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357D3" w14:textId="77777777" w:rsidR="00302D6E" w:rsidRPr="00E004B2" w:rsidRDefault="00302D6E" w:rsidP="008655DF">
      <w:pPr>
        <w:keepNext/>
        <w:keepLines/>
        <w:spacing w:after="0" w:line="240" w:lineRule="auto"/>
        <w:ind w:right="1274"/>
        <w:jc w:val="both"/>
        <w:rPr>
          <w:rFonts w:ascii="Tahoma" w:eastAsia="Times New Roman" w:hAnsi="Tahoma" w:cs="Tahoma"/>
          <w:b/>
          <w:lang w:eastAsia="sl-SI"/>
        </w:rPr>
      </w:pPr>
    </w:p>
    <w:p w14:paraId="7C3D3342" w14:textId="77777777" w:rsidR="00302D6E" w:rsidRPr="00E004B2" w:rsidRDefault="00302D6E" w:rsidP="008655DF">
      <w:pPr>
        <w:keepNext/>
        <w:keepLines/>
        <w:spacing w:after="0" w:line="240" w:lineRule="auto"/>
        <w:ind w:right="1274"/>
        <w:jc w:val="both"/>
        <w:rPr>
          <w:rFonts w:ascii="Tahoma" w:eastAsia="Times New Roman" w:hAnsi="Tahoma" w:cs="Tahoma"/>
          <w:b/>
          <w:lang w:eastAsia="sl-SI"/>
        </w:rPr>
      </w:pPr>
    </w:p>
    <w:p w14:paraId="52E463AF" w14:textId="77777777" w:rsidR="00302D6E" w:rsidRPr="00E004B2" w:rsidRDefault="00302D6E" w:rsidP="008655DF">
      <w:pPr>
        <w:keepNext/>
        <w:keepLines/>
        <w:spacing w:after="0" w:line="240" w:lineRule="auto"/>
        <w:ind w:right="1274"/>
        <w:jc w:val="both"/>
        <w:rPr>
          <w:rFonts w:ascii="Tahoma" w:eastAsia="Times New Roman" w:hAnsi="Tahoma" w:cs="Tahoma"/>
          <w:b/>
          <w:lang w:eastAsia="sl-SI"/>
        </w:rPr>
      </w:pPr>
      <w:r w:rsidRPr="00E004B2">
        <w:rPr>
          <w:rFonts w:ascii="Tahoma" w:eastAsia="Times New Roman" w:hAnsi="Tahoma" w:cs="Tahoma"/>
          <w:b/>
          <w:lang w:eastAsia="sl-SI"/>
        </w:rPr>
        <w:t>Naročnik:</w:t>
      </w:r>
    </w:p>
    <w:p w14:paraId="1ED12265" w14:textId="77777777" w:rsidR="00302D6E" w:rsidRPr="00E004B2" w:rsidRDefault="00302D6E" w:rsidP="008655DF">
      <w:pPr>
        <w:keepNext/>
        <w:keepLines/>
        <w:spacing w:after="0" w:line="240" w:lineRule="auto"/>
        <w:jc w:val="both"/>
        <w:rPr>
          <w:rFonts w:ascii="Tahoma" w:eastAsia="Times New Roman" w:hAnsi="Tahoma" w:cs="Tahoma"/>
          <w:b/>
          <w:lang w:eastAsia="sl-SI"/>
        </w:rPr>
      </w:pPr>
    </w:p>
    <w:p w14:paraId="58212CCB" w14:textId="77777777" w:rsidR="00712BC8" w:rsidRPr="00E004B2" w:rsidRDefault="00AE1CE7" w:rsidP="008655D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JAVNO PODJETJE ENERGETIKA LJUBLJANA </w:t>
      </w:r>
      <w:r w:rsidR="00712BC8" w:rsidRPr="00E004B2">
        <w:rPr>
          <w:rFonts w:ascii="Tahoma" w:eastAsia="Times New Roman" w:hAnsi="Tahoma" w:cs="Tahoma"/>
          <w:b/>
          <w:lang w:eastAsia="sl-SI"/>
        </w:rPr>
        <w:t xml:space="preserve">d.o.o. </w:t>
      </w:r>
    </w:p>
    <w:p w14:paraId="0BC0591E" w14:textId="77777777" w:rsidR="00712BC8" w:rsidRPr="00E004B2" w:rsidRDefault="00DE5313"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Verovškova </w:t>
      </w:r>
      <w:r w:rsidR="000D6B41" w:rsidRPr="00E004B2">
        <w:rPr>
          <w:rFonts w:ascii="Tahoma" w:eastAsia="Times New Roman" w:hAnsi="Tahoma" w:cs="Tahoma"/>
          <w:lang w:eastAsia="sl-SI"/>
        </w:rPr>
        <w:t>ulica</w:t>
      </w:r>
      <w:r w:rsidRPr="00E004B2">
        <w:rPr>
          <w:rFonts w:ascii="Tahoma" w:eastAsia="Times New Roman" w:hAnsi="Tahoma" w:cs="Tahoma"/>
          <w:lang w:eastAsia="sl-SI"/>
        </w:rPr>
        <w:t xml:space="preserve"> 62</w:t>
      </w:r>
    </w:p>
    <w:p w14:paraId="6D27808E" w14:textId="77777777" w:rsidR="00C84B75" w:rsidRPr="00E004B2" w:rsidRDefault="00712BC8"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1000 Ljubljana</w:t>
      </w:r>
    </w:p>
    <w:p w14:paraId="1F7BAB51" w14:textId="77777777" w:rsidR="00712BC8" w:rsidRPr="00E004B2" w:rsidRDefault="00712BC8" w:rsidP="008655DF">
      <w:pPr>
        <w:keepNext/>
        <w:keepLines/>
        <w:spacing w:after="0" w:line="240" w:lineRule="auto"/>
        <w:jc w:val="both"/>
        <w:rPr>
          <w:rFonts w:ascii="Tahoma" w:eastAsia="Times New Roman" w:hAnsi="Tahoma" w:cs="Tahoma"/>
          <w:b/>
          <w:lang w:eastAsia="sl-SI"/>
        </w:rPr>
      </w:pPr>
    </w:p>
    <w:p w14:paraId="66681345" w14:textId="77777777" w:rsidR="00C84B75" w:rsidRPr="00E004B2" w:rsidRDefault="00C84B75" w:rsidP="008655D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 pooblastilu javno naročilo vodi:</w:t>
      </w:r>
    </w:p>
    <w:p w14:paraId="41B83DE5" w14:textId="77777777" w:rsidR="00C84B75" w:rsidRPr="00E004B2" w:rsidRDefault="00C84B75" w:rsidP="008655DF">
      <w:pPr>
        <w:keepNext/>
        <w:keepLines/>
        <w:spacing w:after="0" w:line="240" w:lineRule="auto"/>
        <w:jc w:val="both"/>
        <w:rPr>
          <w:rFonts w:ascii="Tahoma" w:eastAsia="Times New Roman" w:hAnsi="Tahoma" w:cs="Tahoma"/>
          <w:lang w:eastAsia="sl-SI"/>
        </w:rPr>
      </w:pPr>
    </w:p>
    <w:p w14:paraId="542B4F62" w14:textId="77777777" w:rsidR="00C84B75" w:rsidRPr="00E004B2" w:rsidRDefault="00C84B75" w:rsidP="008655DF">
      <w:pPr>
        <w:keepNext/>
        <w:keepLines/>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 xml:space="preserve">JAVNI HOLDING Ljubljana, d.o.o. </w:t>
      </w:r>
    </w:p>
    <w:p w14:paraId="1C915099" w14:textId="77777777" w:rsidR="00C84B75" w:rsidRPr="00E004B2" w:rsidRDefault="00C84B7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Verovškova ulica 70</w:t>
      </w:r>
    </w:p>
    <w:p w14:paraId="0DCDC9F0" w14:textId="77777777" w:rsidR="00C84B75" w:rsidRPr="00E004B2" w:rsidRDefault="00C84B7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1000 Ljubljana</w:t>
      </w:r>
    </w:p>
    <w:p w14:paraId="2AC8B330" w14:textId="77777777" w:rsidR="00C84B75" w:rsidRPr="00E004B2" w:rsidRDefault="00C84B75" w:rsidP="008655DF">
      <w:pPr>
        <w:keepNext/>
        <w:keepLines/>
        <w:spacing w:after="0" w:line="240" w:lineRule="auto"/>
        <w:jc w:val="both"/>
        <w:rPr>
          <w:rFonts w:ascii="Tahoma" w:eastAsia="Times New Roman" w:hAnsi="Tahoma" w:cs="Tahoma"/>
          <w:lang w:eastAsia="sl-SI"/>
        </w:rPr>
      </w:pPr>
    </w:p>
    <w:p w14:paraId="708EF859" w14:textId="77777777" w:rsidR="00C84B75" w:rsidRPr="00E004B2" w:rsidRDefault="00C84B75" w:rsidP="008655DF">
      <w:pPr>
        <w:keepNext/>
        <w:keepLines/>
        <w:spacing w:after="0" w:line="240" w:lineRule="auto"/>
        <w:jc w:val="both"/>
        <w:rPr>
          <w:rFonts w:ascii="Tahoma" w:eastAsia="Times New Roman" w:hAnsi="Tahoma" w:cs="Tahoma"/>
          <w:lang w:eastAsia="sl-SI"/>
        </w:rPr>
      </w:pPr>
    </w:p>
    <w:p w14:paraId="37DA6C36" w14:textId="322E5537" w:rsidR="00302D6E" w:rsidRPr="00E004B2" w:rsidRDefault="00C84B75" w:rsidP="008655DF">
      <w:pPr>
        <w:keepNext/>
        <w:keepLines/>
        <w:spacing w:after="0" w:line="240" w:lineRule="auto"/>
        <w:jc w:val="both"/>
        <w:rPr>
          <w:rFonts w:ascii="Tahoma" w:eastAsia="Times New Roman" w:hAnsi="Tahoma" w:cs="Tahoma"/>
          <w:b/>
          <w:noProof/>
          <w:lang w:eastAsia="sl-SI"/>
        </w:rPr>
      </w:pPr>
      <w:r w:rsidRPr="00E004B2">
        <w:rPr>
          <w:rFonts w:ascii="Tahoma" w:eastAsia="Times New Roman" w:hAnsi="Tahoma" w:cs="Tahoma"/>
          <w:lang w:eastAsia="sl-SI"/>
        </w:rPr>
        <w:t>Številka:</w:t>
      </w:r>
      <w:r w:rsidR="00196005" w:rsidRPr="00E004B2">
        <w:rPr>
          <w:rFonts w:ascii="Tahoma" w:eastAsia="Times New Roman" w:hAnsi="Tahoma" w:cs="Tahoma"/>
          <w:lang w:eastAsia="sl-SI"/>
        </w:rPr>
        <w:t xml:space="preserve"> </w:t>
      </w:r>
      <w:r w:rsidR="00C81197">
        <w:rPr>
          <w:rFonts w:ascii="Tahoma" w:eastAsia="Times New Roman" w:hAnsi="Tahoma" w:cs="Tahoma"/>
          <w:b/>
          <w:noProof/>
          <w:lang w:eastAsia="sl-SI"/>
        </w:rPr>
        <w:t>ENLJ-SPV-286/25</w:t>
      </w:r>
    </w:p>
    <w:p w14:paraId="51763373" w14:textId="6DAF10E4" w:rsidR="00AE17D6" w:rsidRPr="00E004B2" w:rsidRDefault="00AE17D6"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noProof/>
          <w:lang w:eastAsia="sl-SI"/>
        </w:rPr>
        <w:t xml:space="preserve">Zadeva: </w:t>
      </w:r>
      <w:r w:rsidR="00C81197" w:rsidRPr="00C00C57">
        <w:rPr>
          <w:rFonts w:ascii="Tahoma" w:eastAsia="Times New Roman" w:hAnsi="Tahoma" w:cs="Tahoma"/>
          <w:bCs/>
          <w:noProof/>
          <w:lang w:eastAsia="sl-SI"/>
        </w:rPr>
        <w:t>JHL-214-077/2025</w:t>
      </w:r>
    </w:p>
    <w:p w14:paraId="3EA0A8D5" w14:textId="77777777" w:rsidR="00B82C7A" w:rsidRPr="00E004B2" w:rsidRDefault="00B82C7A" w:rsidP="008655DF">
      <w:pPr>
        <w:keepNext/>
        <w:keepLines/>
        <w:spacing w:after="0" w:line="240" w:lineRule="auto"/>
        <w:jc w:val="both"/>
        <w:rPr>
          <w:rFonts w:ascii="Tahoma" w:eastAsia="Times New Roman" w:hAnsi="Tahoma" w:cs="Tahoma"/>
          <w:lang w:eastAsia="sl-SI"/>
        </w:rPr>
      </w:pPr>
    </w:p>
    <w:p w14:paraId="3479B5FE" w14:textId="77777777" w:rsidR="00B82C7A" w:rsidRPr="00E004B2" w:rsidRDefault="00B82C7A" w:rsidP="008655DF">
      <w:pPr>
        <w:keepNext/>
        <w:keepLines/>
        <w:spacing w:after="0" w:line="240" w:lineRule="auto"/>
        <w:jc w:val="both"/>
        <w:rPr>
          <w:rFonts w:ascii="Tahoma" w:eastAsia="Times New Roman" w:hAnsi="Tahoma" w:cs="Tahoma"/>
          <w:lang w:eastAsia="sl-SI"/>
        </w:rPr>
      </w:pPr>
    </w:p>
    <w:p w14:paraId="3C47971B" w14:textId="77777777" w:rsidR="00B82C7A" w:rsidRPr="00E004B2" w:rsidRDefault="00B82C7A" w:rsidP="008655DF">
      <w:pPr>
        <w:keepNext/>
        <w:keepLines/>
        <w:spacing w:after="0" w:line="240" w:lineRule="auto"/>
        <w:jc w:val="both"/>
        <w:rPr>
          <w:rFonts w:ascii="Tahoma" w:eastAsia="Times New Roman" w:hAnsi="Tahoma" w:cs="Tahoma"/>
          <w:lang w:eastAsia="sl-SI"/>
        </w:rPr>
      </w:pPr>
    </w:p>
    <w:p w14:paraId="217CCBBD" w14:textId="77777777" w:rsidR="00B82C7A" w:rsidRPr="00E004B2" w:rsidRDefault="00B82C7A" w:rsidP="008655DF">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E004B2" w:rsidRPr="00E004B2" w14:paraId="75919506" w14:textId="77777777" w:rsidTr="00C84B75">
        <w:trPr>
          <w:trHeight w:val="851"/>
        </w:trPr>
        <w:tc>
          <w:tcPr>
            <w:tcW w:w="7094" w:type="dxa"/>
            <w:shd w:val="pct12" w:color="auto" w:fill="FFFFFF"/>
            <w:vAlign w:val="center"/>
          </w:tcPr>
          <w:p w14:paraId="4BA0DED6" w14:textId="77777777" w:rsidR="00302D6E" w:rsidRPr="00E004B2" w:rsidRDefault="00302D6E" w:rsidP="008655D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RAZPISNA</w:t>
            </w:r>
            <w:r w:rsidR="00196005" w:rsidRPr="00E004B2">
              <w:rPr>
                <w:rFonts w:ascii="Tahoma" w:eastAsia="Times New Roman" w:hAnsi="Tahoma" w:cs="Tahoma"/>
                <w:b/>
                <w:lang w:eastAsia="sl-SI"/>
              </w:rPr>
              <w:t xml:space="preserve"> </w:t>
            </w:r>
            <w:r w:rsidRPr="00E004B2">
              <w:rPr>
                <w:rFonts w:ascii="Tahoma" w:eastAsia="Times New Roman" w:hAnsi="Tahoma" w:cs="Tahoma"/>
                <w:b/>
                <w:lang w:eastAsia="sl-SI"/>
              </w:rPr>
              <w:t>DOKUMENTACIJA</w:t>
            </w:r>
          </w:p>
        </w:tc>
      </w:tr>
    </w:tbl>
    <w:p w14:paraId="6D0F0CD9" w14:textId="77777777" w:rsidR="00302D6E" w:rsidRPr="00E004B2" w:rsidRDefault="00302D6E" w:rsidP="008655DF">
      <w:pPr>
        <w:keepNext/>
        <w:keepLines/>
        <w:spacing w:after="0" w:line="240" w:lineRule="auto"/>
        <w:ind w:right="-284"/>
        <w:jc w:val="center"/>
        <w:rPr>
          <w:rFonts w:ascii="Tahoma" w:eastAsia="Times New Roman" w:hAnsi="Tahoma" w:cs="Tahoma"/>
          <w:b/>
          <w:lang w:eastAsia="sl-SI"/>
        </w:rPr>
      </w:pPr>
    </w:p>
    <w:p w14:paraId="756CE2D4" w14:textId="77777777" w:rsidR="00302D6E" w:rsidRPr="00E004B2" w:rsidRDefault="00302D6E" w:rsidP="008655DF">
      <w:pPr>
        <w:keepNext/>
        <w:keepLines/>
        <w:spacing w:after="0" w:line="240" w:lineRule="auto"/>
        <w:ind w:right="-284"/>
        <w:jc w:val="center"/>
        <w:rPr>
          <w:rFonts w:ascii="Tahoma" w:eastAsia="Times New Roman" w:hAnsi="Tahoma" w:cs="Tahoma"/>
          <w:b/>
          <w:lang w:eastAsia="sl-SI"/>
        </w:rPr>
      </w:pPr>
    </w:p>
    <w:p w14:paraId="6D46E4E9" w14:textId="77777777" w:rsidR="00C04B74" w:rsidRPr="00E004B2" w:rsidRDefault="00C04B74" w:rsidP="008655DF">
      <w:pPr>
        <w:keepNext/>
        <w:keepLines/>
        <w:spacing w:after="0" w:line="240" w:lineRule="auto"/>
        <w:jc w:val="center"/>
        <w:rPr>
          <w:rFonts w:ascii="Tahoma" w:hAnsi="Tahoma" w:cs="Tahoma"/>
        </w:rPr>
      </w:pPr>
      <w:r w:rsidRPr="00E004B2">
        <w:rPr>
          <w:rFonts w:ascii="Tahoma" w:hAnsi="Tahoma" w:cs="Tahoma"/>
        </w:rPr>
        <w:t>ZA ODDAJO JAVNEGA NAROČILA PO</w:t>
      </w:r>
      <w:r w:rsidR="00D6562E" w:rsidRPr="00E004B2">
        <w:rPr>
          <w:rFonts w:ascii="Tahoma" w:hAnsi="Tahoma" w:cs="Tahoma"/>
        </w:rPr>
        <w:t xml:space="preserve"> </w:t>
      </w:r>
      <w:r w:rsidR="002E34E4" w:rsidRPr="00E004B2">
        <w:rPr>
          <w:rFonts w:ascii="Tahoma" w:hAnsi="Tahoma" w:cs="Tahoma"/>
        </w:rPr>
        <w:t>POSTOPKU ODDAJE NAROČILA MALE VREDNOSTI</w:t>
      </w:r>
    </w:p>
    <w:p w14:paraId="53C8AF43" w14:textId="77777777" w:rsidR="00302D6E" w:rsidRPr="00E004B2" w:rsidRDefault="00302D6E" w:rsidP="008655DF">
      <w:pPr>
        <w:keepNext/>
        <w:keepLines/>
        <w:spacing w:after="0" w:line="240" w:lineRule="auto"/>
        <w:ind w:right="424"/>
        <w:jc w:val="center"/>
        <w:rPr>
          <w:rFonts w:ascii="Tahoma" w:eastAsia="Times New Roman" w:hAnsi="Tahoma" w:cs="Tahoma"/>
          <w:lang w:eastAsia="sl-SI"/>
        </w:rPr>
      </w:pPr>
    </w:p>
    <w:p w14:paraId="54F8777A" w14:textId="77777777" w:rsidR="00B6119F" w:rsidRPr="00E004B2" w:rsidRDefault="00B6119F" w:rsidP="008655DF">
      <w:pPr>
        <w:keepNext/>
        <w:keepLines/>
        <w:spacing w:after="0" w:line="240" w:lineRule="auto"/>
        <w:ind w:right="424"/>
        <w:jc w:val="center"/>
        <w:rPr>
          <w:rFonts w:ascii="Tahoma" w:eastAsia="Times New Roman" w:hAnsi="Tahoma" w:cs="Tahoma"/>
          <w:b/>
          <w:lang w:eastAsia="sl-SI"/>
        </w:rPr>
      </w:pPr>
      <w:bookmarkStart w:id="0" w:name="OLE_LINK5"/>
      <w:bookmarkStart w:id="1" w:name="OLE_LINK6"/>
    </w:p>
    <w:p w14:paraId="0C3EC050" w14:textId="4969CC50" w:rsidR="00302D6E" w:rsidRPr="00C81197" w:rsidRDefault="00C81197" w:rsidP="008655DF">
      <w:pPr>
        <w:keepNext/>
        <w:keepLines/>
        <w:spacing w:after="0" w:line="240" w:lineRule="auto"/>
        <w:ind w:right="424"/>
        <w:jc w:val="center"/>
        <w:rPr>
          <w:rFonts w:ascii="Tahoma" w:eastAsia="Times New Roman" w:hAnsi="Tahoma" w:cs="Tahoma"/>
          <w:b/>
          <w:sz w:val="28"/>
          <w:szCs w:val="28"/>
          <w:lang w:eastAsia="sl-SI"/>
        </w:rPr>
      </w:pPr>
      <w:bookmarkStart w:id="2" w:name="_Hlk209602068"/>
      <w:bookmarkEnd w:id="0"/>
      <w:bookmarkEnd w:id="1"/>
      <w:r w:rsidRPr="00C81197">
        <w:rPr>
          <w:rFonts w:ascii="Tahoma" w:eastAsia="Times New Roman" w:hAnsi="Tahoma" w:cs="Tahoma"/>
          <w:b/>
          <w:sz w:val="28"/>
          <w:szCs w:val="28"/>
          <w:lang w:eastAsia="sl-SI"/>
        </w:rPr>
        <w:t>Dobava in montaža novega gorilnika</w:t>
      </w:r>
      <w:r w:rsidR="00C00C57">
        <w:rPr>
          <w:rFonts w:ascii="Tahoma" w:eastAsia="Times New Roman" w:hAnsi="Tahoma" w:cs="Tahoma"/>
          <w:b/>
          <w:sz w:val="28"/>
          <w:szCs w:val="28"/>
          <w:lang w:eastAsia="sl-SI"/>
        </w:rPr>
        <w:t xml:space="preserve"> </w:t>
      </w:r>
      <w:r w:rsidRPr="00C81197">
        <w:rPr>
          <w:rFonts w:ascii="Tahoma" w:eastAsia="Times New Roman" w:hAnsi="Tahoma" w:cs="Tahoma"/>
          <w:b/>
          <w:sz w:val="28"/>
          <w:szCs w:val="28"/>
          <w:lang w:eastAsia="sl-SI"/>
        </w:rPr>
        <w:t>s pripadajočo opremo za parni kotel PK2</w:t>
      </w:r>
    </w:p>
    <w:bookmarkEnd w:id="2"/>
    <w:p w14:paraId="5E647ABA" w14:textId="77777777" w:rsidR="00302D6E" w:rsidRPr="00E004B2" w:rsidRDefault="00302D6E" w:rsidP="008655DF">
      <w:pPr>
        <w:keepNext/>
        <w:keepLines/>
        <w:spacing w:after="0" w:line="240" w:lineRule="auto"/>
        <w:ind w:right="424"/>
        <w:jc w:val="center"/>
        <w:rPr>
          <w:rFonts w:ascii="Tahoma" w:eastAsia="Times New Roman" w:hAnsi="Tahoma" w:cs="Tahoma"/>
          <w:b/>
          <w:lang w:eastAsia="sl-SI"/>
        </w:rPr>
      </w:pPr>
    </w:p>
    <w:p w14:paraId="4FC51E37" w14:textId="77777777" w:rsidR="00302D6E" w:rsidRPr="00E004B2" w:rsidRDefault="00302D6E" w:rsidP="008655DF">
      <w:pPr>
        <w:keepNext/>
        <w:keepLines/>
        <w:spacing w:after="0" w:line="240" w:lineRule="auto"/>
        <w:ind w:right="424"/>
        <w:jc w:val="center"/>
        <w:rPr>
          <w:rFonts w:ascii="Tahoma" w:eastAsia="Times New Roman" w:hAnsi="Tahoma" w:cs="Tahoma"/>
          <w:b/>
          <w:lang w:eastAsia="sl-SI"/>
        </w:rPr>
      </w:pPr>
    </w:p>
    <w:p w14:paraId="58250C5B" w14:textId="77777777" w:rsidR="0031663C" w:rsidRPr="00E004B2" w:rsidRDefault="0031663C" w:rsidP="008655DF">
      <w:pPr>
        <w:keepNext/>
        <w:keepLines/>
        <w:spacing w:after="0" w:line="240" w:lineRule="auto"/>
        <w:ind w:right="424"/>
        <w:jc w:val="center"/>
        <w:rPr>
          <w:rFonts w:ascii="Tahoma" w:eastAsia="Times New Roman" w:hAnsi="Tahoma" w:cs="Tahoma"/>
          <w:noProof/>
          <w:lang w:eastAsia="sl-SI"/>
        </w:rPr>
      </w:pPr>
    </w:p>
    <w:p w14:paraId="2057D9E0" w14:textId="77777777" w:rsidR="00302D6E" w:rsidRPr="00E004B2" w:rsidRDefault="00302D6E" w:rsidP="008655DF">
      <w:pPr>
        <w:keepNext/>
        <w:keepLines/>
        <w:spacing w:after="0" w:line="240" w:lineRule="auto"/>
        <w:ind w:right="424"/>
        <w:jc w:val="center"/>
        <w:rPr>
          <w:rFonts w:ascii="Tahoma" w:eastAsia="Times New Roman" w:hAnsi="Tahoma" w:cs="Tahoma"/>
          <w:noProof/>
          <w:lang w:eastAsia="sl-SI"/>
        </w:rPr>
      </w:pPr>
    </w:p>
    <w:p w14:paraId="654E1F8B" w14:textId="77777777" w:rsidR="00302D6E" w:rsidRPr="00E004B2" w:rsidRDefault="00302D6E" w:rsidP="008655DF">
      <w:pPr>
        <w:keepNext/>
        <w:keepLines/>
        <w:spacing w:after="0" w:line="240" w:lineRule="auto"/>
        <w:ind w:right="424"/>
        <w:jc w:val="center"/>
        <w:rPr>
          <w:rFonts w:ascii="Tahoma" w:eastAsia="Times New Roman" w:hAnsi="Tahoma" w:cs="Tahoma"/>
          <w:noProof/>
          <w:lang w:eastAsia="sl-SI"/>
        </w:rPr>
      </w:pPr>
    </w:p>
    <w:p w14:paraId="011D080B" w14:textId="1AF4884E" w:rsidR="00DC663E" w:rsidRPr="00E004B2" w:rsidRDefault="00B6119F" w:rsidP="008655DF">
      <w:pPr>
        <w:keepNext/>
        <w:keepLines/>
        <w:spacing w:after="0" w:line="240" w:lineRule="auto"/>
        <w:jc w:val="center"/>
        <w:rPr>
          <w:rFonts w:ascii="Tahoma" w:eastAsia="Times New Roman" w:hAnsi="Tahoma" w:cs="Tahoma"/>
          <w:noProof/>
          <w:lang w:eastAsia="sl-SI"/>
        </w:rPr>
      </w:pPr>
      <w:r w:rsidRPr="00E004B2">
        <w:rPr>
          <w:rFonts w:ascii="Tahoma" w:eastAsia="Times New Roman" w:hAnsi="Tahoma" w:cs="Tahoma"/>
          <w:noProof/>
          <w:lang w:eastAsia="sl-SI"/>
        </w:rPr>
        <w:t>Ljubljana,</w:t>
      </w:r>
      <w:r w:rsidR="00D21A9B" w:rsidRPr="00E004B2">
        <w:rPr>
          <w:rFonts w:ascii="Tahoma" w:eastAsia="Times New Roman" w:hAnsi="Tahoma" w:cs="Tahoma"/>
          <w:noProof/>
          <w:lang w:eastAsia="sl-SI"/>
        </w:rPr>
        <w:t xml:space="preserve"> </w:t>
      </w:r>
      <w:bookmarkStart w:id="3" w:name="_Toc178483388"/>
      <w:r w:rsidR="00951EDE">
        <w:rPr>
          <w:rFonts w:ascii="Tahoma" w:eastAsia="Times New Roman" w:hAnsi="Tahoma" w:cs="Tahoma"/>
          <w:noProof/>
          <w:lang w:eastAsia="sl-SI"/>
        </w:rPr>
        <w:t>november</w:t>
      </w:r>
      <w:r w:rsidR="00725212" w:rsidRPr="00E004B2">
        <w:rPr>
          <w:rFonts w:ascii="Tahoma" w:eastAsia="Times New Roman" w:hAnsi="Tahoma" w:cs="Tahoma"/>
          <w:noProof/>
          <w:lang w:eastAsia="sl-SI"/>
        </w:rPr>
        <w:t xml:space="preserve"> 202</w:t>
      </w:r>
      <w:r w:rsidR="00C81197">
        <w:rPr>
          <w:rFonts w:ascii="Tahoma" w:eastAsia="Times New Roman" w:hAnsi="Tahoma" w:cs="Tahoma"/>
          <w:noProof/>
          <w:lang w:eastAsia="sl-SI"/>
        </w:rPr>
        <w:t>5</w:t>
      </w:r>
    </w:p>
    <w:p w14:paraId="51CA3ABA" w14:textId="77777777" w:rsidR="00DC663E" w:rsidRPr="00E004B2" w:rsidRDefault="00DC663E" w:rsidP="008655DF">
      <w:pPr>
        <w:keepNext/>
        <w:keepLines/>
        <w:tabs>
          <w:tab w:val="left" w:pos="567"/>
        </w:tabs>
        <w:spacing w:after="0" w:line="240" w:lineRule="auto"/>
        <w:jc w:val="both"/>
        <w:rPr>
          <w:rFonts w:ascii="Tahoma" w:eastAsia="Times New Roman" w:hAnsi="Tahoma" w:cs="Tahoma"/>
          <w:noProof/>
          <w:lang w:eastAsia="sl-SI"/>
        </w:rPr>
      </w:pPr>
    </w:p>
    <w:p w14:paraId="563BDC45" w14:textId="77777777" w:rsidR="00302D6E" w:rsidRPr="00E004B2" w:rsidRDefault="00302D6E" w:rsidP="008655DF">
      <w:pPr>
        <w:keepNext/>
        <w:keepLines/>
        <w:tabs>
          <w:tab w:val="left" w:pos="567"/>
        </w:tab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br w:type="page"/>
      </w:r>
      <w:r w:rsidRPr="00E004B2">
        <w:rPr>
          <w:rFonts w:ascii="Tahoma" w:eastAsia="Times New Roman" w:hAnsi="Tahoma" w:cs="Tahoma"/>
          <w:b/>
          <w:lang w:eastAsia="sl-SI"/>
        </w:rPr>
        <w:lastRenderedPageBreak/>
        <w:t xml:space="preserve">POVABILO K ODDAJI </w:t>
      </w:r>
      <w:bookmarkEnd w:id="3"/>
      <w:r w:rsidRPr="00E004B2">
        <w:rPr>
          <w:rFonts w:ascii="Tahoma" w:eastAsia="Times New Roman" w:hAnsi="Tahoma" w:cs="Tahoma"/>
          <w:b/>
          <w:lang w:eastAsia="sl-SI"/>
        </w:rPr>
        <w:t>PONUDBE</w:t>
      </w:r>
    </w:p>
    <w:p w14:paraId="517E1B2E" w14:textId="77777777" w:rsidR="00302D6E" w:rsidRPr="00E004B2" w:rsidRDefault="00302D6E" w:rsidP="008655DF">
      <w:pPr>
        <w:keepNext/>
        <w:keepLines/>
        <w:tabs>
          <w:tab w:val="left" w:pos="2895"/>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ab/>
      </w:r>
    </w:p>
    <w:p w14:paraId="6DE5A4ED"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1DF5038C"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5B95D79E"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1E7DA65C"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5563E8B8"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74E3B7C0" w14:textId="3FC6068F" w:rsidR="00302D6E" w:rsidRPr="00E004B2" w:rsidRDefault="00302D6E"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JAVNI HOLDING Ljubljana, d.o.o., Verovškova ulica 70, </w:t>
      </w:r>
      <w:r w:rsidR="00C00C57">
        <w:rPr>
          <w:rFonts w:ascii="Tahoma" w:eastAsia="Times New Roman" w:hAnsi="Tahoma" w:cs="Tahoma"/>
          <w:lang w:eastAsia="sl-SI"/>
        </w:rPr>
        <w:t>1000 Ljub</w:t>
      </w:r>
      <w:r w:rsidRPr="00E004B2">
        <w:rPr>
          <w:rFonts w:ascii="Tahoma" w:eastAsia="Times New Roman" w:hAnsi="Tahoma" w:cs="Tahoma"/>
          <w:lang w:eastAsia="sl-SI"/>
        </w:rPr>
        <w:t xml:space="preserve">ljana, na podlagi pooblastila </w:t>
      </w:r>
      <w:r w:rsidR="00AE1CE7" w:rsidRPr="00E004B2">
        <w:rPr>
          <w:rFonts w:ascii="Tahoma" w:eastAsia="Times New Roman" w:hAnsi="Tahoma" w:cs="Tahoma"/>
          <w:lang w:eastAsia="sl-SI"/>
        </w:rPr>
        <w:t>JAVNEGA PODJETJA E</w:t>
      </w:r>
      <w:r w:rsidR="00C04B74" w:rsidRPr="00E004B2">
        <w:rPr>
          <w:rFonts w:ascii="Tahoma" w:eastAsia="Times New Roman" w:hAnsi="Tahoma" w:cs="Tahoma"/>
          <w:lang w:eastAsia="sl-SI"/>
        </w:rPr>
        <w:t>NERGETIK</w:t>
      </w:r>
      <w:r w:rsidR="00AE1CE7" w:rsidRPr="00E004B2">
        <w:rPr>
          <w:rFonts w:ascii="Tahoma" w:eastAsia="Times New Roman" w:hAnsi="Tahoma" w:cs="Tahoma"/>
          <w:lang w:eastAsia="sl-SI"/>
        </w:rPr>
        <w:t xml:space="preserve">A LJUBLJANA </w:t>
      </w:r>
      <w:r w:rsidR="00712BC8" w:rsidRPr="00E004B2">
        <w:rPr>
          <w:rFonts w:ascii="Tahoma" w:eastAsia="Times New Roman" w:hAnsi="Tahoma" w:cs="Tahoma"/>
          <w:lang w:eastAsia="sl-SI"/>
        </w:rPr>
        <w:t xml:space="preserve">d.o.o., </w:t>
      </w:r>
      <w:r w:rsidR="00DE5313" w:rsidRPr="00E004B2">
        <w:rPr>
          <w:rFonts w:ascii="Tahoma" w:eastAsia="Times New Roman" w:hAnsi="Tahoma" w:cs="Tahoma"/>
          <w:lang w:eastAsia="sl-SI"/>
        </w:rPr>
        <w:t>Verovškova</w:t>
      </w:r>
      <w:r w:rsidR="004D6372" w:rsidRPr="00E004B2">
        <w:rPr>
          <w:rFonts w:ascii="Tahoma" w:eastAsia="Times New Roman" w:hAnsi="Tahoma" w:cs="Tahoma"/>
          <w:lang w:eastAsia="sl-SI"/>
        </w:rPr>
        <w:t xml:space="preserve"> ulica</w:t>
      </w:r>
      <w:r w:rsidR="00712BC8" w:rsidRPr="00E004B2">
        <w:rPr>
          <w:rFonts w:ascii="Tahoma" w:eastAsia="Times New Roman" w:hAnsi="Tahoma" w:cs="Tahoma"/>
          <w:lang w:eastAsia="sl-SI"/>
        </w:rPr>
        <w:t xml:space="preserve"> </w:t>
      </w:r>
      <w:r w:rsidR="00DE5313" w:rsidRPr="00E004B2">
        <w:rPr>
          <w:rFonts w:ascii="Tahoma" w:eastAsia="Times New Roman" w:hAnsi="Tahoma" w:cs="Tahoma"/>
          <w:lang w:eastAsia="sl-SI"/>
        </w:rPr>
        <w:t>62</w:t>
      </w:r>
      <w:r w:rsidR="00712BC8" w:rsidRPr="00E004B2">
        <w:rPr>
          <w:rFonts w:ascii="Tahoma" w:eastAsia="Times New Roman" w:hAnsi="Tahoma" w:cs="Tahoma"/>
          <w:lang w:eastAsia="sl-SI"/>
        </w:rPr>
        <w:t>, 1000 Ljubljana</w:t>
      </w:r>
      <w:r w:rsidR="009737B9" w:rsidRPr="00E004B2">
        <w:rPr>
          <w:rFonts w:ascii="Tahoma" w:eastAsia="Times New Roman" w:hAnsi="Tahoma" w:cs="Tahoma"/>
          <w:lang w:eastAsia="sl-SI"/>
        </w:rPr>
        <w:t xml:space="preserve"> št. </w:t>
      </w:r>
      <w:r w:rsidR="00C81197">
        <w:rPr>
          <w:rFonts w:ascii="Tahoma" w:eastAsia="Times New Roman" w:hAnsi="Tahoma" w:cs="Tahoma"/>
          <w:lang w:eastAsia="sl-SI"/>
        </w:rPr>
        <w:t>ENLJ-SPV-286/25</w:t>
      </w:r>
    </w:p>
    <w:p w14:paraId="5F0D49F1"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1BDA92DF"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2B413334" w14:textId="77777777" w:rsidR="00302D6E" w:rsidRPr="00E004B2" w:rsidRDefault="00302D6E" w:rsidP="008655D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 vabi </w:t>
      </w:r>
    </w:p>
    <w:p w14:paraId="7F562296"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2679C663"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28BC7B0A"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61C8F583" w14:textId="77777777" w:rsidR="00302D6E" w:rsidRPr="00E004B2" w:rsidRDefault="00302D6E"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vse zainteresirane ponudnike, da predložijo svojo ponudbo po zahtevah razpisne dokumentacije za oddajo javnega naročila:</w:t>
      </w:r>
    </w:p>
    <w:p w14:paraId="757F9C58"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3B9DE28A"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3308AAAA"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6E881020"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49D7DFE5" w14:textId="08EBEE77" w:rsidR="00C81197" w:rsidRPr="00C81197" w:rsidRDefault="00C81197" w:rsidP="008655DF">
      <w:pPr>
        <w:keepNext/>
        <w:keepLines/>
        <w:spacing w:after="0" w:line="240" w:lineRule="auto"/>
        <w:ind w:right="424"/>
        <w:jc w:val="center"/>
        <w:rPr>
          <w:rFonts w:ascii="Tahoma" w:eastAsia="Times New Roman" w:hAnsi="Tahoma" w:cs="Tahoma"/>
          <w:b/>
          <w:sz w:val="28"/>
          <w:szCs w:val="28"/>
          <w:lang w:eastAsia="sl-SI"/>
        </w:rPr>
      </w:pPr>
      <w:r w:rsidRPr="00C81197">
        <w:rPr>
          <w:rFonts w:ascii="Tahoma" w:eastAsia="Times New Roman" w:hAnsi="Tahoma" w:cs="Tahoma"/>
          <w:b/>
          <w:sz w:val="28"/>
          <w:szCs w:val="28"/>
          <w:lang w:eastAsia="sl-SI"/>
        </w:rPr>
        <w:t>Dobava in montaža novega gorilnika s pripadajočo opremo za parni kotel PK2</w:t>
      </w:r>
    </w:p>
    <w:p w14:paraId="3EB2450F" w14:textId="77777777" w:rsidR="00E54E63" w:rsidRPr="00E004B2" w:rsidRDefault="00E54E63" w:rsidP="008655DF">
      <w:pPr>
        <w:keepNext/>
        <w:keepLines/>
        <w:spacing w:after="0" w:line="240" w:lineRule="auto"/>
        <w:ind w:right="-2"/>
        <w:jc w:val="center"/>
        <w:rPr>
          <w:rFonts w:ascii="Tahoma" w:eastAsia="Times New Roman" w:hAnsi="Tahoma" w:cs="Tahoma"/>
          <w:b/>
          <w:sz w:val="28"/>
          <w:lang w:eastAsia="sl-SI"/>
        </w:rPr>
      </w:pPr>
    </w:p>
    <w:p w14:paraId="581030BB" w14:textId="77777777" w:rsidR="008F74E8" w:rsidRPr="00E004B2" w:rsidRDefault="008F74E8" w:rsidP="008655DF">
      <w:pPr>
        <w:keepNext/>
        <w:keepLines/>
        <w:spacing w:after="0" w:line="240" w:lineRule="auto"/>
        <w:ind w:right="424"/>
        <w:jc w:val="both"/>
        <w:rPr>
          <w:rFonts w:ascii="Tahoma" w:eastAsia="Times New Roman" w:hAnsi="Tahoma" w:cs="Tahoma"/>
          <w:b/>
          <w:lang w:eastAsia="sl-SI"/>
        </w:rPr>
      </w:pPr>
      <w:r w:rsidRPr="00E004B2">
        <w:rPr>
          <w:rFonts w:ascii="Tahoma" w:eastAsia="Times New Roman" w:hAnsi="Tahoma" w:cs="Tahoma"/>
          <w:b/>
          <w:lang w:eastAsia="sl-SI"/>
        </w:rPr>
        <w:t xml:space="preserve"> </w:t>
      </w:r>
    </w:p>
    <w:p w14:paraId="002A5F70" w14:textId="77777777" w:rsidR="008F74E8" w:rsidRPr="00E004B2" w:rsidRDefault="008F74E8" w:rsidP="008655DF">
      <w:pPr>
        <w:keepNext/>
        <w:keepLines/>
        <w:spacing w:after="0" w:line="240" w:lineRule="auto"/>
        <w:ind w:right="424"/>
        <w:jc w:val="both"/>
        <w:rPr>
          <w:rFonts w:ascii="Tahoma" w:eastAsia="Times New Roman" w:hAnsi="Tahoma" w:cs="Tahoma"/>
          <w:b/>
          <w:lang w:eastAsia="sl-SI"/>
        </w:rPr>
      </w:pPr>
    </w:p>
    <w:p w14:paraId="749BF592" w14:textId="77777777" w:rsidR="00302D6E" w:rsidRPr="00E004B2" w:rsidRDefault="00302D6E" w:rsidP="008655DF">
      <w:pPr>
        <w:keepNext/>
        <w:keepLines/>
        <w:spacing w:after="0" w:line="240" w:lineRule="auto"/>
        <w:ind w:right="565"/>
        <w:jc w:val="both"/>
        <w:rPr>
          <w:rFonts w:ascii="Tahoma" w:eastAsia="Times New Roman" w:hAnsi="Tahoma" w:cs="Tahoma"/>
          <w:b/>
          <w:noProof/>
          <w:lang w:eastAsia="sl-SI"/>
        </w:rPr>
      </w:pPr>
    </w:p>
    <w:p w14:paraId="1E28D07D"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1ED3033C"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202FD4A3" w14:textId="77777777" w:rsidR="00CC706F" w:rsidRPr="00E004B2" w:rsidRDefault="00CC706F"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Razpisna dokumentacija natančno določa predmet javnega naročila ter pogoje, zahteve in merila naročnika za izbiro ekonomsko najugodnejšega ponudnika, s katerim bo sklenjena pogodba. </w:t>
      </w:r>
    </w:p>
    <w:p w14:paraId="65FD41C3" w14:textId="3CDD4A9E" w:rsidR="00302D6E" w:rsidRDefault="00302D6E" w:rsidP="008655DF">
      <w:pPr>
        <w:keepNext/>
        <w:keepLines/>
        <w:spacing w:after="0" w:line="240" w:lineRule="auto"/>
        <w:jc w:val="both"/>
        <w:rPr>
          <w:rFonts w:ascii="Tahoma" w:eastAsia="Times New Roman" w:hAnsi="Tahoma" w:cs="Tahoma"/>
          <w:lang w:eastAsia="sl-SI"/>
        </w:rPr>
      </w:pPr>
    </w:p>
    <w:p w14:paraId="108452FD" w14:textId="5FD4C33B" w:rsidR="00144087" w:rsidRPr="00E004B2" w:rsidRDefault="00144087" w:rsidP="008655DF">
      <w:pPr>
        <w:keepNext/>
        <w:keepLines/>
        <w:spacing w:after="0" w:line="240" w:lineRule="auto"/>
        <w:jc w:val="both"/>
        <w:rPr>
          <w:rFonts w:ascii="Tahoma" w:eastAsia="Times New Roman" w:hAnsi="Tahoma" w:cs="Tahoma"/>
          <w:lang w:eastAsia="sl-SI"/>
        </w:rPr>
      </w:pPr>
      <w:r w:rsidRPr="00144087">
        <w:rPr>
          <w:rFonts w:ascii="Tahoma" w:eastAsia="Times New Roman" w:hAnsi="Tahoma" w:cs="Tahoma"/>
          <w:lang w:eastAsia="sl-SI"/>
        </w:rPr>
        <w:t>Sestavni del razpisne dokumentacije so tudi morebitne spremembe, dopolnitve in pojasnila razpisne dokumentacije ter odgovori</w:t>
      </w:r>
      <w:r>
        <w:rPr>
          <w:rFonts w:ascii="Tahoma" w:eastAsia="Times New Roman" w:hAnsi="Tahoma" w:cs="Tahoma"/>
          <w:lang w:eastAsia="sl-SI"/>
        </w:rPr>
        <w:t xml:space="preserve"> (na Portalu javnih naročil Slovenije)</w:t>
      </w:r>
      <w:r w:rsidRPr="00144087">
        <w:rPr>
          <w:rFonts w:ascii="Tahoma" w:eastAsia="Times New Roman" w:hAnsi="Tahoma" w:cs="Tahoma"/>
          <w:lang w:eastAsia="sl-SI"/>
        </w:rPr>
        <w:t xml:space="preserve"> na vprašanja gospodarskih subjektov.</w:t>
      </w:r>
    </w:p>
    <w:p w14:paraId="3FD0B9CB"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4574866C"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2255C9BC" w14:textId="77777777" w:rsidR="00302D6E" w:rsidRPr="00E004B2" w:rsidRDefault="00302D6E"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 spoštovanjem!</w:t>
      </w:r>
    </w:p>
    <w:p w14:paraId="5028E55F" w14:textId="77777777" w:rsidR="00302D6E" w:rsidRPr="00E004B2" w:rsidRDefault="00302D6E" w:rsidP="008655DF">
      <w:pPr>
        <w:keepNext/>
        <w:keepLines/>
        <w:autoSpaceDE w:val="0"/>
        <w:autoSpaceDN w:val="0"/>
        <w:adjustRightInd w:val="0"/>
        <w:spacing w:after="0" w:line="240" w:lineRule="auto"/>
        <w:jc w:val="both"/>
        <w:rPr>
          <w:rFonts w:ascii="Tahoma" w:eastAsia="Times New Roman" w:hAnsi="Tahoma" w:cs="Tahoma"/>
          <w:lang w:eastAsia="sl-SI"/>
        </w:rPr>
      </w:pPr>
    </w:p>
    <w:p w14:paraId="4BF45091" w14:textId="77777777" w:rsidR="00302D6E" w:rsidRPr="00E004B2" w:rsidRDefault="00302D6E" w:rsidP="008655DF">
      <w:pPr>
        <w:keepNext/>
        <w:keepLines/>
        <w:autoSpaceDE w:val="0"/>
        <w:autoSpaceDN w:val="0"/>
        <w:adjustRightInd w:val="0"/>
        <w:spacing w:after="0" w:line="240" w:lineRule="auto"/>
        <w:jc w:val="both"/>
        <w:rPr>
          <w:rFonts w:ascii="Tahoma" w:eastAsia="Times New Roman" w:hAnsi="Tahoma" w:cs="Tahoma"/>
          <w:bCs/>
          <w:lang w:eastAsia="sl-SI"/>
        </w:rPr>
      </w:pPr>
    </w:p>
    <w:p w14:paraId="76C3A975" w14:textId="77777777" w:rsidR="00302D6E" w:rsidRPr="00E004B2" w:rsidRDefault="00302D6E" w:rsidP="008655DF">
      <w:pPr>
        <w:keepNext/>
        <w:keepLines/>
        <w:autoSpaceDE w:val="0"/>
        <w:autoSpaceDN w:val="0"/>
        <w:adjustRightInd w:val="0"/>
        <w:spacing w:after="0" w:line="240" w:lineRule="auto"/>
        <w:jc w:val="both"/>
        <w:rPr>
          <w:rFonts w:ascii="Tahoma" w:eastAsia="Times New Roman" w:hAnsi="Tahoma" w:cs="Tahoma"/>
          <w:bCs/>
          <w:lang w:eastAsia="sl-SI"/>
        </w:rPr>
      </w:pPr>
    </w:p>
    <w:p w14:paraId="4B48E517" w14:textId="77777777" w:rsidR="00302D6E" w:rsidRPr="00E004B2" w:rsidRDefault="00302D6E" w:rsidP="008655DF">
      <w:pPr>
        <w:keepNext/>
        <w:keepLines/>
        <w:autoSpaceDE w:val="0"/>
        <w:autoSpaceDN w:val="0"/>
        <w:adjustRightInd w:val="0"/>
        <w:spacing w:after="0" w:line="240" w:lineRule="auto"/>
        <w:jc w:val="both"/>
        <w:rPr>
          <w:rFonts w:ascii="Tahoma" w:eastAsia="Times New Roman" w:hAnsi="Tahoma" w:cs="Tahoma"/>
          <w:bCs/>
          <w:lang w:eastAsia="sl-SI"/>
        </w:rPr>
      </w:pPr>
    </w:p>
    <w:p w14:paraId="4689794C" w14:textId="77777777" w:rsidR="0031632D" w:rsidRPr="00E004B2" w:rsidRDefault="0031632D" w:rsidP="008655DF">
      <w:pPr>
        <w:keepNext/>
        <w:keepLines/>
        <w:autoSpaceDE w:val="0"/>
        <w:autoSpaceDN w:val="0"/>
        <w:adjustRightInd w:val="0"/>
        <w:spacing w:after="0" w:line="240" w:lineRule="auto"/>
        <w:jc w:val="both"/>
        <w:rPr>
          <w:rFonts w:ascii="Tahoma" w:eastAsia="Times New Roman" w:hAnsi="Tahoma" w:cs="Tahoma"/>
          <w:bCs/>
          <w:lang w:eastAsia="sl-SI"/>
        </w:rPr>
      </w:pPr>
    </w:p>
    <w:p w14:paraId="22FF3F90" w14:textId="6F033F20" w:rsidR="0031632D" w:rsidRPr="00E004B2" w:rsidRDefault="0031632D" w:rsidP="00F70CA7">
      <w:pPr>
        <w:keepNext/>
        <w:keepLines/>
        <w:autoSpaceDE w:val="0"/>
        <w:autoSpaceDN w:val="0"/>
        <w:adjustRightInd w:val="0"/>
        <w:spacing w:after="0" w:line="240" w:lineRule="auto"/>
        <w:ind w:left="6096"/>
        <w:jc w:val="both"/>
        <w:rPr>
          <w:rFonts w:ascii="Tahoma" w:eastAsia="Times New Roman" w:hAnsi="Tahoma" w:cs="Tahoma"/>
          <w:bCs/>
          <w:lang w:eastAsia="sl-SI"/>
        </w:rPr>
      </w:pPr>
      <w:r w:rsidRPr="00E004B2">
        <w:rPr>
          <w:rFonts w:ascii="Tahoma" w:eastAsia="Times New Roman" w:hAnsi="Tahoma" w:cs="Tahoma"/>
          <w:bCs/>
          <w:lang w:eastAsia="sl-SI"/>
        </w:rPr>
        <w:t>Direktor</w:t>
      </w:r>
    </w:p>
    <w:p w14:paraId="353640D1" w14:textId="77777777" w:rsidR="0031632D" w:rsidRPr="00E004B2" w:rsidRDefault="0031632D" w:rsidP="008655DF">
      <w:pPr>
        <w:keepNext/>
        <w:keepLines/>
        <w:spacing w:after="0" w:line="240" w:lineRule="auto"/>
        <w:ind w:left="4956" w:firstLine="708"/>
        <w:jc w:val="both"/>
        <w:rPr>
          <w:rFonts w:ascii="Tahoma" w:eastAsia="Times New Roman" w:hAnsi="Tahoma" w:cs="Tahoma"/>
          <w:lang w:eastAsia="sl-SI"/>
        </w:rPr>
      </w:pPr>
      <w:proofErr w:type="spellStart"/>
      <w:r w:rsidRPr="00E004B2">
        <w:rPr>
          <w:rFonts w:ascii="Tahoma" w:eastAsia="Times New Roman" w:hAnsi="Tahoma" w:cs="Tahoma"/>
          <w:bCs/>
          <w:lang w:eastAsia="sl-SI"/>
        </w:rPr>
        <w:t>l.r</w:t>
      </w:r>
      <w:proofErr w:type="spellEnd"/>
      <w:r w:rsidRPr="00E004B2">
        <w:rPr>
          <w:rFonts w:ascii="Tahoma" w:eastAsia="Times New Roman" w:hAnsi="Tahoma" w:cs="Tahoma"/>
          <w:bCs/>
          <w:lang w:eastAsia="sl-SI"/>
        </w:rPr>
        <w:t>. Krištof MLAKAR</w:t>
      </w:r>
    </w:p>
    <w:p w14:paraId="7D617308" w14:textId="77777777" w:rsidR="00302D6E" w:rsidRPr="00E004B2" w:rsidRDefault="00302D6E" w:rsidP="008655DF">
      <w:pPr>
        <w:keepNext/>
        <w:keepLines/>
        <w:spacing w:after="0" w:line="240" w:lineRule="auto"/>
        <w:ind w:left="4956" w:firstLine="708"/>
        <w:jc w:val="both"/>
        <w:rPr>
          <w:rFonts w:ascii="Tahoma" w:eastAsia="Times New Roman" w:hAnsi="Tahoma" w:cs="Tahoma"/>
          <w:lang w:eastAsia="sl-SI"/>
        </w:rPr>
      </w:pPr>
    </w:p>
    <w:p w14:paraId="1E86E355"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37CBFD3C" w14:textId="77777777" w:rsidR="00302D6E" w:rsidRPr="00E004B2" w:rsidRDefault="00302D6E" w:rsidP="008655D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highlight w:val="lightGray"/>
          <w:lang w:eastAsia="sl-SI"/>
        </w:rPr>
        <w:br w:type="page"/>
      </w:r>
      <w:r w:rsidRPr="00E004B2">
        <w:rPr>
          <w:rFonts w:ascii="Tahoma" w:eastAsia="Times New Roman" w:hAnsi="Tahoma" w:cs="Tahoma"/>
          <w:b/>
          <w:lang w:eastAsia="sl-SI"/>
        </w:rPr>
        <w:lastRenderedPageBreak/>
        <w:t xml:space="preserve">SPLOŠNA DOLOČILA </w:t>
      </w:r>
    </w:p>
    <w:p w14:paraId="27BEB9F8" w14:textId="77777777" w:rsidR="00302D6E" w:rsidRPr="00E004B2" w:rsidRDefault="00302D6E" w:rsidP="008655DF">
      <w:pPr>
        <w:keepNext/>
        <w:keepLines/>
        <w:spacing w:after="0" w:line="240" w:lineRule="auto"/>
        <w:jc w:val="both"/>
        <w:rPr>
          <w:rFonts w:ascii="Tahoma" w:eastAsia="Times New Roman" w:hAnsi="Tahoma" w:cs="Tahoma"/>
          <w:b/>
          <w:lang w:eastAsia="sl-SI"/>
        </w:rPr>
      </w:pPr>
    </w:p>
    <w:p w14:paraId="5AF12A65" w14:textId="77777777" w:rsidR="00302D6E" w:rsidRPr="00E004B2" w:rsidRDefault="00302D6E" w:rsidP="008655D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Predmet javnega naročila </w:t>
      </w:r>
    </w:p>
    <w:p w14:paraId="70F45395" w14:textId="77777777" w:rsidR="00302D6E" w:rsidRPr="00E004B2" w:rsidRDefault="00302D6E" w:rsidP="008655DF">
      <w:pPr>
        <w:keepNext/>
        <w:keepLines/>
        <w:spacing w:after="0" w:line="240" w:lineRule="auto"/>
        <w:jc w:val="both"/>
        <w:rPr>
          <w:rFonts w:ascii="Tahoma" w:eastAsia="Times New Roman" w:hAnsi="Tahoma" w:cs="Tahoma"/>
          <w:b/>
          <w:lang w:eastAsia="sl-SI"/>
        </w:rPr>
      </w:pPr>
    </w:p>
    <w:p w14:paraId="32864902" w14:textId="378263F6" w:rsidR="00725212" w:rsidRDefault="00B35FC8"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Predmet javnega naročila </w:t>
      </w:r>
      <w:r w:rsidR="00D101BE" w:rsidRPr="00E004B2">
        <w:rPr>
          <w:rFonts w:ascii="Tahoma" w:eastAsia="Times New Roman" w:hAnsi="Tahoma" w:cs="Tahoma"/>
          <w:lang w:eastAsia="sl-SI"/>
        </w:rPr>
        <w:t>je</w:t>
      </w:r>
      <w:r w:rsidR="008B13DD" w:rsidRPr="00E004B2">
        <w:rPr>
          <w:rFonts w:ascii="Tahoma" w:eastAsia="Times New Roman" w:hAnsi="Tahoma" w:cs="Tahoma"/>
          <w:lang w:eastAsia="sl-SI"/>
        </w:rPr>
        <w:t xml:space="preserve"> </w:t>
      </w:r>
      <w:r w:rsidR="00C81197">
        <w:rPr>
          <w:rFonts w:ascii="Tahoma" w:eastAsia="Times New Roman" w:hAnsi="Tahoma" w:cs="Tahoma"/>
          <w:lang w:eastAsia="sl-SI"/>
        </w:rPr>
        <w:t>d</w:t>
      </w:r>
      <w:r w:rsidR="00C81197" w:rsidRPr="00C81197">
        <w:rPr>
          <w:rFonts w:ascii="Tahoma" w:eastAsia="Times New Roman" w:hAnsi="Tahoma" w:cs="Tahoma"/>
          <w:lang w:eastAsia="sl-SI"/>
        </w:rPr>
        <w:t>obava in montaža novega gorilnika s pripadajočo opremo za parni kotel PK2</w:t>
      </w:r>
      <w:r w:rsidR="00C00C57">
        <w:rPr>
          <w:rFonts w:ascii="Tahoma" w:eastAsia="Times New Roman" w:hAnsi="Tahoma" w:cs="Tahoma"/>
          <w:lang w:eastAsia="sl-SI"/>
        </w:rPr>
        <w:t>,</w:t>
      </w:r>
      <w:r w:rsidR="00C00C57" w:rsidRPr="00C00C57">
        <w:rPr>
          <w:rFonts w:ascii="Tahoma" w:hAnsi="Tahoma" w:cs="Tahoma"/>
        </w:rPr>
        <w:t xml:space="preserve"> </w:t>
      </w:r>
      <w:r w:rsidR="00C00C57">
        <w:rPr>
          <w:rFonts w:ascii="Tahoma" w:hAnsi="Tahoma" w:cs="Tahoma"/>
        </w:rPr>
        <w:t>na lokaciji naročnika Verovškova</w:t>
      </w:r>
      <w:r w:rsidR="00DA4564">
        <w:rPr>
          <w:rFonts w:ascii="Tahoma" w:hAnsi="Tahoma" w:cs="Tahoma"/>
        </w:rPr>
        <w:t xml:space="preserve"> ulica</w:t>
      </w:r>
      <w:r w:rsidR="00C00C57">
        <w:rPr>
          <w:rFonts w:ascii="Tahoma" w:hAnsi="Tahoma" w:cs="Tahoma"/>
        </w:rPr>
        <w:t xml:space="preserve"> 62, </w:t>
      </w:r>
      <w:r w:rsidR="00C00C57" w:rsidRPr="008C00AA">
        <w:rPr>
          <w:rFonts w:ascii="Tahoma" w:hAnsi="Tahoma" w:cs="Tahoma"/>
        </w:rPr>
        <w:t xml:space="preserve">1000 Ljubljana, </w:t>
      </w:r>
      <w:r w:rsidR="00C00C57">
        <w:rPr>
          <w:rFonts w:ascii="Tahoma" w:hAnsi="Tahoma" w:cs="Tahoma"/>
        </w:rPr>
        <w:t xml:space="preserve">v skladu z </w:t>
      </w:r>
      <w:r w:rsidR="00C00C57" w:rsidRPr="008C00AA">
        <w:rPr>
          <w:rFonts w:ascii="Tahoma" w:hAnsi="Tahoma" w:cs="Tahoma"/>
        </w:rPr>
        <w:t>zahteva</w:t>
      </w:r>
      <w:r w:rsidR="00C00C57">
        <w:rPr>
          <w:rFonts w:ascii="Tahoma" w:hAnsi="Tahoma" w:cs="Tahoma"/>
        </w:rPr>
        <w:t>mi n</w:t>
      </w:r>
      <w:r w:rsidR="00C00C57" w:rsidRPr="008C00AA">
        <w:rPr>
          <w:rFonts w:ascii="Tahoma" w:hAnsi="Tahoma" w:cs="Tahoma"/>
        </w:rPr>
        <w:t>aročnika</w:t>
      </w:r>
      <w:r w:rsidR="00C81197">
        <w:rPr>
          <w:rFonts w:ascii="Tahoma" w:eastAsia="Times New Roman" w:hAnsi="Tahoma" w:cs="Tahoma"/>
          <w:lang w:eastAsia="sl-SI"/>
        </w:rPr>
        <w:t>.</w:t>
      </w:r>
    </w:p>
    <w:p w14:paraId="7DE32EBE" w14:textId="77777777" w:rsidR="00C81197" w:rsidRPr="00E004B2" w:rsidRDefault="00C81197" w:rsidP="008655DF">
      <w:pPr>
        <w:keepNext/>
        <w:keepLines/>
        <w:spacing w:after="0" w:line="240" w:lineRule="auto"/>
        <w:jc w:val="both"/>
        <w:rPr>
          <w:rFonts w:ascii="Tahoma" w:eastAsia="Times New Roman" w:hAnsi="Tahoma" w:cs="Tahoma"/>
          <w:lang w:eastAsia="sl-SI"/>
        </w:rPr>
      </w:pPr>
    </w:p>
    <w:p w14:paraId="64AB9D1A" w14:textId="5E27F39E" w:rsidR="007E3A88" w:rsidRPr="00E004B2" w:rsidRDefault="007E3A88"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26B6E44F" w14:textId="77777777" w:rsidR="007E3A88" w:rsidRPr="00E004B2" w:rsidRDefault="007E3A88" w:rsidP="008655DF">
      <w:pPr>
        <w:keepNext/>
        <w:keepLines/>
        <w:spacing w:after="0" w:line="240" w:lineRule="auto"/>
        <w:jc w:val="both"/>
        <w:rPr>
          <w:rFonts w:ascii="Tahoma" w:eastAsia="Times New Roman" w:hAnsi="Tahoma" w:cs="Tahoma"/>
          <w:lang w:eastAsia="sl-SI"/>
        </w:rPr>
      </w:pPr>
    </w:p>
    <w:p w14:paraId="516179D3" w14:textId="77777777" w:rsidR="00D40FEF" w:rsidRPr="00E004B2" w:rsidRDefault="00D40FEF"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lahko</w:t>
      </w:r>
      <w:r w:rsidR="0031632D" w:rsidRPr="00E004B2">
        <w:rPr>
          <w:rFonts w:ascii="Tahoma" w:eastAsia="Times New Roman" w:hAnsi="Tahoma" w:cs="Tahoma"/>
          <w:lang w:eastAsia="sl-SI"/>
        </w:rPr>
        <w:t xml:space="preserve"> </w:t>
      </w:r>
      <w:r w:rsidRPr="00E004B2">
        <w:rPr>
          <w:rFonts w:ascii="Tahoma" w:eastAsia="Times New Roman" w:hAnsi="Tahoma" w:cs="Tahoma"/>
          <w:lang w:eastAsia="sl-SI"/>
        </w:rPr>
        <w:t>odda samo eno ponudbo, bodisi svojo lastno ali kot partner v skupni ponudbi.</w:t>
      </w:r>
    </w:p>
    <w:p w14:paraId="238B664D" w14:textId="77777777" w:rsidR="00C04B74" w:rsidRPr="00E004B2" w:rsidRDefault="00C04B74" w:rsidP="008655DF">
      <w:pPr>
        <w:keepNext/>
        <w:keepLines/>
        <w:spacing w:after="0" w:line="240" w:lineRule="auto"/>
        <w:jc w:val="both"/>
        <w:rPr>
          <w:rFonts w:ascii="Tahoma" w:eastAsia="Times New Roman" w:hAnsi="Tahoma" w:cs="Tahoma"/>
          <w:lang w:eastAsia="sl-SI"/>
        </w:rPr>
      </w:pPr>
    </w:p>
    <w:p w14:paraId="35E058DD" w14:textId="77777777" w:rsidR="00302D6E" w:rsidRPr="00E004B2" w:rsidRDefault="00302D6E" w:rsidP="008655D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Podatki o naročniku</w:t>
      </w:r>
    </w:p>
    <w:p w14:paraId="7ABDD54C"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5FACBB98" w14:textId="323BD626" w:rsidR="00F76312" w:rsidRPr="00E004B2" w:rsidRDefault="008A2E30" w:rsidP="008655DF">
      <w:pPr>
        <w:keepNext/>
        <w:keepLines/>
        <w:spacing w:after="0" w:line="240" w:lineRule="auto"/>
        <w:ind w:right="-2"/>
        <w:jc w:val="both"/>
        <w:rPr>
          <w:rFonts w:ascii="Tahoma" w:eastAsia="Times New Roman" w:hAnsi="Tahoma" w:cs="Tahoma"/>
          <w:lang w:eastAsia="sl-SI"/>
        </w:rPr>
      </w:pPr>
      <w:r w:rsidRPr="00E004B2">
        <w:rPr>
          <w:rFonts w:ascii="Tahoma" w:eastAsia="Times New Roman" w:hAnsi="Tahoma" w:cs="Tahoma"/>
          <w:lang w:eastAsia="sl-SI"/>
        </w:rPr>
        <w:t xml:space="preserve">Naročnik javnega naročila je </w:t>
      </w:r>
      <w:r w:rsidR="00F04830" w:rsidRPr="00E004B2">
        <w:rPr>
          <w:rFonts w:ascii="Tahoma" w:eastAsia="Times New Roman" w:hAnsi="Tahoma" w:cs="Tahoma"/>
          <w:lang w:eastAsia="sl-SI"/>
        </w:rPr>
        <w:t xml:space="preserve">JAVNO PODJETJE ENERGETIKA LJUBLJANA </w:t>
      </w:r>
      <w:r w:rsidR="00712BC8" w:rsidRPr="00E004B2">
        <w:rPr>
          <w:rFonts w:ascii="Tahoma" w:eastAsia="Times New Roman" w:hAnsi="Tahoma" w:cs="Tahoma"/>
          <w:lang w:eastAsia="sl-SI"/>
        </w:rPr>
        <w:t xml:space="preserve">d.o.o., </w:t>
      </w:r>
      <w:r w:rsidR="002012D2" w:rsidRPr="00E004B2">
        <w:rPr>
          <w:rFonts w:ascii="Tahoma" w:eastAsia="Times New Roman" w:hAnsi="Tahoma" w:cs="Tahoma"/>
          <w:lang w:eastAsia="sl-SI"/>
        </w:rPr>
        <w:t>Verovškova</w:t>
      </w:r>
      <w:r w:rsidR="00712BC8" w:rsidRPr="00E004B2">
        <w:rPr>
          <w:rFonts w:ascii="Tahoma" w:eastAsia="Times New Roman" w:hAnsi="Tahoma" w:cs="Tahoma"/>
          <w:lang w:eastAsia="sl-SI"/>
        </w:rPr>
        <w:t xml:space="preserve"> </w:t>
      </w:r>
      <w:r w:rsidR="003A6149" w:rsidRPr="00E004B2">
        <w:rPr>
          <w:rFonts w:ascii="Tahoma" w:eastAsia="Times New Roman" w:hAnsi="Tahoma" w:cs="Tahoma"/>
          <w:lang w:eastAsia="sl-SI"/>
        </w:rPr>
        <w:t xml:space="preserve">ulica </w:t>
      </w:r>
      <w:r w:rsidR="002012D2" w:rsidRPr="00E004B2">
        <w:rPr>
          <w:rFonts w:ascii="Tahoma" w:eastAsia="Times New Roman" w:hAnsi="Tahoma" w:cs="Tahoma"/>
          <w:lang w:eastAsia="sl-SI"/>
        </w:rPr>
        <w:t>62</w:t>
      </w:r>
      <w:r w:rsidR="00712BC8" w:rsidRPr="00E004B2">
        <w:rPr>
          <w:rFonts w:ascii="Tahoma" w:eastAsia="Times New Roman" w:hAnsi="Tahoma" w:cs="Tahoma"/>
          <w:lang w:eastAsia="sl-SI"/>
        </w:rPr>
        <w:t>, 1000 Ljubljana</w:t>
      </w:r>
      <w:r w:rsidRPr="00E004B2">
        <w:rPr>
          <w:rFonts w:ascii="Tahoma" w:eastAsia="Times New Roman" w:hAnsi="Tahoma" w:cs="Tahoma"/>
          <w:lang w:eastAsia="sl-SI"/>
        </w:rPr>
        <w:t>,</w:t>
      </w:r>
      <w:r w:rsidRPr="00E004B2">
        <w:rPr>
          <w:rFonts w:ascii="Tahoma" w:eastAsia="Times New Roman" w:hAnsi="Tahoma" w:cs="Tahoma"/>
          <w:b/>
          <w:lang w:eastAsia="sl-SI"/>
        </w:rPr>
        <w:t xml:space="preserve"> </w:t>
      </w:r>
      <w:r w:rsidR="00BD1DCC" w:rsidRPr="00E004B2">
        <w:rPr>
          <w:rFonts w:ascii="Tahoma" w:eastAsia="Times New Roman" w:hAnsi="Tahoma" w:cs="Tahoma"/>
          <w:lang w:eastAsia="sl-SI"/>
        </w:rPr>
        <w:t>ki je na podlagi pooblastila</w:t>
      </w:r>
      <w:r w:rsidR="00CA2E12" w:rsidRPr="00E004B2">
        <w:rPr>
          <w:rFonts w:ascii="Tahoma" w:eastAsia="Times New Roman" w:hAnsi="Tahoma" w:cs="Tahoma"/>
          <w:lang w:eastAsia="sl-SI"/>
        </w:rPr>
        <w:t xml:space="preserve"> </w:t>
      </w:r>
      <w:r w:rsidR="00CA2E12" w:rsidRPr="00E004B2">
        <w:rPr>
          <w:rFonts w:ascii="Tahoma" w:eastAsia="Times New Roman" w:hAnsi="Tahoma" w:cs="Tahoma"/>
          <w:bCs/>
          <w:lang w:eastAsia="sl-SI"/>
        </w:rPr>
        <w:t xml:space="preserve">št. </w:t>
      </w:r>
      <w:r w:rsidR="00C81197">
        <w:rPr>
          <w:rFonts w:ascii="Tahoma" w:eastAsia="Times New Roman" w:hAnsi="Tahoma" w:cs="Tahoma"/>
          <w:noProof/>
          <w:lang w:eastAsia="sl-SI"/>
        </w:rPr>
        <w:t>ENLJ</w:t>
      </w:r>
      <w:r w:rsidR="00546D30">
        <w:rPr>
          <w:rFonts w:ascii="Tahoma" w:eastAsia="Times New Roman" w:hAnsi="Tahoma" w:cs="Tahoma"/>
          <w:noProof/>
          <w:lang w:eastAsia="sl-SI"/>
        </w:rPr>
        <w:t>-SPV-</w:t>
      </w:r>
      <w:r w:rsidR="00C81197">
        <w:rPr>
          <w:rFonts w:ascii="Tahoma" w:eastAsia="Times New Roman" w:hAnsi="Tahoma" w:cs="Tahoma"/>
          <w:noProof/>
          <w:lang w:eastAsia="sl-SI"/>
        </w:rPr>
        <w:t>286/25</w:t>
      </w:r>
      <w:r w:rsidR="00036DAB" w:rsidRPr="00E004B2">
        <w:rPr>
          <w:rFonts w:ascii="Tahoma" w:eastAsia="Times New Roman" w:hAnsi="Tahoma" w:cs="Tahoma"/>
          <w:noProof/>
          <w:lang w:eastAsia="sl-SI"/>
        </w:rPr>
        <w:t xml:space="preserve"> </w:t>
      </w:r>
      <w:r w:rsidRPr="00E004B2">
        <w:rPr>
          <w:rFonts w:ascii="Tahoma" w:eastAsia="Times New Roman" w:hAnsi="Tahoma" w:cs="Tahoma"/>
          <w:lang w:eastAsia="sl-SI"/>
        </w:rPr>
        <w:t xml:space="preserve">prenesel izvedbo </w:t>
      </w:r>
      <w:r w:rsidR="003A6149" w:rsidRPr="00E004B2">
        <w:rPr>
          <w:rFonts w:ascii="Tahoma" w:eastAsia="Times New Roman" w:hAnsi="Tahoma" w:cs="Tahoma"/>
          <w:lang w:eastAsia="sl-SI"/>
        </w:rPr>
        <w:t xml:space="preserve">postopka </w:t>
      </w:r>
      <w:r w:rsidRPr="00E004B2">
        <w:rPr>
          <w:rFonts w:ascii="Tahoma" w:eastAsia="Times New Roman" w:hAnsi="Tahoma" w:cs="Tahoma"/>
          <w:lang w:eastAsia="sl-SI"/>
        </w:rPr>
        <w:t>oddaje javnega naročila za »</w:t>
      </w:r>
      <w:r w:rsidR="00C81197" w:rsidRPr="00C81197">
        <w:rPr>
          <w:rFonts w:ascii="Tahoma" w:eastAsia="Times New Roman" w:hAnsi="Tahoma" w:cs="Tahoma"/>
          <w:lang w:eastAsia="sl-SI"/>
        </w:rPr>
        <w:t>Dobav</w:t>
      </w:r>
      <w:r w:rsidR="00C00C57">
        <w:rPr>
          <w:rFonts w:ascii="Tahoma" w:eastAsia="Times New Roman" w:hAnsi="Tahoma" w:cs="Tahoma"/>
          <w:lang w:eastAsia="sl-SI"/>
        </w:rPr>
        <w:t>o</w:t>
      </w:r>
      <w:r w:rsidR="00C81197" w:rsidRPr="00C81197">
        <w:rPr>
          <w:rFonts w:ascii="Tahoma" w:eastAsia="Times New Roman" w:hAnsi="Tahoma" w:cs="Tahoma"/>
          <w:lang w:eastAsia="sl-SI"/>
        </w:rPr>
        <w:t xml:space="preserve"> in montaž</w:t>
      </w:r>
      <w:r w:rsidR="00C00C57">
        <w:rPr>
          <w:rFonts w:ascii="Tahoma" w:eastAsia="Times New Roman" w:hAnsi="Tahoma" w:cs="Tahoma"/>
          <w:lang w:eastAsia="sl-SI"/>
        </w:rPr>
        <w:t>o</w:t>
      </w:r>
      <w:r w:rsidR="00C81197" w:rsidRPr="00C81197">
        <w:rPr>
          <w:rFonts w:ascii="Tahoma" w:eastAsia="Times New Roman" w:hAnsi="Tahoma" w:cs="Tahoma"/>
          <w:lang w:eastAsia="sl-SI"/>
        </w:rPr>
        <w:t xml:space="preserve"> novega gorilnika s pripadajočo opremo za parni kotel PK2</w:t>
      </w:r>
      <w:r w:rsidR="00B35FC8" w:rsidRPr="00E004B2">
        <w:rPr>
          <w:rFonts w:ascii="Tahoma" w:eastAsia="Times New Roman" w:hAnsi="Tahoma" w:cs="Tahoma"/>
          <w:lang w:eastAsia="sl-SI"/>
        </w:rPr>
        <w:t xml:space="preserve">« </w:t>
      </w:r>
      <w:r w:rsidRPr="00E004B2">
        <w:rPr>
          <w:rFonts w:ascii="Tahoma" w:eastAsia="Times New Roman" w:hAnsi="Tahoma" w:cs="Tahoma"/>
          <w:lang w:eastAsia="sl-SI"/>
        </w:rPr>
        <w:t xml:space="preserve">na JAVNI HOLDING Ljubljana, d.o.o., Verovškova ulica 70, 1000 Ljubljana. </w:t>
      </w:r>
    </w:p>
    <w:p w14:paraId="00A5A125" w14:textId="77777777" w:rsidR="00B46129" w:rsidRPr="00E004B2" w:rsidRDefault="00B46129" w:rsidP="008655DF">
      <w:pPr>
        <w:keepNext/>
        <w:keepLines/>
        <w:spacing w:after="0" w:line="240" w:lineRule="auto"/>
        <w:ind w:right="-2"/>
        <w:jc w:val="both"/>
        <w:rPr>
          <w:rFonts w:ascii="Tahoma" w:eastAsia="Times New Roman" w:hAnsi="Tahoma" w:cs="Tahoma"/>
          <w:lang w:eastAsia="sl-SI"/>
        </w:rPr>
      </w:pPr>
    </w:p>
    <w:p w14:paraId="6D23C3A2" w14:textId="77777777" w:rsidR="00302D6E" w:rsidRPr="00E004B2" w:rsidRDefault="00302D6E" w:rsidP="008655DF">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E004B2">
        <w:rPr>
          <w:rFonts w:ascii="Tahoma" w:eastAsia="Times New Roman" w:hAnsi="Tahoma" w:cs="Tahoma"/>
          <w:b/>
          <w:lang w:eastAsia="sl-SI"/>
        </w:rPr>
        <w:t>Pravna podlaga</w:t>
      </w:r>
    </w:p>
    <w:p w14:paraId="10150ABA" w14:textId="77777777" w:rsidR="00302D6E" w:rsidRPr="00E004B2" w:rsidRDefault="00302D6E" w:rsidP="008655DF">
      <w:pPr>
        <w:keepNext/>
        <w:keepLines/>
        <w:spacing w:after="0" w:line="240" w:lineRule="auto"/>
        <w:jc w:val="both"/>
        <w:rPr>
          <w:rFonts w:ascii="Tahoma" w:eastAsia="Times New Roman" w:hAnsi="Tahoma" w:cs="Tahoma"/>
          <w:lang w:eastAsia="sl-SI"/>
        </w:rPr>
      </w:pPr>
    </w:p>
    <w:bookmarkEnd w:id="4"/>
    <w:bookmarkEnd w:id="5"/>
    <w:bookmarkEnd w:id="6"/>
    <w:bookmarkEnd w:id="7"/>
    <w:bookmarkEnd w:id="8"/>
    <w:p w14:paraId="12493DBE" w14:textId="77777777" w:rsidR="00072B86" w:rsidRPr="00E004B2" w:rsidRDefault="00072B86" w:rsidP="008655DF">
      <w:pPr>
        <w:keepNext/>
        <w:keepLines/>
        <w:tabs>
          <w:tab w:val="left" w:pos="14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Javno naročilo se izvaja skladno z določbami:</w:t>
      </w:r>
    </w:p>
    <w:p w14:paraId="1ED25008" w14:textId="77777777" w:rsidR="00072B86" w:rsidRPr="00E004B2" w:rsidRDefault="00072B86" w:rsidP="008655DF">
      <w:pPr>
        <w:keepNext/>
        <w:keepLines/>
        <w:numPr>
          <w:ilvl w:val="0"/>
          <w:numId w:val="5"/>
        </w:numPr>
        <w:spacing w:after="0" w:line="240" w:lineRule="auto"/>
        <w:ind w:left="426" w:hanging="426"/>
        <w:jc w:val="both"/>
        <w:rPr>
          <w:rFonts w:ascii="Tahoma" w:hAnsi="Tahoma" w:cs="Tahoma"/>
        </w:rPr>
      </w:pPr>
      <w:r w:rsidRPr="00E004B2">
        <w:rPr>
          <w:rFonts w:ascii="Tahoma" w:hAnsi="Tahoma" w:cs="Tahoma"/>
        </w:rPr>
        <w:t>Zakona o javnem naročanju (Ur. l. RS, št. 91/15, s spremembami; v nadaljevanju: ZJN-3),</w:t>
      </w:r>
    </w:p>
    <w:p w14:paraId="30F3D88D" w14:textId="048B4537" w:rsidR="00300904" w:rsidRDefault="00300904" w:rsidP="008655DF">
      <w:pPr>
        <w:keepNext/>
        <w:keepLines/>
        <w:numPr>
          <w:ilvl w:val="0"/>
          <w:numId w:val="5"/>
        </w:numPr>
        <w:spacing w:after="0" w:line="240" w:lineRule="auto"/>
        <w:ind w:left="426" w:hanging="426"/>
        <w:jc w:val="both"/>
        <w:rPr>
          <w:rFonts w:ascii="Tahoma" w:hAnsi="Tahoma" w:cs="Tahoma"/>
        </w:rPr>
      </w:pPr>
      <w:r w:rsidRPr="00300904">
        <w:rPr>
          <w:rFonts w:ascii="Tahoma" w:hAnsi="Tahoma" w:cs="Tahoma"/>
        </w:rPr>
        <w:t>Uredb</w:t>
      </w:r>
      <w:r w:rsidR="006B409F">
        <w:rPr>
          <w:rFonts w:ascii="Tahoma" w:hAnsi="Tahoma" w:cs="Tahoma"/>
        </w:rPr>
        <w:t>e</w:t>
      </w:r>
      <w:r w:rsidRPr="00300904">
        <w:rPr>
          <w:rFonts w:ascii="Tahoma" w:hAnsi="Tahoma" w:cs="Tahoma"/>
        </w:rPr>
        <w:t xml:space="preserve"> o emisiji snovi v zrak iz nepremičnih virov onesnaževanja</w:t>
      </w:r>
      <w:r>
        <w:rPr>
          <w:rFonts w:ascii="Tahoma" w:hAnsi="Tahoma" w:cs="Tahoma"/>
        </w:rPr>
        <w:t xml:space="preserve"> </w:t>
      </w:r>
      <w:r w:rsidRPr="00E004B2">
        <w:rPr>
          <w:rFonts w:ascii="Tahoma" w:hAnsi="Tahoma" w:cs="Tahoma"/>
        </w:rPr>
        <w:t xml:space="preserve">(Uradni list RS, </w:t>
      </w:r>
      <w:r w:rsidRPr="00300904">
        <w:rPr>
          <w:rFonts w:ascii="Tahoma" w:hAnsi="Tahoma" w:cs="Tahoma"/>
        </w:rPr>
        <w:t>št. 31/07, 70/08, 61/09, 50/13, 44/22 – ZVO-2, 48/22 in 45/25</w:t>
      </w:r>
      <w:r w:rsidR="006B409F">
        <w:rPr>
          <w:rFonts w:ascii="Tahoma" w:hAnsi="Tahoma" w:cs="Tahoma"/>
        </w:rPr>
        <w:t xml:space="preserve">, </w:t>
      </w:r>
      <w:r w:rsidR="006B409F" w:rsidRPr="00E004B2">
        <w:rPr>
          <w:rFonts w:ascii="Tahoma" w:hAnsi="Tahoma" w:cs="Tahoma"/>
        </w:rPr>
        <w:t>s spremembami</w:t>
      </w:r>
      <w:r w:rsidRPr="00E004B2">
        <w:rPr>
          <w:rFonts w:ascii="Tahoma" w:hAnsi="Tahoma" w:cs="Tahoma"/>
        </w:rPr>
        <w:t>),</w:t>
      </w:r>
    </w:p>
    <w:p w14:paraId="64AE2CE5" w14:textId="77777777" w:rsidR="00C129D8" w:rsidRDefault="006B409F" w:rsidP="00C129D8">
      <w:pPr>
        <w:keepNext/>
        <w:keepLines/>
        <w:numPr>
          <w:ilvl w:val="0"/>
          <w:numId w:val="5"/>
        </w:numPr>
        <w:spacing w:after="0" w:line="240" w:lineRule="auto"/>
        <w:ind w:left="426" w:hanging="426"/>
        <w:jc w:val="both"/>
        <w:rPr>
          <w:rFonts w:ascii="Tahoma" w:hAnsi="Tahoma" w:cs="Tahoma"/>
        </w:rPr>
      </w:pPr>
      <w:r w:rsidRPr="006B409F">
        <w:rPr>
          <w:rFonts w:ascii="Tahoma" w:hAnsi="Tahoma" w:cs="Tahoma"/>
        </w:rPr>
        <w:t>Uredb</w:t>
      </w:r>
      <w:r>
        <w:rPr>
          <w:rFonts w:ascii="Tahoma" w:hAnsi="Tahoma" w:cs="Tahoma"/>
        </w:rPr>
        <w:t>e</w:t>
      </w:r>
      <w:r w:rsidRPr="006B409F">
        <w:rPr>
          <w:rFonts w:ascii="Tahoma" w:hAnsi="Tahoma" w:cs="Tahoma"/>
        </w:rPr>
        <w:t xml:space="preserve"> o emisiji snovi v zrak iz srednjih kurilnih naprav, plinskih turbin in nepremičnih motorjev (Uradni list RS, št. 17/18, 59/18, 44/22 – ZVO-2 in 99/22</w:t>
      </w:r>
      <w:r>
        <w:rPr>
          <w:rFonts w:ascii="Tahoma" w:hAnsi="Tahoma" w:cs="Tahoma"/>
        </w:rPr>
        <w:t xml:space="preserve">, </w:t>
      </w:r>
      <w:r w:rsidRPr="00E004B2">
        <w:rPr>
          <w:rFonts w:ascii="Tahoma" w:hAnsi="Tahoma" w:cs="Tahoma"/>
        </w:rPr>
        <w:t>s spremembami</w:t>
      </w:r>
      <w:r w:rsidRPr="006B409F">
        <w:rPr>
          <w:rFonts w:ascii="Tahoma" w:hAnsi="Tahoma" w:cs="Tahoma"/>
        </w:rPr>
        <w:t>)</w:t>
      </w:r>
      <w:r>
        <w:rPr>
          <w:rFonts w:ascii="Tahoma" w:hAnsi="Tahoma" w:cs="Tahoma"/>
        </w:rPr>
        <w:t>,</w:t>
      </w:r>
    </w:p>
    <w:p w14:paraId="62BDF5B7" w14:textId="775C2B46" w:rsidR="00C129D8" w:rsidRPr="00C129D8" w:rsidRDefault="00C129D8" w:rsidP="00C129D8">
      <w:pPr>
        <w:keepNext/>
        <w:keepLines/>
        <w:numPr>
          <w:ilvl w:val="0"/>
          <w:numId w:val="5"/>
        </w:numPr>
        <w:spacing w:after="0" w:line="240" w:lineRule="auto"/>
        <w:ind w:left="426" w:hanging="426"/>
        <w:jc w:val="both"/>
        <w:rPr>
          <w:rFonts w:ascii="Tahoma" w:hAnsi="Tahoma" w:cs="Tahoma"/>
        </w:rPr>
      </w:pPr>
      <w:r w:rsidRPr="00145525">
        <w:rPr>
          <w:rFonts w:ascii="Tahoma" w:hAnsi="Tahoma" w:cs="Tahoma"/>
        </w:rPr>
        <w:t>Zakon o informacijski varnosti (Ur. l. RS, št. 40/25, s spremembami; v nadaljevanju: ZInfV-1),</w:t>
      </w:r>
    </w:p>
    <w:p w14:paraId="51DCA3B0" w14:textId="77777777" w:rsidR="00C00C57" w:rsidRPr="008C00AA" w:rsidRDefault="00C00C57" w:rsidP="00C00C57">
      <w:pPr>
        <w:keepNext/>
        <w:keepLines/>
        <w:numPr>
          <w:ilvl w:val="0"/>
          <w:numId w:val="5"/>
        </w:numPr>
        <w:spacing w:after="0" w:line="240" w:lineRule="auto"/>
        <w:ind w:left="426" w:hanging="426"/>
        <w:jc w:val="both"/>
        <w:rPr>
          <w:rFonts w:ascii="Tahoma" w:hAnsi="Tahoma" w:cs="Tahoma"/>
        </w:rPr>
      </w:pPr>
      <w:r w:rsidRPr="008C00AA">
        <w:rPr>
          <w:rFonts w:ascii="Tahoma" w:hAnsi="Tahoma" w:cs="Tahoma"/>
        </w:rPr>
        <w:t>Zakona o pravnem varstvu v postopkih javnega naročanja (Uradni list RS, št. 43/2011, 60/2011 – ZTP-D, 63/2013, 90/2014 – ZDU-1I, 60/2017 in 72/19; v nadaljevanju: ZPVPJN),</w:t>
      </w:r>
    </w:p>
    <w:p w14:paraId="18806876" w14:textId="77777777" w:rsidR="00C00C57" w:rsidRDefault="00C00C57" w:rsidP="00C00C57">
      <w:pPr>
        <w:keepNext/>
        <w:keepLines/>
        <w:numPr>
          <w:ilvl w:val="0"/>
          <w:numId w:val="5"/>
        </w:numPr>
        <w:spacing w:after="0" w:line="240" w:lineRule="auto"/>
        <w:ind w:left="426" w:hanging="426"/>
        <w:jc w:val="both"/>
        <w:rPr>
          <w:rFonts w:ascii="Tahoma" w:hAnsi="Tahoma" w:cs="Tahoma"/>
        </w:rPr>
      </w:pPr>
      <w:r w:rsidRPr="008C00AA">
        <w:rPr>
          <w:rFonts w:ascii="Tahoma" w:hAnsi="Tahoma" w:cs="Tahoma"/>
        </w:rPr>
        <w:t xml:space="preserve">Obligacijskega zakonika (Uradni list RS, št. 97/07 – uradno prečiščeno besedilo, 64/16 – </w:t>
      </w:r>
      <w:proofErr w:type="spellStart"/>
      <w:r w:rsidRPr="008C00AA">
        <w:rPr>
          <w:rFonts w:ascii="Tahoma" w:hAnsi="Tahoma" w:cs="Tahoma"/>
        </w:rPr>
        <w:t>odl</w:t>
      </w:r>
      <w:proofErr w:type="spellEnd"/>
      <w:r w:rsidRPr="008C00AA">
        <w:rPr>
          <w:rFonts w:ascii="Tahoma" w:hAnsi="Tahoma" w:cs="Tahoma"/>
        </w:rPr>
        <w:t>. US in 20/18 – OROZ631, v nadaljevanju: Obligacijski zakonik),</w:t>
      </w:r>
    </w:p>
    <w:p w14:paraId="11344253" w14:textId="77777777" w:rsidR="00C00C57" w:rsidRPr="008C00AA" w:rsidRDefault="00C00C57" w:rsidP="00C00C57">
      <w:pPr>
        <w:keepNext/>
        <w:keepLines/>
        <w:numPr>
          <w:ilvl w:val="0"/>
          <w:numId w:val="5"/>
        </w:numPr>
        <w:spacing w:after="0" w:line="240" w:lineRule="auto"/>
        <w:ind w:left="426" w:hanging="426"/>
        <w:jc w:val="both"/>
        <w:rPr>
          <w:rFonts w:ascii="Tahoma" w:hAnsi="Tahoma" w:cs="Tahoma"/>
        </w:rPr>
      </w:pPr>
      <w:r>
        <w:rPr>
          <w:rFonts w:ascii="Tahoma" w:hAnsi="Tahoma" w:cs="Tahoma"/>
        </w:rPr>
        <w:t>ostalih zakonov, pravilnikov in uredbah, ki so navedena v Tehničnem opisu del, ki je priloga št. 1 pogodbe in sestavni del razpisne dokumentacije,</w:t>
      </w:r>
    </w:p>
    <w:p w14:paraId="1CE11A42" w14:textId="77777777" w:rsidR="00C00C57" w:rsidRPr="008C00AA" w:rsidRDefault="00C00C57" w:rsidP="00C00C57">
      <w:pPr>
        <w:keepNext/>
        <w:keepLines/>
        <w:numPr>
          <w:ilvl w:val="0"/>
          <w:numId w:val="5"/>
        </w:numPr>
        <w:spacing w:after="0" w:line="240" w:lineRule="auto"/>
        <w:ind w:left="426" w:hanging="426"/>
        <w:jc w:val="both"/>
        <w:rPr>
          <w:rFonts w:ascii="Tahoma" w:hAnsi="Tahoma" w:cs="Tahoma"/>
        </w:rPr>
      </w:pPr>
      <w:r w:rsidRPr="008C00AA">
        <w:rPr>
          <w:rFonts w:ascii="Tahoma" w:hAnsi="Tahoma" w:cs="Tahoma"/>
        </w:rPr>
        <w:t>ostalih predpisov, ki temeljijo na zgoraj navedenih zakonih ter veljavno zakonodajo, ki se nanaša na predmet javnega naročila.</w:t>
      </w:r>
    </w:p>
    <w:p w14:paraId="76953242" w14:textId="77777777" w:rsidR="00072B86" w:rsidRPr="00E004B2" w:rsidRDefault="00072B86" w:rsidP="008655DF">
      <w:pPr>
        <w:pStyle w:val="BESEDILO"/>
        <w:keepNext/>
        <w:widowControl/>
        <w:tabs>
          <w:tab w:val="clear" w:pos="2155"/>
        </w:tabs>
        <w:rPr>
          <w:rFonts w:ascii="Tahoma" w:hAnsi="Tahoma" w:cs="Tahoma"/>
          <w:kern w:val="0"/>
          <w:sz w:val="22"/>
          <w:szCs w:val="22"/>
        </w:rPr>
      </w:pPr>
    </w:p>
    <w:p w14:paraId="54B60855" w14:textId="77777777" w:rsidR="00072B86" w:rsidRPr="00E004B2" w:rsidRDefault="00072B86" w:rsidP="008655D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Jezik in denarna enota</w:t>
      </w:r>
    </w:p>
    <w:p w14:paraId="666A968B" w14:textId="77777777" w:rsidR="00072B86" w:rsidRPr="00E004B2" w:rsidRDefault="00072B86" w:rsidP="008655DF">
      <w:pPr>
        <w:keepNext/>
        <w:keepLines/>
        <w:spacing w:after="0" w:line="240" w:lineRule="auto"/>
        <w:jc w:val="both"/>
        <w:rPr>
          <w:rFonts w:ascii="Tahoma" w:eastAsia="Times New Roman" w:hAnsi="Tahoma" w:cs="Tahoma"/>
          <w:b/>
          <w:lang w:eastAsia="sl-SI"/>
        </w:rPr>
      </w:pPr>
    </w:p>
    <w:p w14:paraId="7DBF6C92" w14:textId="4CBB86E4" w:rsidR="00072B86" w:rsidRDefault="00145525" w:rsidP="008655DF">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5132C04E" w14:textId="77777777" w:rsidR="00145525" w:rsidRPr="00E004B2" w:rsidRDefault="00145525" w:rsidP="008655DF">
      <w:pPr>
        <w:keepNext/>
        <w:keepLines/>
        <w:spacing w:after="0" w:line="240" w:lineRule="auto"/>
        <w:jc w:val="both"/>
        <w:rPr>
          <w:rFonts w:ascii="Tahoma" w:eastAsia="Times New Roman" w:hAnsi="Tahoma" w:cs="Tahoma"/>
          <w:lang w:eastAsia="sl-SI"/>
        </w:rPr>
      </w:pPr>
    </w:p>
    <w:p w14:paraId="33B515AD" w14:textId="4F38890C" w:rsidR="00072B86" w:rsidRPr="00E004B2" w:rsidRDefault="00072B86"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Finančni podatki morajo biti podani v evrih, na do dve</w:t>
      </w:r>
      <w:r w:rsidR="00F3035C">
        <w:rPr>
          <w:rFonts w:ascii="Tahoma" w:eastAsia="Times New Roman" w:hAnsi="Tahoma" w:cs="Tahoma"/>
          <w:lang w:eastAsia="sl-SI"/>
        </w:rPr>
        <w:t xml:space="preserve"> </w:t>
      </w:r>
      <w:r w:rsidRPr="00E004B2">
        <w:rPr>
          <w:rFonts w:ascii="Tahoma" w:eastAsia="Times New Roman" w:hAnsi="Tahoma" w:cs="Tahoma"/>
          <w:lang w:eastAsia="sl-SI"/>
        </w:rPr>
        <w:t>(2) decimalni mesti natančno.</w:t>
      </w:r>
    </w:p>
    <w:p w14:paraId="450D5268" w14:textId="77777777" w:rsidR="00072B86" w:rsidRPr="00E004B2" w:rsidRDefault="00072B86" w:rsidP="008655DF">
      <w:pPr>
        <w:keepNext/>
        <w:keepLines/>
        <w:spacing w:after="0" w:line="240" w:lineRule="auto"/>
        <w:jc w:val="both"/>
        <w:rPr>
          <w:rFonts w:ascii="Tahoma" w:eastAsia="Times New Roman" w:hAnsi="Tahoma" w:cs="Tahoma"/>
          <w:lang w:eastAsia="sl-SI"/>
        </w:rPr>
      </w:pPr>
    </w:p>
    <w:p w14:paraId="292A95D8" w14:textId="77777777" w:rsidR="00F704BA" w:rsidRDefault="00F704B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B1F4157" w14:textId="10871483" w:rsidR="00072B86" w:rsidRPr="00E004B2" w:rsidRDefault="00072B86" w:rsidP="008655D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Opredelitev postopka in odločitev o oddaji naročila</w:t>
      </w:r>
    </w:p>
    <w:p w14:paraId="691A6D1C" w14:textId="77777777" w:rsidR="00072B86" w:rsidRPr="00E004B2" w:rsidRDefault="00072B86" w:rsidP="008655DF">
      <w:pPr>
        <w:keepNext/>
        <w:keepLines/>
        <w:spacing w:after="0" w:line="240" w:lineRule="auto"/>
        <w:jc w:val="both"/>
        <w:rPr>
          <w:rFonts w:ascii="Tahoma" w:eastAsia="Times New Roman" w:hAnsi="Tahoma" w:cs="Tahoma"/>
          <w:b/>
          <w:lang w:eastAsia="sl-SI"/>
        </w:rPr>
      </w:pPr>
    </w:p>
    <w:p w14:paraId="35D8C874" w14:textId="77777777" w:rsidR="00072B86" w:rsidRPr="00E004B2" w:rsidRDefault="00072B86" w:rsidP="008655DF">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lang w:eastAsia="sl-SI"/>
        </w:rPr>
        <w:lastRenderedPageBreak/>
        <w:t xml:space="preserve">Naročnik izvaja javno naročilo po postopku oddaje naročila male vrednosti v skladu s 47. členom ZJN-3. </w:t>
      </w:r>
      <w:r w:rsidRPr="00E004B2">
        <w:rPr>
          <w:rFonts w:ascii="Tahoma" w:eastAsia="Times New Roman" w:hAnsi="Tahoma" w:cs="Tahoma"/>
          <w:lang w:val="x-none" w:eastAsia="sl-SI"/>
        </w:rPr>
        <w:t xml:space="preserve">Naročnik bo po </w:t>
      </w:r>
      <w:r w:rsidRPr="00E004B2">
        <w:rPr>
          <w:rFonts w:ascii="Tahoma" w:eastAsia="Times New Roman" w:hAnsi="Tahoma" w:cs="Tahoma"/>
          <w:lang w:eastAsia="sl-SI"/>
        </w:rPr>
        <w:t>pogajanjih,</w:t>
      </w:r>
      <w:r w:rsidRPr="00E004B2">
        <w:rPr>
          <w:rFonts w:ascii="Tahoma" w:eastAsia="Times New Roman" w:hAnsi="Tahoma" w:cs="Tahoma"/>
          <w:lang w:val="x-none" w:eastAsia="sl-SI"/>
        </w:rPr>
        <w:t xml:space="preserve"> pregledu, preveritvi</w:t>
      </w:r>
      <w:r w:rsidRPr="00E004B2">
        <w:rPr>
          <w:rFonts w:ascii="Tahoma" w:eastAsia="Times New Roman" w:hAnsi="Tahoma" w:cs="Tahoma"/>
          <w:lang w:eastAsia="sl-SI"/>
        </w:rPr>
        <w:t xml:space="preserve"> </w:t>
      </w:r>
      <w:r w:rsidRPr="00E004B2">
        <w:rPr>
          <w:rFonts w:ascii="Tahoma" w:eastAsia="Times New Roman" w:hAnsi="Tahoma" w:cs="Tahoma"/>
          <w:lang w:val="x-none" w:eastAsia="sl-SI"/>
        </w:rPr>
        <w:t>in ocenjevanju ponudb, izbral ponudnika z najugodnejš</w:t>
      </w:r>
      <w:r w:rsidRPr="00E004B2">
        <w:rPr>
          <w:rFonts w:ascii="Tahoma" w:eastAsia="Times New Roman" w:hAnsi="Tahoma" w:cs="Tahoma"/>
          <w:lang w:eastAsia="sl-SI"/>
        </w:rPr>
        <w:t>o</w:t>
      </w:r>
      <w:r w:rsidRPr="00E004B2">
        <w:rPr>
          <w:rFonts w:ascii="Tahoma" w:eastAsia="Times New Roman" w:hAnsi="Tahoma" w:cs="Tahoma"/>
          <w:lang w:val="x-none" w:eastAsia="sl-SI"/>
        </w:rPr>
        <w:t xml:space="preserve"> ponudbo</w:t>
      </w:r>
      <w:r w:rsidR="0031632D" w:rsidRPr="00E004B2">
        <w:rPr>
          <w:rFonts w:ascii="Tahoma" w:eastAsia="Times New Roman" w:hAnsi="Tahoma" w:cs="Tahoma"/>
          <w:lang w:eastAsia="sl-SI"/>
        </w:rPr>
        <w:t xml:space="preserve"> </w:t>
      </w:r>
      <w:r w:rsidRPr="00E004B2">
        <w:rPr>
          <w:rFonts w:ascii="Tahoma" w:eastAsia="Times New Roman" w:hAnsi="Tahoma" w:cs="Tahoma"/>
          <w:lang w:val="x-none" w:eastAsia="sl-SI"/>
        </w:rPr>
        <w:t>glede na postavljena merila.</w:t>
      </w:r>
    </w:p>
    <w:p w14:paraId="588ED897" w14:textId="77777777" w:rsidR="00072B86" w:rsidRPr="00E004B2" w:rsidRDefault="00072B86" w:rsidP="008655DF">
      <w:pPr>
        <w:keepNext/>
        <w:keepLines/>
        <w:spacing w:after="0" w:line="240" w:lineRule="auto"/>
        <w:jc w:val="both"/>
        <w:rPr>
          <w:rFonts w:ascii="Tahoma" w:eastAsia="Times New Roman" w:hAnsi="Tahoma" w:cs="Tahoma"/>
          <w:lang w:eastAsia="sl-SI"/>
        </w:rPr>
      </w:pPr>
    </w:p>
    <w:p w14:paraId="7B17F982" w14:textId="77777777" w:rsidR="00072B86" w:rsidRPr="00E004B2" w:rsidRDefault="00072B86"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w:t>
      </w:r>
      <w:r w:rsidR="0031632D" w:rsidRPr="00E004B2">
        <w:rPr>
          <w:rFonts w:ascii="Tahoma" w:eastAsia="Times New Roman" w:hAnsi="Tahoma" w:cs="Tahoma"/>
          <w:lang w:eastAsia="sl-SI"/>
        </w:rPr>
        <w:t xml:space="preserve"> </w:t>
      </w:r>
      <w:r w:rsidR="00D40FEF" w:rsidRPr="00E004B2">
        <w:rPr>
          <w:rFonts w:ascii="Tahoma" w:eastAsia="Times New Roman" w:hAnsi="Tahoma" w:cs="Tahoma"/>
          <w:lang w:eastAsia="sl-SI"/>
        </w:rPr>
        <w:t>bo p</w:t>
      </w:r>
      <w:r w:rsidRPr="00E004B2">
        <w:rPr>
          <w:rFonts w:ascii="Tahoma" w:eastAsia="Times New Roman" w:hAnsi="Tahoma" w:cs="Tahoma"/>
          <w:lang w:eastAsia="sl-SI"/>
        </w:rPr>
        <w:t>ozvan k podpisu pogodbe pisno.</w:t>
      </w:r>
    </w:p>
    <w:p w14:paraId="61CBFC91" w14:textId="0F2F5C3D" w:rsidR="00072B86" w:rsidRDefault="00072B86" w:rsidP="008655DF">
      <w:pPr>
        <w:keepNext/>
        <w:keepLines/>
        <w:spacing w:after="0" w:line="240" w:lineRule="auto"/>
        <w:jc w:val="both"/>
        <w:rPr>
          <w:rFonts w:ascii="Tahoma" w:eastAsia="Times New Roman" w:hAnsi="Tahoma" w:cs="Tahoma"/>
          <w:lang w:eastAsia="sl-SI"/>
        </w:rPr>
      </w:pPr>
    </w:p>
    <w:p w14:paraId="26F255D8" w14:textId="3F200E69" w:rsidR="00145525" w:rsidRDefault="00145525" w:rsidP="008655DF">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Naročnik si pridržuje pravico, da zaključi postopek oddaje javnega naročila tudi tako, da ne izbere nobenega ponudnika in javnega naročila ne odda ali da javno naročilo prekine ali razveljavi.</w:t>
      </w:r>
    </w:p>
    <w:p w14:paraId="4BD5A58A" w14:textId="77777777" w:rsidR="00145525" w:rsidRPr="00E004B2" w:rsidRDefault="00145525" w:rsidP="008655DF">
      <w:pPr>
        <w:keepNext/>
        <w:keepLines/>
        <w:spacing w:after="0" w:line="240" w:lineRule="auto"/>
        <w:jc w:val="both"/>
        <w:rPr>
          <w:rFonts w:ascii="Tahoma" w:eastAsia="Times New Roman" w:hAnsi="Tahoma" w:cs="Tahoma"/>
          <w:lang w:eastAsia="sl-SI"/>
        </w:rPr>
      </w:pPr>
    </w:p>
    <w:p w14:paraId="69A528C1" w14:textId="77777777" w:rsidR="00072B86" w:rsidRPr="00E004B2" w:rsidRDefault="00072B86" w:rsidP="008655DF">
      <w:pPr>
        <w:keepNext/>
        <w:keepLines/>
        <w:spacing w:after="0" w:line="240" w:lineRule="auto"/>
        <w:jc w:val="both"/>
        <w:rPr>
          <w:rFonts w:ascii="Tahoma" w:eastAsia="Times New Roman" w:hAnsi="Tahoma" w:cs="Tahoma"/>
          <w:i/>
          <w:u w:val="single"/>
          <w:lang w:eastAsia="sl-SI"/>
        </w:rPr>
      </w:pPr>
      <w:r w:rsidRPr="00E004B2">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0196B67" w14:textId="77777777" w:rsidR="00072B86" w:rsidRPr="00E004B2" w:rsidRDefault="00072B86" w:rsidP="008655DF">
      <w:pPr>
        <w:keepNext/>
        <w:keepLines/>
        <w:spacing w:after="0" w:line="240" w:lineRule="auto"/>
        <w:jc w:val="both"/>
        <w:rPr>
          <w:rFonts w:ascii="Tahoma" w:eastAsia="Times New Roman" w:hAnsi="Tahoma" w:cs="Tahoma"/>
          <w:b/>
          <w:lang w:eastAsia="sl-SI"/>
        </w:rPr>
      </w:pPr>
    </w:p>
    <w:p w14:paraId="6A3A087C" w14:textId="77777777" w:rsidR="00072B86" w:rsidRPr="00E004B2" w:rsidRDefault="00072B86" w:rsidP="008655D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Dodatna pojasnila ponudnikom</w:t>
      </w:r>
    </w:p>
    <w:p w14:paraId="4F64747C" w14:textId="77777777" w:rsidR="00072B86" w:rsidRPr="00E004B2" w:rsidRDefault="00072B86" w:rsidP="008655DF">
      <w:pPr>
        <w:keepNext/>
        <w:keepLines/>
        <w:spacing w:after="0" w:line="240" w:lineRule="auto"/>
        <w:jc w:val="both"/>
        <w:rPr>
          <w:rFonts w:ascii="Tahoma" w:eastAsia="Times New Roman" w:hAnsi="Tahoma" w:cs="Tahoma"/>
          <w:lang w:eastAsia="sl-SI"/>
        </w:rPr>
      </w:pPr>
    </w:p>
    <w:p w14:paraId="681DEF25" w14:textId="1A4D4BC7" w:rsidR="00145525" w:rsidRPr="00145525" w:rsidRDefault="00145525" w:rsidP="00145525">
      <w:pPr>
        <w:keepNext/>
        <w:keepLines/>
        <w:spacing w:after="0" w:line="240" w:lineRule="auto"/>
        <w:jc w:val="both"/>
        <w:rPr>
          <w:rFonts w:ascii="Tahoma" w:eastAsia="Times New Roman" w:hAnsi="Tahoma" w:cs="Tahoma"/>
          <w:lang w:eastAsia="sl-SI"/>
        </w:rPr>
      </w:pPr>
      <w:bookmarkStart w:id="9" w:name="OLE_LINK3"/>
      <w:bookmarkStart w:id="10" w:name="OLE_LINK4"/>
      <w:r w:rsidRPr="00145525">
        <w:rPr>
          <w:rFonts w:ascii="Tahoma" w:eastAsia="Times New Roman" w:hAnsi="Tahoma" w:cs="Tahoma"/>
          <w:lang w:eastAsia="sl-SI"/>
        </w:rPr>
        <w:t xml:space="preserve">Dodatna pojasnila o razpisni dokumentaciji ali vprašanja lahko zainteresirani ponudniki zahtevajo preko </w:t>
      </w:r>
      <w:r w:rsidRPr="00145525">
        <w:rPr>
          <w:rFonts w:ascii="Tahoma" w:eastAsia="Times New Roman" w:hAnsi="Tahoma" w:cs="Tahoma"/>
          <w:b/>
          <w:lang w:eastAsia="sl-SI"/>
        </w:rPr>
        <w:t>Portala javnih naročil</w:t>
      </w:r>
      <w:r w:rsidRPr="00145525">
        <w:rPr>
          <w:rFonts w:ascii="Tahoma" w:eastAsia="Times New Roman" w:hAnsi="Tahoma" w:cs="Tahoma"/>
          <w:lang w:eastAsia="sl-SI"/>
        </w:rPr>
        <w:t xml:space="preserve">, vendar najkasneje do </w:t>
      </w:r>
      <w:r w:rsidR="00F704BA">
        <w:rPr>
          <w:rFonts w:ascii="Tahoma" w:eastAsia="Times New Roman" w:hAnsi="Tahoma" w:cs="Tahoma"/>
          <w:b/>
          <w:bCs/>
          <w:lang w:eastAsia="sl-SI"/>
        </w:rPr>
        <w:t>20</w:t>
      </w:r>
      <w:r w:rsidRPr="00145525">
        <w:rPr>
          <w:rFonts w:ascii="Tahoma" w:eastAsia="Times New Roman" w:hAnsi="Tahoma" w:cs="Tahoma"/>
          <w:b/>
          <w:bCs/>
          <w:lang w:eastAsia="sl-SI"/>
        </w:rPr>
        <w:t xml:space="preserve">. </w:t>
      </w:r>
      <w:r w:rsidR="00F704BA">
        <w:rPr>
          <w:rFonts w:ascii="Tahoma" w:eastAsia="Times New Roman" w:hAnsi="Tahoma" w:cs="Tahoma"/>
          <w:b/>
          <w:bCs/>
          <w:lang w:eastAsia="sl-SI"/>
        </w:rPr>
        <w:t>11</w:t>
      </w:r>
      <w:r w:rsidRPr="00145525">
        <w:rPr>
          <w:rFonts w:ascii="Tahoma" w:eastAsia="Times New Roman" w:hAnsi="Tahoma" w:cs="Tahoma"/>
          <w:b/>
          <w:bCs/>
          <w:lang w:eastAsia="sl-SI"/>
        </w:rPr>
        <w:t>. 2025 do 10. ure</w:t>
      </w:r>
      <w:r w:rsidRPr="00145525">
        <w:rPr>
          <w:rFonts w:ascii="Tahoma" w:eastAsia="Times New Roman" w:hAnsi="Tahoma" w:cs="Tahoma"/>
          <w:lang w:eastAsia="sl-SI"/>
        </w:rPr>
        <w:t>. Odgovori oz. pojasnila bodo objavljeni na Portalu javnih naročil ter na spletnem naslovu naročnika in podjetja JAVNI HOLDING Ljubljana, d.o.o. (</w:t>
      </w:r>
      <w:hyperlink r:id="rId8" w:history="1">
        <w:r w:rsidRPr="00145525">
          <w:rPr>
            <w:rStyle w:val="Hiperpovezava"/>
            <w:rFonts w:ascii="Tahoma" w:eastAsia="Times New Roman" w:hAnsi="Tahoma" w:cs="Tahoma"/>
            <w:lang w:eastAsia="sl-SI"/>
          </w:rPr>
          <w:t>http://www.jhl.si/javna-narocila-iz-podjetij</w:t>
        </w:r>
      </w:hyperlink>
      <w:r w:rsidRPr="00145525">
        <w:rPr>
          <w:rFonts w:ascii="Tahoma" w:eastAsia="Times New Roman" w:hAnsi="Tahoma" w:cs="Tahoma"/>
          <w:lang w:eastAsia="sl-SI"/>
        </w:rPr>
        <w:t>) na mestu, kjer je objavljena razpisna dokumentacija, najkasneje en (1) dan pred rokom za oddajo ponudbe, pod pogojem, da bo zahteva posredovana pravočasno. Na drugače posredovane zahteve za dodatna pojasnila ali vprašanja naročnik ni dolžan odgovoriti.</w:t>
      </w:r>
    </w:p>
    <w:p w14:paraId="5F6C58A6"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A91BBF5"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Predložitev ponudbe</w:t>
      </w:r>
    </w:p>
    <w:p w14:paraId="23E4962C" w14:textId="77777777" w:rsidR="00145525" w:rsidRPr="00145525" w:rsidRDefault="00145525" w:rsidP="00145525">
      <w:pPr>
        <w:keepNext/>
        <w:keepLines/>
        <w:spacing w:after="0" w:line="240" w:lineRule="auto"/>
        <w:jc w:val="both"/>
        <w:rPr>
          <w:rFonts w:ascii="Tahoma" w:eastAsia="Times New Roman" w:hAnsi="Tahoma" w:cs="Tahoma"/>
          <w:b/>
          <w:lang w:eastAsia="sl-SI"/>
        </w:rPr>
      </w:pPr>
    </w:p>
    <w:p w14:paraId="1361EC9B" w14:textId="6102A7CB"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val="x-none" w:eastAsia="sl-SI"/>
        </w:rPr>
        <w:t xml:space="preserve">Ponudnik nosi vse stroške priprave in predložitve ponudbe. </w:t>
      </w:r>
      <w:r w:rsidRPr="00145525">
        <w:rPr>
          <w:rFonts w:ascii="Tahoma" w:eastAsia="Times New Roman" w:hAnsi="Tahoma" w:cs="Tahoma"/>
          <w:lang w:eastAsia="sl-SI"/>
        </w:rPr>
        <w:t xml:space="preserve">Rok za predložitev ponudb je najkasneje do </w:t>
      </w:r>
      <w:bookmarkStart w:id="11" w:name="_Hlk213399361"/>
      <w:r w:rsidR="00F704BA">
        <w:rPr>
          <w:rFonts w:ascii="Tahoma" w:eastAsia="Times New Roman" w:hAnsi="Tahoma" w:cs="Tahoma"/>
          <w:b/>
          <w:bCs/>
          <w:lang w:eastAsia="sl-SI"/>
        </w:rPr>
        <w:t>26</w:t>
      </w:r>
      <w:r w:rsidRPr="00145525">
        <w:rPr>
          <w:rFonts w:ascii="Tahoma" w:eastAsia="Times New Roman" w:hAnsi="Tahoma" w:cs="Tahoma"/>
          <w:b/>
          <w:bCs/>
          <w:lang w:eastAsia="sl-SI"/>
        </w:rPr>
        <w:t xml:space="preserve">. </w:t>
      </w:r>
      <w:r w:rsidR="00F704BA">
        <w:rPr>
          <w:rFonts w:ascii="Tahoma" w:eastAsia="Times New Roman" w:hAnsi="Tahoma" w:cs="Tahoma"/>
          <w:b/>
          <w:bCs/>
          <w:lang w:eastAsia="sl-SI"/>
        </w:rPr>
        <w:t>11</w:t>
      </w:r>
      <w:r w:rsidRPr="00145525">
        <w:rPr>
          <w:rFonts w:ascii="Tahoma" w:eastAsia="Times New Roman" w:hAnsi="Tahoma" w:cs="Tahoma"/>
          <w:b/>
          <w:bCs/>
          <w:lang w:eastAsia="sl-SI"/>
        </w:rPr>
        <w:t xml:space="preserve">. 2025 </w:t>
      </w:r>
      <w:bookmarkEnd w:id="11"/>
      <w:r w:rsidRPr="00145525">
        <w:rPr>
          <w:rFonts w:ascii="Tahoma" w:eastAsia="Times New Roman" w:hAnsi="Tahoma" w:cs="Tahoma"/>
          <w:lang w:eastAsia="sl-SI"/>
        </w:rPr>
        <w:t xml:space="preserve">do </w:t>
      </w:r>
      <w:r w:rsidRPr="00145525">
        <w:rPr>
          <w:rFonts w:ascii="Tahoma" w:eastAsia="Times New Roman" w:hAnsi="Tahoma" w:cs="Tahoma"/>
          <w:b/>
          <w:lang w:eastAsia="sl-SI"/>
        </w:rPr>
        <w:t>10. ure</w:t>
      </w:r>
      <w:r w:rsidRPr="00145525">
        <w:rPr>
          <w:rFonts w:ascii="Tahoma" w:eastAsia="Times New Roman" w:hAnsi="Tahoma" w:cs="Tahoma"/>
          <w:lang w:eastAsia="sl-SI"/>
        </w:rPr>
        <w:t>.</w:t>
      </w:r>
    </w:p>
    <w:p w14:paraId="2EBEA8E3"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6361D73E"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val="x-none" w:eastAsia="sl-SI"/>
        </w:rPr>
        <w:t xml:space="preserve">Ponudniki morajo ponudbe predložiti v informacijski sistem e-JN na spletnem naslovu </w:t>
      </w:r>
      <w:hyperlink r:id="rId9" w:history="1">
        <w:r w:rsidRPr="00145525">
          <w:rPr>
            <w:rStyle w:val="Hiperpovezava"/>
            <w:rFonts w:ascii="Tahoma" w:eastAsia="Times New Roman" w:hAnsi="Tahoma" w:cs="Tahoma"/>
            <w:lang w:val="x-none" w:eastAsia="sl-SI"/>
          </w:rPr>
          <w:t>https://ejn.gov.si</w:t>
        </w:r>
      </w:hyperlink>
      <w:r w:rsidRPr="00145525">
        <w:rPr>
          <w:rFonts w:ascii="Tahoma" w:eastAsia="Times New Roman" w:hAnsi="Tahoma" w:cs="Tahoma"/>
          <w:lang w:eastAsia="sl-SI"/>
        </w:rPr>
        <w:t xml:space="preserve">, v skladu </w:t>
      </w:r>
      <w:r w:rsidRPr="00145525">
        <w:rPr>
          <w:rFonts w:ascii="Tahoma" w:eastAsia="Times New Roman" w:hAnsi="Tahoma" w:cs="Tahoma"/>
          <w:u w:val="single"/>
          <w:lang w:eastAsia="sl-SI"/>
        </w:rPr>
        <w:t xml:space="preserve">s </w:t>
      </w:r>
      <w:r w:rsidRPr="00145525">
        <w:rPr>
          <w:rFonts w:ascii="Tahoma" w:eastAsia="Times New Roman" w:hAnsi="Tahoma" w:cs="Tahoma"/>
          <w:b/>
          <w:u w:val="single"/>
          <w:lang w:eastAsia="sl-SI"/>
        </w:rPr>
        <w:t>poglavjem 7</w:t>
      </w:r>
      <w:r w:rsidRPr="00145525">
        <w:rPr>
          <w:rFonts w:ascii="Tahoma" w:eastAsia="Times New Roman" w:hAnsi="Tahoma" w:cs="Tahoma"/>
          <w:u w:val="single"/>
          <w:lang w:eastAsia="sl-SI"/>
        </w:rPr>
        <w:t xml:space="preserve"> te razpisne dokumentacije</w:t>
      </w:r>
      <w:r w:rsidRPr="00145525">
        <w:rPr>
          <w:rFonts w:ascii="Tahoma" w:eastAsia="Times New Roman" w:hAnsi="Tahoma" w:cs="Tahoma"/>
          <w:lang w:eastAsia="sl-SI"/>
        </w:rPr>
        <w:t>.</w:t>
      </w:r>
    </w:p>
    <w:p w14:paraId="3B8B4A01" w14:textId="77777777" w:rsidR="00145525" w:rsidRPr="00145525" w:rsidRDefault="00145525" w:rsidP="00145525">
      <w:pPr>
        <w:keepNext/>
        <w:keepLines/>
        <w:spacing w:after="0" w:line="240" w:lineRule="auto"/>
        <w:jc w:val="both"/>
        <w:rPr>
          <w:rFonts w:ascii="Tahoma" w:eastAsia="Times New Roman" w:hAnsi="Tahoma" w:cs="Tahoma"/>
          <w:lang w:val="x-none" w:eastAsia="sl-SI"/>
        </w:rPr>
      </w:pPr>
    </w:p>
    <w:p w14:paraId="69A2D217"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bookmarkStart w:id="12" w:name="_Toc116720500"/>
      <w:bookmarkStart w:id="13" w:name="_Toc116720564"/>
      <w:bookmarkStart w:id="14" w:name="_Toc116783473"/>
      <w:bookmarkStart w:id="15" w:name="_Toc116792907"/>
      <w:bookmarkStart w:id="16" w:name="_Toc136417479"/>
      <w:r w:rsidRPr="00145525">
        <w:rPr>
          <w:rFonts w:ascii="Tahoma" w:eastAsia="Times New Roman" w:hAnsi="Tahoma" w:cs="Tahoma"/>
          <w:b/>
          <w:lang w:eastAsia="sl-SI"/>
        </w:rPr>
        <w:t>Odpiranje ponudb</w:t>
      </w:r>
      <w:bookmarkEnd w:id="12"/>
      <w:bookmarkEnd w:id="13"/>
      <w:bookmarkEnd w:id="14"/>
      <w:bookmarkEnd w:id="15"/>
      <w:bookmarkEnd w:id="16"/>
    </w:p>
    <w:p w14:paraId="2662B25F" w14:textId="77777777" w:rsidR="00145525" w:rsidRPr="00145525" w:rsidRDefault="00145525" w:rsidP="00145525">
      <w:pPr>
        <w:keepNext/>
        <w:keepLines/>
        <w:spacing w:after="0" w:line="240" w:lineRule="auto"/>
        <w:jc w:val="both"/>
        <w:rPr>
          <w:rFonts w:ascii="Tahoma" w:eastAsia="Times New Roman" w:hAnsi="Tahoma" w:cs="Tahoma"/>
          <w:b/>
          <w:lang w:eastAsia="sl-SI"/>
        </w:rPr>
      </w:pPr>
    </w:p>
    <w:p w14:paraId="33619D36" w14:textId="39467434"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Odpiranje ponudb bo potekalo avtomatično v informacijskem sistemu e-JN dne </w:t>
      </w:r>
      <w:r w:rsidR="00F704BA" w:rsidRPr="00F704BA">
        <w:rPr>
          <w:rFonts w:ascii="Tahoma" w:eastAsia="Times New Roman" w:hAnsi="Tahoma" w:cs="Tahoma"/>
          <w:b/>
          <w:bCs/>
          <w:lang w:eastAsia="sl-SI"/>
        </w:rPr>
        <w:t xml:space="preserve">26. 11. 2025 </w:t>
      </w:r>
      <w:r w:rsidRPr="00145525">
        <w:rPr>
          <w:rFonts w:ascii="Tahoma" w:eastAsia="Times New Roman" w:hAnsi="Tahoma" w:cs="Tahoma"/>
          <w:lang w:eastAsia="sl-SI"/>
        </w:rPr>
        <w:t xml:space="preserve">in se bo začelo </w:t>
      </w:r>
      <w:r w:rsidRPr="00145525">
        <w:rPr>
          <w:rFonts w:ascii="Tahoma" w:eastAsia="Times New Roman" w:hAnsi="Tahoma" w:cs="Tahoma"/>
          <w:b/>
          <w:lang w:eastAsia="sl-SI"/>
        </w:rPr>
        <w:t>ob 11. uri</w:t>
      </w:r>
      <w:r w:rsidRPr="00145525">
        <w:rPr>
          <w:rFonts w:ascii="Tahoma" w:eastAsia="Times New Roman" w:hAnsi="Tahoma" w:cs="Tahoma"/>
          <w:lang w:eastAsia="sl-SI"/>
        </w:rPr>
        <w:t xml:space="preserve"> na spletnem naslovu </w:t>
      </w:r>
      <w:hyperlink r:id="rId10" w:history="1">
        <w:r w:rsidRPr="00145525">
          <w:rPr>
            <w:rStyle w:val="Hiperpovezava"/>
            <w:rFonts w:ascii="Tahoma" w:eastAsia="Times New Roman" w:hAnsi="Tahoma" w:cs="Tahoma"/>
            <w:lang w:eastAsia="sl-SI"/>
          </w:rPr>
          <w:t>https://ejn.gov.si/</w:t>
        </w:r>
      </w:hyperlink>
      <w:r w:rsidRPr="00145525">
        <w:rPr>
          <w:rFonts w:ascii="Tahoma" w:eastAsia="Times New Roman" w:hAnsi="Tahoma" w:cs="Tahoma"/>
          <w:lang w:eastAsia="sl-SI"/>
        </w:rPr>
        <w:t xml:space="preserve">. </w:t>
      </w:r>
    </w:p>
    <w:p w14:paraId="42D8EB05"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16BD06D2"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CBB5E42"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6B1BFE1D"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Pogajanja</w:t>
      </w:r>
    </w:p>
    <w:p w14:paraId="2BF08D5B"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466BA869"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Naročnik bo s ponudnikom(i) izvedel pogajanja, v skladu z drugim odstavkom 47. člena ZJN-3.</w:t>
      </w:r>
    </w:p>
    <w:p w14:paraId="2B28A182"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0C8B824"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lastRenderedPageBreak/>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91537C6"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4E098FE7"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Postopek pogajanj oz. pravila, po katerih bodo pogajanja potekala, število krogov pogajanj, rok za oddajo ponudbe ter vse ostale potrebne informacije za pripravo (končne) ponudbe in izvedbo pogajanj, bo naročnik opredelil v povabilu na pogajanja.</w:t>
      </w:r>
    </w:p>
    <w:p w14:paraId="5FE27D1D" w14:textId="77777777" w:rsidR="00145525" w:rsidRPr="00145525" w:rsidRDefault="00145525" w:rsidP="00145525">
      <w:pPr>
        <w:keepNext/>
        <w:keepLines/>
        <w:spacing w:after="0" w:line="240" w:lineRule="auto"/>
        <w:jc w:val="both"/>
        <w:rPr>
          <w:rFonts w:ascii="Tahoma" w:eastAsia="Times New Roman" w:hAnsi="Tahoma" w:cs="Tahoma"/>
          <w:b/>
          <w:lang w:eastAsia="sl-SI"/>
        </w:rPr>
      </w:pPr>
    </w:p>
    <w:p w14:paraId="0EE6A678"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Variantna ponudba</w:t>
      </w:r>
    </w:p>
    <w:p w14:paraId="418CF068"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6EFA311"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Naročnik ne dopušča predložitve variantne ponudbe. Naročnik bo ponudbo, ki bo vsebovala variantno ponudbo, zavrnil kot nedopustno.</w:t>
      </w:r>
    </w:p>
    <w:p w14:paraId="424FA27C"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04194AB0"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Pregled in ocenjevanje ponudb</w:t>
      </w:r>
    </w:p>
    <w:p w14:paraId="5952FB08"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F754B7B"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1DD84E7"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1A4055E1"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Pogodba</w:t>
      </w:r>
    </w:p>
    <w:p w14:paraId="312B68EA"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69649A1E"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Pogodbo bo z izbranim ponudnikom podpisal naročnik.</w:t>
      </w:r>
    </w:p>
    <w:p w14:paraId="53796B2E"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7411AE55"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6559DEEC"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43CA013D"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V skladu s šestim odstavkom 14. člena Zakona o integriteti in preprečevanju korupcije (Uradni list RS, št. 69/11 – uradno prečiščeno besedilo, 158/20, 3/22 – </w:t>
      </w:r>
      <w:proofErr w:type="spellStart"/>
      <w:r w:rsidRPr="00145525">
        <w:rPr>
          <w:rFonts w:ascii="Tahoma" w:eastAsia="Times New Roman" w:hAnsi="Tahoma" w:cs="Tahoma"/>
          <w:lang w:eastAsia="sl-SI"/>
        </w:rPr>
        <w:t>ZDeb</w:t>
      </w:r>
      <w:proofErr w:type="spellEnd"/>
      <w:r w:rsidRPr="00145525">
        <w:rPr>
          <w:rFonts w:ascii="Tahoma" w:eastAsia="Times New Roman" w:hAnsi="Tahoma" w:cs="Tahoma"/>
          <w:lang w:eastAsia="sl-SI"/>
        </w:rPr>
        <w:t xml:space="preserve"> in 16/23 – </w:t>
      </w:r>
      <w:proofErr w:type="spellStart"/>
      <w:r w:rsidRPr="00145525">
        <w:rPr>
          <w:rFonts w:ascii="Tahoma" w:eastAsia="Times New Roman" w:hAnsi="Tahoma" w:cs="Tahoma"/>
          <w:lang w:eastAsia="sl-SI"/>
        </w:rPr>
        <w:t>ZZPri</w:t>
      </w:r>
      <w:proofErr w:type="spellEnd"/>
      <w:r w:rsidRPr="00145525">
        <w:rPr>
          <w:rFonts w:ascii="Tahoma" w:eastAsia="Times New Roman" w:hAnsi="Tahoma" w:cs="Tahoma"/>
          <w:lang w:eastAsia="sl-SI"/>
        </w:rPr>
        <w:t xml:space="preserve">; v nadaljevanju </w:t>
      </w:r>
      <w:proofErr w:type="spellStart"/>
      <w:r w:rsidRPr="00145525">
        <w:rPr>
          <w:rFonts w:ascii="Tahoma" w:eastAsia="Times New Roman" w:hAnsi="Tahoma" w:cs="Tahoma"/>
          <w:lang w:eastAsia="sl-SI"/>
        </w:rPr>
        <w:t>ZIntPK</w:t>
      </w:r>
      <w:proofErr w:type="spellEnd"/>
      <w:r w:rsidRPr="00145525">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145525">
        <w:rPr>
          <w:rFonts w:ascii="Tahoma" w:eastAsia="Times New Roman" w:hAnsi="Tahoma" w:cs="Tahoma"/>
          <w:b/>
          <w:lang w:eastAsia="sl-SI"/>
        </w:rPr>
        <w:t>Priloga 3/1</w:t>
      </w:r>
      <w:r w:rsidRPr="00145525">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379E6484"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282F03F"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Vzorec pogodbe je sestavni del te razpisne dokumentacije. Ponudnik s podpisom </w:t>
      </w:r>
      <w:r w:rsidRPr="00145525">
        <w:rPr>
          <w:rFonts w:ascii="Tahoma" w:eastAsia="Times New Roman" w:hAnsi="Tahoma" w:cs="Tahoma"/>
          <w:b/>
          <w:lang w:eastAsia="sl-SI"/>
        </w:rPr>
        <w:t>Priloge A</w:t>
      </w:r>
      <w:r w:rsidRPr="00145525">
        <w:rPr>
          <w:rFonts w:ascii="Tahoma" w:eastAsia="Times New Roman" w:hAnsi="Tahoma" w:cs="Tahoma"/>
          <w:lang w:eastAsia="sl-SI"/>
        </w:rPr>
        <w:t xml:space="preserve"> potrdi, da se strinja z vsebino pogodbe. </w:t>
      </w:r>
    </w:p>
    <w:p w14:paraId="044787FE"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4738CC5A"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bookmarkStart w:id="17" w:name="_Toc116720524"/>
      <w:bookmarkStart w:id="18" w:name="_Toc116720588"/>
      <w:bookmarkStart w:id="19" w:name="_Toc116783499"/>
      <w:bookmarkStart w:id="20" w:name="_Toc116792933"/>
      <w:bookmarkStart w:id="21" w:name="_Toc136417505"/>
      <w:r w:rsidRPr="00145525">
        <w:rPr>
          <w:rFonts w:ascii="Tahoma" w:eastAsia="Times New Roman" w:hAnsi="Tahoma" w:cs="Tahoma"/>
          <w:b/>
          <w:lang w:eastAsia="sl-SI"/>
        </w:rPr>
        <w:t>Prav</w:t>
      </w:r>
      <w:bookmarkEnd w:id="17"/>
      <w:bookmarkEnd w:id="18"/>
      <w:bookmarkEnd w:id="19"/>
      <w:bookmarkEnd w:id="20"/>
      <w:bookmarkEnd w:id="21"/>
      <w:r w:rsidRPr="00145525">
        <w:rPr>
          <w:rFonts w:ascii="Tahoma" w:eastAsia="Times New Roman" w:hAnsi="Tahoma" w:cs="Tahoma"/>
          <w:b/>
          <w:lang w:eastAsia="sl-SI"/>
        </w:rPr>
        <w:t>no varstvo</w:t>
      </w:r>
    </w:p>
    <w:p w14:paraId="6904718F" w14:textId="77777777" w:rsidR="00145525" w:rsidRPr="00145525" w:rsidRDefault="00145525" w:rsidP="00145525">
      <w:pPr>
        <w:keepNext/>
        <w:keepLines/>
        <w:spacing w:after="0" w:line="240" w:lineRule="auto"/>
        <w:jc w:val="both"/>
        <w:rPr>
          <w:rFonts w:ascii="Tahoma" w:eastAsia="Times New Roman" w:hAnsi="Tahoma" w:cs="Tahoma"/>
          <w:b/>
          <w:lang w:eastAsia="sl-SI"/>
        </w:rPr>
      </w:pPr>
    </w:p>
    <w:p w14:paraId="6A85651F"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lastRenderedPageBreak/>
        <w:t>Ponudnikom je zagotovljeno pravno varstvo skladno z določbami Zakona o pravnem varstvu v postopkih javnega naročanja.</w:t>
      </w:r>
    </w:p>
    <w:p w14:paraId="1A853EDD"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3E7FFFC0"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bookmarkStart w:id="22" w:name="_Toc163615935"/>
      <w:r w:rsidRPr="00145525">
        <w:rPr>
          <w:rFonts w:ascii="Tahoma" w:eastAsia="Times New Roman" w:hAnsi="Tahoma" w:cs="Tahoma"/>
          <w:b/>
          <w:lang w:eastAsia="sl-SI"/>
        </w:rPr>
        <w:t>Zaupnost po</w:t>
      </w:r>
      <w:bookmarkEnd w:id="22"/>
      <w:r w:rsidRPr="00145525">
        <w:rPr>
          <w:rFonts w:ascii="Tahoma" w:eastAsia="Times New Roman" w:hAnsi="Tahoma" w:cs="Tahoma"/>
          <w:b/>
          <w:lang w:eastAsia="sl-SI"/>
        </w:rPr>
        <w:t>datkov in vpogled</w:t>
      </w:r>
    </w:p>
    <w:p w14:paraId="4F83340D"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7770C59D"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C5A11A5"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6663B949"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1AC81743"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093134D8" w14:textId="44178F40"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w:t>
      </w:r>
      <w:proofErr w:type="spellStart"/>
      <w:r w:rsidRPr="00145525">
        <w:rPr>
          <w:rFonts w:ascii="Tahoma" w:eastAsia="Times New Roman" w:hAnsi="Tahoma" w:cs="Tahoma"/>
          <w:lang w:eastAsia="sl-SI"/>
        </w:rPr>
        <w:t>d.o.o</w:t>
      </w:r>
      <w:proofErr w:type="spellEnd"/>
      <w:r w:rsidRPr="00145525">
        <w:rPr>
          <w:rFonts w:ascii="Tahoma" w:eastAsia="Times New Roman" w:hAnsi="Tahoma" w:cs="Tahoma"/>
          <w:lang w:eastAsia="sl-SI"/>
        </w:rPr>
        <w:t>.,</w:t>
      </w:r>
      <w:r w:rsidR="00F3035C">
        <w:rPr>
          <w:rFonts w:ascii="Tahoma" w:eastAsia="Times New Roman" w:hAnsi="Tahoma" w:cs="Tahoma"/>
          <w:lang w:eastAsia="sl-SI"/>
        </w:rPr>
        <w:t xml:space="preserve"> </w:t>
      </w:r>
      <w:r w:rsidRPr="00145525">
        <w:rPr>
          <w:rFonts w:ascii="Tahoma" w:eastAsia="Times New Roman" w:hAnsi="Tahoma" w:cs="Tahoma"/>
          <w:lang w:eastAsia="sl-SI"/>
        </w:rPr>
        <w:t xml:space="preserve">Verovškova ulica 70, 1000 Ljubljana ali po elektronski pošti na naslov: </w:t>
      </w:r>
      <w:hyperlink r:id="rId11" w:history="1">
        <w:r w:rsidRPr="00145525">
          <w:rPr>
            <w:rStyle w:val="Hiperpovezava"/>
            <w:rFonts w:ascii="Tahoma" w:eastAsia="Times New Roman" w:hAnsi="Tahoma" w:cs="Tahoma"/>
            <w:lang w:eastAsia="sl-SI"/>
          </w:rPr>
          <w:t>sjn@jhl.si</w:t>
        </w:r>
      </w:hyperlink>
      <w:r w:rsidRPr="00145525">
        <w:rPr>
          <w:rFonts w:ascii="Tahoma" w:eastAsia="Times New Roman" w:hAnsi="Tahoma" w:cs="Tahoma"/>
          <w:lang w:eastAsia="sl-SI"/>
        </w:rPr>
        <w:t xml:space="preserve"> ali na elektronski naslov kontaktne osebe, ki je navedena v Obvestilu o naročilu (Oddelek I: Javni naročnik), ki je objavljeno na Portalu javnih naročil.</w:t>
      </w:r>
    </w:p>
    <w:p w14:paraId="3FC4EB3B" w14:textId="77777777" w:rsidR="00145525" w:rsidRPr="00145525" w:rsidRDefault="00145525" w:rsidP="00145525">
      <w:pPr>
        <w:keepNext/>
        <w:keepLines/>
        <w:spacing w:after="0" w:line="240" w:lineRule="auto"/>
        <w:jc w:val="both"/>
        <w:rPr>
          <w:rFonts w:ascii="Tahoma" w:eastAsia="Times New Roman" w:hAnsi="Tahoma" w:cs="Tahoma"/>
          <w:b/>
          <w:lang w:eastAsia="sl-SI"/>
        </w:rPr>
      </w:pPr>
    </w:p>
    <w:p w14:paraId="00810915"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Jamstvo za napake</w:t>
      </w:r>
    </w:p>
    <w:p w14:paraId="71462B84"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2C004C55"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Izbrani izvajalec, s katerim bo naročnik sklenil pogodba, bo moral jamčiti za odpravo vseh vrst napak, ki jih bo naredil z izvajanjem predmeta javnega naročila, skladno z določili Obligacijskega zakonika.</w:t>
      </w:r>
    </w:p>
    <w:p w14:paraId="227D351E" w14:textId="77777777" w:rsidR="00145525" w:rsidRPr="00145525" w:rsidRDefault="00145525" w:rsidP="00145525">
      <w:pPr>
        <w:keepNext/>
        <w:keepLines/>
        <w:spacing w:after="0" w:line="240" w:lineRule="auto"/>
        <w:jc w:val="both"/>
        <w:rPr>
          <w:rFonts w:ascii="Tahoma" w:eastAsia="Times New Roman" w:hAnsi="Tahoma" w:cs="Tahoma"/>
          <w:b/>
          <w:lang w:eastAsia="sl-SI"/>
        </w:rPr>
      </w:pPr>
    </w:p>
    <w:p w14:paraId="386B8A61" w14:textId="77777777" w:rsidR="00145525" w:rsidRPr="00145525" w:rsidRDefault="00145525" w:rsidP="00145525">
      <w:pPr>
        <w:keepNext/>
        <w:keepLines/>
        <w:numPr>
          <w:ilvl w:val="0"/>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 xml:space="preserve">PONUDBENI POGOJI </w:t>
      </w:r>
    </w:p>
    <w:p w14:paraId="10A873D9" w14:textId="77777777" w:rsidR="00145525" w:rsidRPr="00145525" w:rsidRDefault="00145525" w:rsidP="00145525">
      <w:pPr>
        <w:keepNext/>
        <w:keepLines/>
        <w:spacing w:after="0" w:line="240" w:lineRule="auto"/>
        <w:jc w:val="both"/>
        <w:rPr>
          <w:rFonts w:ascii="Tahoma" w:eastAsia="Times New Roman" w:hAnsi="Tahoma" w:cs="Tahoma"/>
          <w:b/>
          <w:lang w:eastAsia="sl-SI"/>
        </w:rPr>
      </w:pPr>
    </w:p>
    <w:p w14:paraId="2970FFAF"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Celovitost ponudbe</w:t>
      </w:r>
    </w:p>
    <w:p w14:paraId="6F0DAAB9" w14:textId="77777777" w:rsidR="00145525" w:rsidRPr="00145525" w:rsidRDefault="00145525" w:rsidP="00145525">
      <w:pPr>
        <w:keepNext/>
        <w:keepLines/>
        <w:spacing w:after="0" w:line="240" w:lineRule="auto"/>
        <w:jc w:val="both"/>
        <w:rPr>
          <w:rFonts w:ascii="Tahoma" w:eastAsia="Times New Roman" w:hAnsi="Tahoma" w:cs="Tahoma"/>
          <w:b/>
          <w:bCs/>
          <w:lang w:eastAsia="sl-SI"/>
        </w:rPr>
      </w:pPr>
    </w:p>
    <w:p w14:paraId="7A5B665A"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b/>
          <w:bCs/>
          <w:lang w:eastAsia="sl-SI"/>
        </w:rPr>
        <w:t>Ponudnik odda svojo ponudbo za celotno naročilo</w:t>
      </w:r>
      <w:r w:rsidRPr="00145525">
        <w:rPr>
          <w:rFonts w:ascii="Tahoma" w:eastAsia="Times New Roman" w:hAnsi="Tahoma" w:cs="Tahoma"/>
          <w:lang w:eastAsia="sl-SI"/>
        </w:rPr>
        <w:t>,</w:t>
      </w:r>
      <w:r w:rsidRPr="00145525">
        <w:rPr>
          <w:rFonts w:ascii="Tahoma" w:eastAsia="Times New Roman" w:hAnsi="Tahoma" w:cs="Tahoma"/>
          <w:bCs/>
          <w:lang w:eastAsia="sl-SI"/>
        </w:rPr>
        <w:t xml:space="preserve"> v skladu s tehničnimi ter ostalimi zahtevami naročnika, navedenimi v razpisni dokumentaciji in njenih prilogah.</w:t>
      </w:r>
      <w:r w:rsidRPr="00145525">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1F72814F"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06D77BDC"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Skupna ponudba</w:t>
      </w:r>
    </w:p>
    <w:p w14:paraId="13B75754"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7B9DF207"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Ponudbo lahko predloži skupina ponudnikov, ki mora predložiti pravni akt o skupni izvedbi naročila </w:t>
      </w:r>
      <w:r w:rsidRPr="00145525">
        <w:rPr>
          <w:rFonts w:ascii="Tahoma" w:eastAsia="Times New Roman" w:hAnsi="Tahoma" w:cs="Tahoma"/>
          <w:b/>
          <w:lang w:eastAsia="sl-SI"/>
        </w:rPr>
        <w:t>(kot prilogo 1/1)</w:t>
      </w:r>
      <w:r w:rsidRPr="00145525">
        <w:rPr>
          <w:rFonts w:ascii="Tahoma" w:eastAsia="Times New Roman" w:hAnsi="Tahoma" w:cs="Tahoma"/>
          <w:lang w:eastAsia="sl-SI"/>
        </w:rPr>
        <w:t>. Navedeni pravni akt mora natančno opredeliti:</w:t>
      </w:r>
    </w:p>
    <w:p w14:paraId="755ADF71" w14:textId="77777777" w:rsidR="00145525" w:rsidRPr="00145525" w:rsidRDefault="00145525" w:rsidP="00145525">
      <w:pPr>
        <w:keepNext/>
        <w:keepLines/>
        <w:numPr>
          <w:ilvl w:val="0"/>
          <w:numId w:val="5"/>
        </w:numPr>
        <w:spacing w:after="0" w:line="240" w:lineRule="auto"/>
        <w:ind w:left="284" w:hanging="284"/>
        <w:jc w:val="both"/>
        <w:rPr>
          <w:rFonts w:ascii="Tahoma" w:eastAsia="Times New Roman" w:hAnsi="Tahoma" w:cs="Tahoma"/>
          <w:lang w:eastAsia="sl-SI"/>
        </w:rPr>
      </w:pPr>
      <w:r w:rsidRPr="00145525">
        <w:rPr>
          <w:rFonts w:ascii="Tahoma" w:eastAsia="Times New Roman" w:hAnsi="Tahoma" w:cs="Tahoma"/>
          <w:lang w:eastAsia="sl-SI"/>
        </w:rPr>
        <w:t>medsebojno odgovornost posameznih članov skupine za izvedbo naročila znotraj skupine,</w:t>
      </w:r>
    </w:p>
    <w:p w14:paraId="3A3AD748" w14:textId="77777777" w:rsidR="00145525" w:rsidRPr="00145525" w:rsidRDefault="00145525" w:rsidP="00145525">
      <w:pPr>
        <w:keepNext/>
        <w:keepLines/>
        <w:numPr>
          <w:ilvl w:val="0"/>
          <w:numId w:val="5"/>
        </w:numPr>
        <w:spacing w:after="0" w:line="240" w:lineRule="auto"/>
        <w:ind w:left="284" w:hanging="284"/>
        <w:jc w:val="both"/>
        <w:rPr>
          <w:rFonts w:ascii="Tahoma" w:eastAsia="Times New Roman" w:hAnsi="Tahoma" w:cs="Tahoma"/>
          <w:lang w:eastAsia="sl-SI"/>
        </w:rPr>
      </w:pPr>
      <w:r w:rsidRPr="00145525">
        <w:rPr>
          <w:rFonts w:ascii="Tahoma" w:eastAsia="Times New Roman" w:hAnsi="Tahoma" w:cs="Tahoma"/>
          <w:lang w:eastAsia="sl-SI"/>
        </w:rPr>
        <w:t>neomejeno solidarno odgovornost članov skupine do naročnika glede vseh pogodbenih obveznosti,</w:t>
      </w:r>
    </w:p>
    <w:p w14:paraId="7E61A7EA" w14:textId="77777777" w:rsidR="00145525" w:rsidRPr="00145525" w:rsidRDefault="00145525" w:rsidP="00145525">
      <w:pPr>
        <w:keepNext/>
        <w:keepLines/>
        <w:numPr>
          <w:ilvl w:val="0"/>
          <w:numId w:val="5"/>
        </w:numPr>
        <w:spacing w:after="0" w:line="240" w:lineRule="auto"/>
        <w:ind w:left="284" w:hanging="284"/>
        <w:jc w:val="both"/>
        <w:rPr>
          <w:rFonts w:ascii="Tahoma" w:eastAsia="Times New Roman" w:hAnsi="Tahoma" w:cs="Tahoma"/>
          <w:lang w:eastAsia="sl-SI"/>
        </w:rPr>
      </w:pPr>
      <w:r w:rsidRPr="00145525">
        <w:rPr>
          <w:rFonts w:ascii="Tahoma" w:eastAsia="Times New Roman" w:hAnsi="Tahoma" w:cs="Tahoma"/>
          <w:lang w:eastAsia="sl-SI"/>
        </w:rPr>
        <w:t xml:space="preserve">glavnega nosilca izvedbe pogodbenih obveznosti, s katerim bo naročnik komuniciral, </w:t>
      </w:r>
    </w:p>
    <w:p w14:paraId="0373B625" w14:textId="77777777" w:rsidR="00145525" w:rsidRPr="00145525" w:rsidRDefault="00145525" w:rsidP="00145525">
      <w:pPr>
        <w:keepNext/>
        <w:keepLines/>
        <w:numPr>
          <w:ilvl w:val="0"/>
          <w:numId w:val="5"/>
        </w:numPr>
        <w:spacing w:after="0" w:line="240" w:lineRule="auto"/>
        <w:ind w:left="284" w:hanging="284"/>
        <w:jc w:val="both"/>
        <w:rPr>
          <w:rFonts w:ascii="Tahoma" w:eastAsia="Times New Roman" w:hAnsi="Tahoma" w:cs="Tahoma"/>
          <w:lang w:eastAsia="sl-SI"/>
        </w:rPr>
      </w:pPr>
      <w:r w:rsidRPr="00145525">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091F5FEB" w14:textId="77777777" w:rsidR="00145525" w:rsidRPr="00145525" w:rsidRDefault="00145525" w:rsidP="00145525">
      <w:pPr>
        <w:keepNext/>
        <w:keepLines/>
        <w:numPr>
          <w:ilvl w:val="0"/>
          <w:numId w:val="5"/>
        </w:numPr>
        <w:spacing w:after="0" w:line="240" w:lineRule="auto"/>
        <w:ind w:left="284" w:hanging="284"/>
        <w:jc w:val="both"/>
        <w:rPr>
          <w:rFonts w:ascii="Tahoma" w:eastAsia="Times New Roman" w:hAnsi="Tahoma" w:cs="Tahoma"/>
          <w:lang w:eastAsia="sl-SI"/>
        </w:rPr>
      </w:pPr>
      <w:r w:rsidRPr="00145525">
        <w:rPr>
          <w:rFonts w:ascii="Tahoma" w:eastAsia="Times New Roman" w:hAnsi="Tahoma" w:cs="Tahoma"/>
          <w:lang w:eastAsia="sl-SI"/>
        </w:rPr>
        <w:t>nosilca finančnih obračunov in transakcij z navedbo transakcijskega računa, preko katerega se bo izvajalo plačevanje izvedenih pogodbenih obveznosti,</w:t>
      </w:r>
    </w:p>
    <w:p w14:paraId="13AF6FDF" w14:textId="77777777" w:rsidR="00145525" w:rsidRPr="00145525" w:rsidRDefault="00145525" w:rsidP="00145525">
      <w:pPr>
        <w:keepNext/>
        <w:keepLines/>
        <w:numPr>
          <w:ilvl w:val="0"/>
          <w:numId w:val="5"/>
        </w:numPr>
        <w:spacing w:after="0" w:line="240" w:lineRule="auto"/>
        <w:ind w:left="284" w:hanging="284"/>
        <w:jc w:val="both"/>
        <w:rPr>
          <w:rFonts w:ascii="Tahoma" w:eastAsia="Times New Roman" w:hAnsi="Tahoma" w:cs="Tahoma"/>
          <w:lang w:eastAsia="sl-SI"/>
        </w:rPr>
      </w:pPr>
      <w:r w:rsidRPr="00145525">
        <w:rPr>
          <w:rFonts w:ascii="Tahoma" w:eastAsia="Times New Roman" w:hAnsi="Tahoma" w:cs="Tahoma"/>
          <w:lang w:eastAsia="sl-SI"/>
        </w:rPr>
        <w:t>nosilca zavarovanja pogodbenih obveznosti iz naslova dobre izvedbe del,</w:t>
      </w:r>
    </w:p>
    <w:p w14:paraId="4C638C03" w14:textId="77777777" w:rsidR="00145525" w:rsidRPr="00145525" w:rsidRDefault="00145525" w:rsidP="00145525">
      <w:pPr>
        <w:keepNext/>
        <w:keepLines/>
        <w:numPr>
          <w:ilvl w:val="0"/>
          <w:numId w:val="5"/>
        </w:numPr>
        <w:spacing w:after="0" w:line="240" w:lineRule="auto"/>
        <w:ind w:left="284" w:hanging="284"/>
        <w:jc w:val="both"/>
        <w:rPr>
          <w:rFonts w:ascii="Tahoma" w:eastAsia="Times New Roman" w:hAnsi="Tahoma" w:cs="Tahoma"/>
          <w:lang w:eastAsia="sl-SI"/>
        </w:rPr>
      </w:pPr>
      <w:r w:rsidRPr="00145525">
        <w:rPr>
          <w:rFonts w:ascii="Tahoma" w:eastAsia="Times New Roman" w:hAnsi="Tahoma" w:cs="Tahoma"/>
          <w:lang w:eastAsia="sl-SI"/>
        </w:rPr>
        <w:t>določila v primeru izstopa partnerja,</w:t>
      </w:r>
    </w:p>
    <w:p w14:paraId="21FF2C4E" w14:textId="77777777" w:rsidR="00145525" w:rsidRPr="00145525" w:rsidRDefault="00145525" w:rsidP="00145525">
      <w:pPr>
        <w:keepNext/>
        <w:keepLines/>
        <w:numPr>
          <w:ilvl w:val="0"/>
          <w:numId w:val="5"/>
        </w:numPr>
        <w:spacing w:after="0" w:line="240" w:lineRule="auto"/>
        <w:ind w:left="284" w:hanging="284"/>
        <w:jc w:val="both"/>
        <w:rPr>
          <w:rFonts w:ascii="Tahoma" w:eastAsia="Times New Roman" w:hAnsi="Tahoma" w:cs="Tahoma"/>
          <w:lang w:eastAsia="sl-SI"/>
        </w:rPr>
      </w:pPr>
      <w:r w:rsidRPr="00145525">
        <w:rPr>
          <w:rFonts w:ascii="Tahoma" w:eastAsia="Times New Roman" w:hAnsi="Tahoma" w:cs="Tahoma"/>
          <w:lang w:eastAsia="sl-SI"/>
        </w:rPr>
        <w:t>pooblastilo vodilnemu partnerju,</w:t>
      </w:r>
    </w:p>
    <w:p w14:paraId="55535E50" w14:textId="77777777" w:rsidR="00145525" w:rsidRPr="00145525" w:rsidRDefault="00145525" w:rsidP="00145525">
      <w:pPr>
        <w:keepNext/>
        <w:keepLines/>
        <w:numPr>
          <w:ilvl w:val="0"/>
          <w:numId w:val="5"/>
        </w:numPr>
        <w:spacing w:after="0" w:line="240" w:lineRule="auto"/>
        <w:ind w:left="284" w:hanging="284"/>
        <w:jc w:val="both"/>
        <w:rPr>
          <w:rFonts w:ascii="Tahoma" w:eastAsia="Times New Roman" w:hAnsi="Tahoma" w:cs="Tahoma"/>
          <w:lang w:eastAsia="sl-SI"/>
        </w:rPr>
      </w:pPr>
      <w:r w:rsidRPr="00145525">
        <w:rPr>
          <w:rFonts w:ascii="Tahoma" w:eastAsia="Times New Roman" w:hAnsi="Tahoma" w:cs="Tahoma"/>
          <w:lang w:eastAsia="sl-SI"/>
        </w:rPr>
        <w:t>opredelitev deležev in področje dela.</w:t>
      </w:r>
    </w:p>
    <w:p w14:paraId="7A5602D1"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0B7115F"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1A2256AF" w14:textId="77777777" w:rsidR="00145525" w:rsidRPr="00145525" w:rsidRDefault="00145525" w:rsidP="00145525">
      <w:pPr>
        <w:keepNext/>
        <w:keepLines/>
        <w:spacing w:after="0" w:line="240" w:lineRule="auto"/>
        <w:jc w:val="both"/>
        <w:rPr>
          <w:rFonts w:ascii="Tahoma" w:eastAsia="Times New Roman" w:hAnsi="Tahoma" w:cs="Tahoma"/>
          <w:b/>
          <w:lang w:eastAsia="sl-SI"/>
        </w:rPr>
      </w:pPr>
    </w:p>
    <w:p w14:paraId="32644401" w14:textId="535494EC"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V primeru skupne ponudbe mora glavni nosilec izvedbe pogodbenih obveznosti za vse partnerje v skupni ponudbi k ponudbi v razdelek »SODELUJOČI, del – Izjava – Ostali sodelujoči« priložiti v .pdf formatu izpolnjeno, podpisano in žigosano </w:t>
      </w:r>
      <w:r w:rsidRPr="00145525">
        <w:rPr>
          <w:rFonts w:ascii="Tahoma" w:eastAsia="Times New Roman" w:hAnsi="Tahoma" w:cs="Tahoma"/>
          <w:b/>
          <w:bCs/>
          <w:lang w:eastAsia="sl-SI"/>
        </w:rPr>
        <w:t>Prilogo A</w:t>
      </w:r>
      <w:r w:rsidRPr="00145525">
        <w:rPr>
          <w:rFonts w:ascii="Tahoma" w:eastAsia="Times New Roman" w:hAnsi="Tahoma" w:cs="Tahoma"/>
          <w:lang w:eastAsia="sl-SI"/>
        </w:rPr>
        <w:t>, ter v razdelek »DOKUMENTI, del Ostale priloge« v .</w:t>
      </w:r>
      <w:proofErr w:type="spellStart"/>
      <w:r w:rsidRPr="00145525">
        <w:rPr>
          <w:rFonts w:ascii="Tahoma" w:eastAsia="Times New Roman" w:hAnsi="Tahoma" w:cs="Tahoma"/>
          <w:lang w:eastAsia="sl-SI"/>
        </w:rPr>
        <w:t>pdf</w:t>
      </w:r>
      <w:proofErr w:type="spellEnd"/>
      <w:r w:rsidRPr="00145525">
        <w:rPr>
          <w:rFonts w:ascii="Tahoma" w:eastAsia="Times New Roman" w:hAnsi="Tahoma" w:cs="Tahoma"/>
          <w:lang w:eastAsia="sl-SI"/>
        </w:rPr>
        <w:t xml:space="preserve"> formatu izpolnjeno,</w:t>
      </w:r>
      <w:r w:rsidR="00F3035C">
        <w:rPr>
          <w:rFonts w:ascii="Tahoma" w:eastAsia="Times New Roman" w:hAnsi="Tahoma" w:cs="Tahoma"/>
          <w:lang w:eastAsia="sl-SI"/>
        </w:rPr>
        <w:t xml:space="preserve"> </w:t>
      </w:r>
      <w:r w:rsidRPr="00145525">
        <w:rPr>
          <w:rFonts w:ascii="Tahoma" w:eastAsia="Times New Roman" w:hAnsi="Tahoma" w:cs="Tahoma"/>
          <w:lang w:eastAsia="sl-SI"/>
        </w:rPr>
        <w:t>podpisano in žigosano</w:t>
      </w:r>
      <w:r w:rsidRPr="00145525">
        <w:rPr>
          <w:rFonts w:ascii="Tahoma" w:eastAsia="Times New Roman" w:hAnsi="Tahoma" w:cs="Tahoma"/>
          <w:b/>
          <w:bCs/>
          <w:lang w:eastAsia="sl-SI"/>
        </w:rPr>
        <w:t xml:space="preserve"> Prilogo 1, Prilogo 1/1, Prilogo 3/1 in Prilogo 3/2</w:t>
      </w:r>
      <w:r w:rsidRPr="00145525">
        <w:rPr>
          <w:rFonts w:ascii="Tahoma" w:eastAsia="Times New Roman" w:hAnsi="Tahoma" w:cs="Tahoma"/>
          <w:lang w:eastAsia="sl-SI"/>
        </w:rPr>
        <w:t>.</w:t>
      </w:r>
    </w:p>
    <w:p w14:paraId="4B919854"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2B8DB0AC"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Ponudba s podizvajalci</w:t>
      </w:r>
    </w:p>
    <w:p w14:paraId="75BF8E5F"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0C5D530" w14:textId="77777777" w:rsidR="00145525" w:rsidRPr="00145525" w:rsidRDefault="00145525" w:rsidP="00145525">
      <w:pPr>
        <w:keepNext/>
        <w:keepLines/>
        <w:spacing w:after="0" w:line="240" w:lineRule="auto"/>
        <w:jc w:val="both"/>
        <w:rPr>
          <w:rFonts w:ascii="Tahoma" w:eastAsia="Times New Roman" w:hAnsi="Tahoma" w:cs="Tahoma"/>
          <w:b/>
          <w:lang w:eastAsia="sl-SI"/>
        </w:rPr>
      </w:pPr>
      <w:r w:rsidRPr="00145525">
        <w:rPr>
          <w:rFonts w:ascii="Tahoma" w:eastAsia="Times New Roman" w:hAnsi="Tahoma" w:cs="Tahoma"/>
          <w:lang w:eastAsia="sl-SI"/>
        </w:rPr>
        <w:t>Ponudnik lahko del javnega naročila odda v podizvajanje.</w:t>
      </w:r>
      <w:r w:rsidRPr="00145525">
        <w:rPr>
          <w:rFonts w:ascii="Tahoma" w:eastAsia="Times New Roman" w:hAnsi="Tahoma" w:cs="Tahoma"/>
          <w:b/>
          <w:lang w:eastAsia="sl-SI"/>
        </w:rPr>
        <w:t xml:space="preserve"> </w:t>
      </w:r>
    </w:p>
    <w:p w14:paraId="509063E2"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4E54BFF3"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454A7DE"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EB8BA47"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6FCF0C55"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75191136"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5DB63A07"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32DD10A9"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65D4EF5F"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34EFF065"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Obveznosti iz te točke veljajo tudi za podizvajalce podizvajalcev glavnega izvajalca ali nadaljnje podizvajalce v podizvajalski verigi.</w:t>
      </w:r>
    </w:p>
    <w:p w14:paraId="73E62735"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F7B1842" w14:textId="70D8ACEA"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 xml:space="preserve">Če bo ponudnik izvajal javno naročilo s podizvajalci mora k ponudbi v razdelek </w:t>
      </w:r>
      <w:r w:rsidRPr="00145525">
        <w:rPr>
          <w:rFonts w:ascii="Tahoma" w:eastAsia="Times New Roman" w:hAnsi="Tahoma" w:cs="Tahoma"/>
          <w:bCs/>
          <w:lang w:eastAsia="sl-SI"/>
        </w:rPr>
        <w:t>»SODELUJOČI, del – Izjava – Ostali sodelujoči«</w:t>
      </w:r>
      <w:r w:rsidRPr="00145525">
        <w:rPr>
          <w:rFonts w:ascii="Tahoma" w:eastAsia="Times New Roman" w:hAnsi="Tahoma" w:cs="Tahoma"/>
          <w:lang w:eastAsia="sl-SI"/>
        </w:rPr>
        <w:t xml:space="preserve"> priložiti </w:t>
      </w:r>
      <w:r w:rsidRPr="00145525">
        <w:rPr>
          <w:rFonts w:ascii="Tahoma" w:eastAsia="Times New Roman" w:hAnsi="Tahoma" w:cs="Tahoma"/>
          <w:bCs/>
          <w:lang w:eastAsia="sl-SI"/>
        </w:rPr>
        <w:t>v .pdf formatu</w:t>
      </w:r>
      <w:r w:rsidRPr="00145525">
        <w:rPr>
          <w:rFonts w:ascii="Tahoma" w:eastAsia="Times New Roman" w:hAnsi="Tahoma" w:cs="Tahoma"/>
          <w:lang w:eastAsia="sl-SI"/>
        </w:rPr>
        <w:t xml:space="preserve"> izpolnjeno, podpisano in žigosano </w:t>
      </w:r>
      <w:r w:rsidRPr="00145525">
        <w:rPr>
          <w:rFonts w:ascii="Tahoma" w:eastAsia="Times New Roman" w:hAnsi="Tahoma" w:cs="Tahoma"/>
          <w:b/>
          <w:lang w:eastAsia="sl-SI"/>
        </w:rPr>
        <w:t>Prilogo A</w:t>
      </w:r>
      <w:r w:rsidRPr="00145525">
        <w:rPr>
          <w:rFonts w:ascii="Tahoma" w:eastAsia="Times New Roman" w:hAnsi="Tahoma" w:cs="Tahoma"/>
          <w:lang w:eastAsia="sl-SI"/>
        </w:rPr>
        <w:t xml:space="preserve">, ter v razdelek </w:t>
      </w:r>
      <w:r w:rsidRPr="00145525">
        <w:rPr>
          <w:rFonts w:ascii="Tahoma" w:eastAsia="Times New Roman" w:hAnsi="Tahoma" w:cs="Tahoma"/>
          <w:bCs/>
          <w:lang w:eastAsia="sl-SI"/>
        </w:rPr>
        <w:t>»DOKUMENTI, del Ostale priloge«</w:t>
      </w:r>
      <w:r w:rsidRPr="00145525">
        <w:rPr>
          <w:rFonts w:ascii="Tahoma" w:eastAsia="Times New Roman" w:hAnsi="Tahoma" w:cs="Tahoma"/>
          <w:lang w:eastAsia="sl-SI"/>
        </w:rPr>
        <w:t xml:space="preserve"> </w:t>
      </w:r>
      <w:r w:rsidRPr="00145525">
        <w:rPr>
          <w:rFonts w:ascii="Tahoma" w:eastAsia="Times New Roman" w:hAnsi="Tahoma" w:cs="Tahoma"/>
          <w:bCs/>
          <w:lang w:eastAsia="sl-SI"/>
        </w:rPr>
        <w:t>v .</w:t>
      </w:r>
      <w:proofErr w:type="spellStart"/>
      <w:r w:rsidRPr="00145525">
        <w:rPr>
          <w:rFonts w:ascii="Tahoma" w:eastAsia="Times New Roman" w:hAnsi="Tahoma" w:cs="Tahoma"/>
          <w:bCs/>
          <w:lang w:eastAsia="sl-SI"/>
        </w:rPr>
        <w:t>pdf</w:t>
      </w:r>
      <w:proofErr w:type="spellEnd"/>
      <w:r w:rsidRPr="00145525">
        <w:rPr>
          <w:rFonts w:ascii="Tahoma" w:eastAsia="Times New Roman" w:hAnsi="Tahoma" w:cs="Tahoma"/>
          <w:bCs/>
          <w:lang w:eastAsia="sl-SI"/>
        </w:rPr>
        <w:t xml:space="preserve"> formatu</w:t>
      </w:r>
      <w:r w:rsidRPr="00145525">
        <w:rPr>
          <w:rFonts w:ascii="Tahoma" w:eastAsia="Times New Roman" w:hAnsi="Tahoma" w:cs="Tahoma"/>
          <w:lang w:eastAsia="sl-SI"/>
        </w:rPr>
        <w:t xml:space="preserve"> izpolnjeno,</w:t>
      </w:r>
      <w:r w:rsidR="00F3035C">
        <w:rPr>
          <w:rFonts w:ascii="Tahoma" w:eastAsia="Times New Roman" w:hAnsi="Tahoma" w:cs="Tahoma"/>
          <w:lang w:eastAsia="sl-SI"/>
        </w:rPr>
        <w:t xml:space="preserve"> </w:t>
      </w:r>
      <w:r w:rsidRPr="00145525">
        <w:rPr>
          <w:rFonts w:ascii="Tahoma" w:eastAsia="Times New Roman" w:hAnsi="Tahoma" w:cs="Tahoma"/>
          <w:lang w:eastAsia="sl-SI"/>
        </w:rPr>
        <w:t xml:space="preserve">podpisano in žigosano </w:t>
      </w:r>
      <w:r w:rsidRPr="00145525">
        <w:rPr>
          <w:rFonts w:ascii="Tahoma" w:eastAsia="Times New Roman" w:hAnsi="Tahoma" w:cs="Tahoma"/>
          <w:b/>
          <w:lang w:eastAsia="sl-SI"/>
        </w:rPr>
        <w:t>Prilogo 3/1,</w:t>
      </w:r>
      <w:r w:rsidRPr="00145525">
        <w:rPr>
          <w:rFonts w:ascii="Tahoma" w:eastAsia="Times New Roman" w:hAnsi="Tahoma" w:cs="Tahoma"/>
          <w:lang w:eastAsia="sl-SI"/>
        </w:rPr>
        <w:t xml:space="preserve"> </w:t>
      </w:r>
      <w:r w:rsidRPr="00145525">
        <w:rPr>
          <w:rFonts w:ascii="Tahoma" w:eastAsia="Times New Roman" w:hAnsi="Tahoma" w:cs="Tahoma"/>
          <w:b/>
          <w:lang w:eastAsia="sl-SI"/>
        </w:rPr>
        <w:t>Prilogo 3/2, Prilogo 4/1 in Prilogo 4/2</w:t>
      </w:r>
      <w:r w:rsidRPr="00145525">
        <w:rPr>
          <w:rFonts w:ascii="Tahoma" w:eastAsia="Times New Roman" w:hAnsi="Tahoma" w:cs="Tahoma"/>
          <w:lang w:eastAsia="sl-SI"/>
        </w:rPr>
        <w:t>.</w:t>
      </w:r>
    </w:p>
    <w:p w14:paraId="105E8D7F"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1666FBBC"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V kolikor ponudnik ne oddaja ponudbe z nobenim podizvajalcem, mu ni potrebno izpolniti/priložiti prilog, ki se nanašajo na podizvajalce.</w:t>
      </w:r>
    </w:p>
    <w:p w14:paraId="07D4106D"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6D86D0C1"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Uporaba zmogljivosti drugih subjektov</w:t>
      </w:r>
    </w:p>
    <w:p w14:paraId="68036DED"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669D1A00"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3FB6A56"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4F2B3424"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477C2D2F"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01DE3154" w14:textId="1C651C7D"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lastRenderedPageBreak/>
        <w:t xml:space="preserve">V primeru, da bo ponudnik za izvedbo javnega naročila uporabljal zmogljivost drugih subjektov, (ki niso partner/ji v primeru skupne ponudbe ali podizvajalec/ci), mora za vsakega izmed subjektov, na katerega zmogljivosti se sklicuje k ponudbi v razdelek </w:t>
      </w:r>
      <w:r w:rsidRPr="00145525">
        <w:rPr>
          <w:rFonts w:ascii="Tahoma" w:eastAsia="Times New Roman" w:hAnsi="Tahoma" w:cs="Tahoma"/>
          <w:bCs/>
          <w:lang w:eastAsia="sl-SI"/>
        </w:rPr>
        <w:t>»SODELUJOČI, del – Izjava – Ostali sodelujoči«</w:t>
      </w:r>
      <w:r w:rsidRPr="00145525">
        <w:rPr>
          <w:rFonts w:ascii="Tahoma" w:eastAsia="Times New Roman" w:hAnsi="Tahoma" w:cs="Tahoma"/>
          <w:lang w:eastAsia="sl-SI"/>
        </w:rPr>
        <w:t xml:space="preserve"> priložiti </w:t>
      </w:r>
      <w:r w:rsidRPr="00145525">
        <w:rPr>
          <w:rFonts w:ascii="Tahoma" w:eastAsia="Times New Roman" w:hAnsi="Tahoma" w:cs="Tahoma"/>
          <w:bCs/>
          <w:lang w:eastAsia="sl-SI"/>
        </w:rPr>
        <w:t>v .pdf formatu</w:t>
      </w:r>
      <w:r w:rsidRPr="00145525">
        <w:rPr>
          <w:rFonts w:ascii="Tahoma" w:eastAsia="Times New Roman" w:hAnsi="Tahoma" w:cs="Tahoma"/>
          <w:lang w:eastAsia="sl-SI"/>
        </w:rPr>
        <w:t xml:space="preserve"> izpolnjeno, podpisano in žigosano </w:t>
      </w:r>
      <w:r w:rsidRPr="00145525">
        <w:rPr>
          <w:rFonts w:ascii="Tahoma" w:eastAsia="Times New Roman" w:hAnsi="Tahoma" w:cs="Tahoma"/>
          <w:b/>
          <w:lang w:eastAsia="sl-SI"/>
        </w:rPr>
        <w:t>Prilogo A</w:t>
      </w:r>
      <w:r w:rsidRPr="00145525">
        <w:rPr>
          <w:rFonts w:ascii="Tahoma" w:eastAsia="Times New Roman" w:hAnsi="Tahoma" w:cs="Tahoma"/>
          <w:lang w:eastAsia="sl-SI"/>
        </w:rPr>
        <w:t xml:space="preserve">, ter v razdelek </w:t>
      </w:r>
      <w:r w:rsidRPr="00145525">
        <w:rPr>
          <w:rFonts w:ascii="Tahoma" w:eastAsia="Times New Roman" w:hAnsi="Tahoma" w:cs="Tahoma"/>
          <w:bCs/>
          <w:lang w:eastAsia="sl-SI"/>
        </w:rPr>
        <w:t>»DOKUMENTI, del Ostale priloge«</w:t>
      </w:r>
      <w:r w:rsidR="00F3035C">
        <w:rPr>
          <w:rFonts w:ascii="Tahoma" w:eastAsia="Times New Roman" w:hAnsi="Tahoma" w:cs="Tahoma"/>
          <w:lang w:eastAsia="sl-SI"/>
        </w:rPr>
        <w:t xml:space="preserve"> </w:t>
      </w:r>
      <w:r w:rsidRPr="00145525">
        <w:rPr>
          <w:rFonts w:ascii="Tahoma" w:eastAsia="Times New Roman" w:hAnsi="Tahoma" w:cs="Tahoma"/>
          <w:bCs/>
          <w:lang w:eastAsia="sl-SI"/>
        </w:rPr>
        <w:t>v .</w:t>
      </w:r>
      <w:proofErr w:type="spellStart"/>
      <w:r w:rsidRPr="00145525">
        <w:rPr>
          <w:rFonts w:ascii="Tahoma" w:eastAsia="Times New Roman" w:hAnsi="Tahoma" w:cs="Tahoma"/>
          <w:bCs/>
          <w:lang w:eastAsia="sl-SI"/>
        </w:rPr>
        <w:t>pdf</w:t>
      </w:r>
      <w:proofErr w:type="spellEnd"/>
      <w:r w:rsidRPr="00145525">
        <w:rPr>
          <w:rFonts w:ascii="Tahoma" w:eastAsia="Times New Roman" w:hAnsi="Tahoma" w:cs="Tahoma"/>
          <w:bCs/>
          <w:lang w:eastAsia="sl-SI"/>
        </w:rPr>
        <w:t xml:space="preserve"> formatu</w:t>
      </w:r>
      <w:r w:rsidRPr="00145525">
        <w:rPr>
          <w:rFonts w:ascii="Tahoma" w:eastAsia="Times New Roman" w:hAnsi="Tahoma" w:cs="Tahoma"/>
          <w:lang w:eastAsia="sl-SI"/>
        </w:rPr>
        <w:t xml:space="preserve"> izpolnjeno,</w:t>
      </w:r>
      <w:r w:rsidR="00F3035C">
        <w:rPr>
          <w:rFonts w:ascii="Tahoma" w:eastAsia="Times New Roman" w:hAnsi="Tahoma" w:cs="Tahoma"/>
          <w:lang w:eastAsia="sl-SI"/>
        </w:rPr>
        <w:t xml:space="preserve"> </w:t>
      </w:r>
      <w:r w:rsidRPr="00145525">
        <w:rPr>
          <w:rFonts w:ascii="Tahoma" w:eastAsia="Times New Roman" w:hAnsi="Tahoma" w:cs="Tahoma"/>
          <w:lang w:eastAsia="sl-SI"/>
        </w:rPr>
        <w:t xml:space="preserve">podpisano in žigosano </w:t>
      </w:r>
      <w:r w:rsidRPr="00145525">
        <w:rPr>
          <w:rFonts w:ascii="Tahoma" w:eastAsia="Times New Roman" w:hAnsi="Tahoma" w:cs="Tahoma"/>
          <w:b/>
          <w:lang w:eastAsia="sl-SI"/>
        </w:rPr>
        <w:t>Prilogo 3/1,</w:t>
      </w:r>
      <w:r w:rsidRPr="00145525">
        <w:rPr>
          <w:rFonts w:ascii="Tahoma" w:eastAsia="Times New Roman" w:hAnsi="Tahoma" w:cs="Tahoma"/>
          <w:lang w:eastAsia="sl-SI"/>
        </w:rPr>
        <w:t xml:space="preserve"> </w:t>
      </w:r>
      <w:r w:rsidRPr="00145525">
        <w:rPr>
          <w:rFonts w:ascii="Tahoma" w:eastAsia="Times New Roman" w:hAnsi="Tahoma" w:cs="Tahoma"/>
          <w:b/>
          <w:lang w:eastAsia="sl-SI"/>
        </w:rPr>
        <w:t>Prilogo 3/2 in Prilogo 4/3</w:t>
      </w:r>
      <w:r w:rsidRPr="00145525">
        <w:rPr>
          <w:rFonts w:ascii="Tahoma" w:eastAsia="Times New Roman" w:hAnsi="Tahoma" w:cs="Tahoma"/>
          <w:lang w:eastAsia="sl-SI"/>
        </w:rPr>
        <w:t xml:space="preserve">. </w:t>
      </w:r>
    </w:p>
    <w:p w14:paraId="44172168"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46696DF9" w14:textId="77777777" w:rsidR="00145525" w:rsidRPr="00145525" w:rsidRDefault="00145525" w:rsidP="00145525">
      <w:pPr>
        <w:keepNext/>
        <w:keepLines/>
        <w:spacing w:after="0" w:line="240" w:lineRule="auto"/>
        <w:jc w:val="both"/>
        <w:rPr>
          <w:rFonts w:ascii="Tahoma" w:eastAsia="Times New Roman" w:hAnsi="Tahoma" w:cs="Tahoma"/>
          <w:lang w:val="x-none" w:eastAsia="sl-SI"/>
        </w:rPr>
      </w:pPr>
      <w:r w:rsidRPr="00145525">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5ACB61C" w14:textId="77777777" w:rsidR="00145525" w:rsidRPr="00145525" w:rsidRDefault="00145525" w:rsidP="00145525">
      <w:pPr>
        <w:keepNext/>
        <w:keepLines/>
        <w:spacing w:after="0" w:line="240" w:lineRule="auto"/>
        <w:jc w:val="both"/>
        <w:rPr>
          <w:rFonts w:ascii="Tahoma" w:eastAsia="Times New Roman" w:hAnsi="Tahoma" w:cs="Tahoma"/>
          <w:lang w:val="x-none" w:eastAsia="sl-SI"/>
        </w:rPr>
      </w:pPr>
    </w:p>
    <w:p w14:paraId="5DD3230B" w14:textId="77777777" w:rsidR="00145525" w:rsidRPr="00145525" w:rsidRDefault="00145525" w:rsidP="00145525">
      <w:pPr>
        <w:keepNext/>
        <w:keepLines/>
        <w:spacing w:after="0" w:line="240" w:lineRule="auto"/>
        <w:jc w:val="both"/>
        <w:rPr>
          <w:rFonts w:ascii="Tahoma" w:eastAsia="Times New Roman" w:hAnsi="Tahoma" w:cs="Tahoma"/>
          <w:lang w:val="x-none" w:eastAsia="sl-SI"/>
        </w:rPr>
      </w:pPr>
      <w:r w:rsidRPr="00145525">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145525">
        <w:rPr>
          <w:rFonts w:ascii="Tahoma" w:eastAsia="Times New Roman" w:hAnsi="Tahoma" w:cs="Tahoma"/>
          <w:lang w:val="x-none" w:eastAsia="sl-SI"/>
        </w:rPr>
        <w:t xml:space="preserve"> </w:t>
      </w:r>
      <w:r w:rsidRPr="00145525">
        <w:rPr>
          <w:rFonts w:ascii="Tahoma" w:eastAsia="Times New Roman" w:hAnsi="Tahoma" w:cs="Tahoma"/>
          <w:i/>
          <w:lang w:val="x-none" w:eastAsia="sl-SI"/>
        </w:rPr>
        <w:t xml:space="preserve">uporablja ponudnik v ponudbi. </w:t>
      </w:r>
    </w:p>
    <w:p w14:paraId="07F432CB"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3E4D4866"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Ponudnik ali podizvajalec, ki nima sedeža v Republiki Sloveniji</w:t>
      </w:r>
    </w:p>
    <w:p w14:paraId="35DF42CD"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511292D4"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5097BF7B"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6899C42C"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6E07BACD"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39963D1D" w14:textId="77777777" w:rsidR="00145525" w:rsidRPr="00145525" w:rsidRDefault="00145525" w:rsidP="00145525">
      <w:pPr>
        <w:keepNext/>
        <w:keepLines/>
        <w:numPr>
          <w:ilvl w:val="1"/>
          <w:numId w:val="2"/>
        </w:numPr>
        <w:spacing w:after="0" w:line="240" w:lineRule="auto"/>
        <w:jc w:val="both"/>
        <w:rPr>
          <w:rFonts w:ascii="Tahoma" w:eastAsia="Times New Roman" w:hAnsi="Tahoma" w:cs="Tahoma"/>
          <w:b/>
          <w:lang w:eastAsia="sl-SI"/>
        </w:rPr>
      </w:pPr>
      <w:r w:rsidRPr="00145525">
        <w:rPr>
          <w:rFonts w:ascii="Tahoma" w:eastAsia="Times New Roman" w:hAnsi="Tahoma" w:cs="Tahoma"/>
          <w:b/>
          <w:lang w:eastAsia="sl-SI"/>
        </w:rPr>
        <w:t>Veljavnost ponudbe</w:t>
      </w:r>
    </w:p>
    <w:p w14:paraId="53B35814" w14:textId="77777777" w:rsidR="00145525" w:rsidRPr="00145525" w:rsidRDefault="00145525" w:rsidP="00145525">
      <w:pPr>
        <w:keepNext/>
        <w:keepLines/>
        <w:spacing w:after="0" w:line="240" w:lineRule="auto"/>
        <w:jc w:val="both"/>
        <w:rPr>
          <w:rFonts w:ascii="Tahoma" w:eastAsia="Times New Roman" w:hAnsi="Tahoma" w:cs="Tahoma"/>
          <w:lang w:eastAsia="sl-SI"/>
        </w:rPr>
      </w:pPr>
    </w:p>
    <w:p w14:paraId="2246C93D" w14:textId="77777777" w:rsidR="00145525" w:rsidRPr="00145525" w:rsidRDefault="00145525" w:rsidP="00145525">
      <w:pPr>
        <w:keepNext/>
        <w:keepLines/>
        <w:spacing w:after="0" w:line="240" w:lineRule="auto"/>
        <w:jc w:val="both"/>
        <w:rPr>
          <w:rFonts w:ascii="Tahoma" w:eastAsia="Times New Roman" w:hAnsi="Tahoma" w:cs="Tahoma"/>
          <w:lang w:eastAsia="sl-SI"/>
        </w:rPr>
      </w:pPr>
      <w:r w:rsidRPr="00145525">
        <w:rPr>
          <w:rFonts w:ascii="Tahoma" w:eastAsia="Times New Roman" w:hAnsi="Tahoma" w:cs="Tahoma"/>
          <w:lang w:eastAsia="sl-SI"/>
        </w:rPr>
        <w:t>Ponudba mora biti zavezujoča in veljavna še najmanj 4 (štiri) mesece od datuma določenega za oddajo ponudb oziroma do predložitve ustreznega finančnega zavarovanja za zavarovanje dobre izvedbe pogodbenih obveznosti.</w:t>
      </w:r>
    </w:p>
    <w:p w14:paraId="4B65A0AF" w14:textId="77777777" w:rsidR="0031632D" w:rsidRPr="00E004B2" w:rsidRDefault="0031632D" w:rsidP="008655DF">
      <w:pPr>
        <w:keepNext/>
        <w:keepLines/>
        <w:spacing w:after="0" w:line="240" w:lineRule="auto"/>
        <w:jc w:val="both"/>
        <w:rPr>
          <w:rFonts w:ascii="Tahoma" w:eastAsia="Times New Roman" w:hAnsi="Tahoma" w:cs="Tahoma"/>
          <w:lang w:eastAsia="sl-SI"/>
        </w:rPr>
      </w:pPr>
    </w:p>
    <w:p w14:paraId="5F2AD9C1" w14:textId="77777777" w:rsidR="0031632D" w:rsidRPr="00E004B2" w:rsidRDefault="0031632D" w:rsidP="008655D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Ponudbena vrednost/cena</w:t>
      </w:r>
    </w:p>
    <w:p w14:paraId="09F0B9E7" w14:textId="77777777" w:rsidR="0031632D" w:rsidRPr="00E004B2" w:rsidRDefault="0031632D" w:rsidP="008655DF">
      <w:pPr>
        <w:keepNext/>
        <w:keepLines/>
        <w:spacing w:after="0" w:line="240" w:lineRule="auto"/>
        <w:jc w:val="both"/>
        <w:rPr>
          <w:rFonts w:ascii="Tahoma" w:eastAsia="Times New Roman" w:hAnsi="Tahoma" w:cs="Tahoma"/>
          <w:lang w:eastAsia="sl-SI"/>
        </w:rPr>
      </w:pPr>
    </w:p>
    <w:p w14:paraId="73187EE6" w14:textId="77777777" w:rsidR="0031632D" w:rsidRPr="00E004B2" w:rsidRDefault="0031632D"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v sistem e-JN </w:t>
      </w:r>
      <w:r w:rsidRPr="00E004B2">
        <w:rPr>
          <w:rFonts w:ascii="Tahoma" w:eastAsia="Times New Roman" w:hAnsi="Tahoma" w:cs="Tahoma"/>
          <w:b/>
          <w:lang w:eastAsia="sl-SI"/>
        </w:rPr>
        <w:t>v razdelek »Skupna ponudbena vrednost«</w:t>
      </w:r>
      <w:r w:rsidRPr="00E004B2">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E004B2">
        <w:rPr>
          <w:rFonts w:ascii="Tahoma" w:eastAsia="Times New Roman" w:hAnsi="Tahoma" w:cs="Tahoma"/>
          <w:b/>
          <w:lang w:eastAsia="sl-SI"/>
        </w:rPr>
        <w:t>del »Predračun«</w:t>
      </w:r>
      <w:r w:rsidRPr="00E004B2">
        <w:rPr>
          <w:rFonts w:ascii="Tahoma" w:eastAsia="Times New Roman" w:hAnsi="Tahoma" w:cs="Tahoma"/>
          <w:lang w:eastAsia="sl-SI"/>
        </w:rPr>
        <w:t xml:space="preserve"> pa naloži izpolnjeno in podpisano Prilogo »POVZETEK PREDRAČUNA« v obliki pdf.</w:t>
      </w:r>
    </w:p>
    <w:p w14:paraId="0DC92F4D" w14:textId="77777777" w:rsidR="0031632D" w:rsidRPr="00E004B2" w:rsidRDefault="0031632D" w:rsidP="008655DF">
      <w:pPr>
        <w:keepNext/>
        <w:keepLines/>
        <w:spacing w:after="0" w:line="240" w:lineRule="auto"/>
        <w:jc w:val="both"/>
        <w:rPr>
          <w:rFonts w:ascii="Tahoma" w:eastAsia="Times New Roman" w:hAnsi="Tahoma" w:cs="Tahoma"/>
          <w:lang w:eastAsia="sl-SI"/>
        </w:rPr>
      </w:pPr>
    </w:p>
    <w:p w14:paraId="7A284641" w14:textId="77777777" w:rsidR="0031632D" w:rsidRPr="00E004B2" w:rsidRDefault="0031632D"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761C2F09" w14:textId="77777777" w:rsidR="0031632D" w:rsidRPr="00E004B2" w:rsidRDefault="0031632D" w:rsidP="008655DF">
      <w:pPr>
        <w:keepNext/>
        <w:keepLines/>
        <w:spacing w:after="0" w:line="240" w:lineRule="auto"/>
        <w:jc w:val="both"/>
        <w:rPr>
          <w:rFonts w:ascii="Tahoma" w:eastAsia="Times New Roman" w:hAnsi="Tahoma" w:cs="Tahoma"/>
          <w:lang w:eastAsia="sl-SI"/>
        </w:rPr>
      </w:pPr>
    </w:p>
    <w:p w14:paraId="32455D30" w14:textId="77777777" w:rsidR="0031632D" w:rsidRPr="00E004B2" w:rsidRDefault="0031632D"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mora Prilogo 2 izpolniti, podpisati in žigosati ter jo v pdf. formatu priložiti k ponudbi v razdelek </w:t>
      </w:r>
      <w:r w:rsidRPr="00E004B2">
        <w:rPr>
          <w:rFonts w:ascii="Tahoma" w:eastAsia="Times New Roman" w:hAnsi="Tahoma" w:cs="Tahoma"/>
          <w:b/>
          <w:lang w:eastAsia="sl-SI"/>
        </w:rPr>
        <w:t>»Dokumenti«, del »Ostale priloge«</w:t>
      </w:r>
      <w:r w:rsidRPr="00E004B2">
        <w:rPr>
          <w:rFonts w:ascii="Tahoma" w:eastAsia="Times New Roman" w:hAnsi="Tahoma" w:cs="Tahoma"/>
          <w:lang w:eastAsia="sl-SI"/>
        </w:rPr>
        <w:t xml:space="preserve">. </w:t>
      </w:r>
    </w:p>
    <w:p w14:paraId="2A14CA17" w14:textId="77777777" w:rsidR="0031632D" w:rsidRPr="00E004B2" w:rsidRDefault="0031632D" w:rsidP="008655DF">
      <w:pPr>
        <w:keepNext/>
        <w:keepLines/>
        <w:spacing w:after="0" w:line="240" w:lineRule="auto"/>
        <w:jc w:val="both"/>
        <w:rPr>
          <w:rFonts w:ascii="Tahoma" w:eastAsia="Times New Roman" w:hAnsi="Tahoma" w:cs="Tahoma"/>
          <w:lang w:eastAsia="sl-SI"/>
        </w:rPr>
      </w:pPr>
    </w:p>
    <w:p w14:paraId="430171D3" w14:textId="79A5B277" w:rsidR="00145525" w:rsidRDefault="0031632D"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Celoten predračun popisa storitev je k razpisni dokumentaciji priložen v excel formatu. Ponudnik ga izpolni, natisne in v pisni obliki podpiše in žigosa ter ga kot Prilogo 2 informacijski sistem e-JN</w:t>
      </w:r>
      <w:r w:rsidRPr="00E004B2">
        <w:rPr>
          <w:rFonts w:ascii="Tahoma" w:eastAsia="Times New Roman" w:hAnsi="Tahoma" w:cs="Tahoma"/>
          <w:b/>
          <w:lang w:eastAsia="sl-SI"/>
        </w:rPr>
        <w:t xml:space="preserve"> v razdelek »DOKUMENTI -</w:t>
      </w:r>
      <w:r w:rsidR="00F3035C">
        <w:rPr>
          <w:rFonts w:ascii="Tahoma" w:eastAsia="Times New Roman" w:hAnsi="Tahoma" w:cs="Tahoma"/>
          <w:b/>
          <w:lang w:eastAsia="sl-SI"/>
        </w:rPr>
        <w:t xml:space="preserve"> </w:t>
      </w:r>
      <w:r w:rsidRPr="00E004B2">
        <w:rPr>
          <w:rFonts w:ascii="Tahoma" w:eastAsia="Times New Roman" w:hAnsi="Tahoma" w:cs="Tahoma"/>
          <w:b/>
          <w:lang w:eastAsia="sl-SI"/>
        </w:rPr>
        <w:t xml:space="preserve">del Druge priloge«. </w:t>
      </w:r>
      <w:r w:rsidRPr="00E004B2">
        <w:rPr>
          <w:rFonts w:ascii="Tahoma" w:eastAsia="Times New Roman" w:hAnsi="Tahoma" w:cs="Tahoma"/>
          <w:lang w:eastAsia="sl-SI"/>
        </w:rPr>
        <w:t>Celoten predračun storitev del mora biti priložen tudi v excel formatu. Ponudnik mora v celotnem predračunu storitev, pri vseh navedenih postavkah izpolniti ponudbeno ceno, ki mora biti navedena v dveh decimalkah, oz. centih.</w:t>
      </w:r>
    </w:p>
    <w:p w14:paraId="0CE8A401" w14:textId="77777777" w:rsidR="00145525" w:rsidRDefault="00145525" w:rsidP="008655DF">
      <w:pPr>
        <w:keepNext/>
        <w:keepLines/>
        <w:spacing w:after="0" w:line="240" w:lineRule="auto"/>
        <w:jc w:val="both"/>
        <w:rPr>
          <w:rFonts w:ascii="Tahoma" w:eastAsia="Times New Roman" w:hAnsi="Tahoma" w:cs="Tahoma"/>
          <w:lang w:eastAsia="sl-SI"/>
        </w:rPr>
      </w:pPr>
    </w:p>
    <w:p w14:paraId="7A998B0D" w14:textId="29787336" w:rsidR="0031632D" w:rsidRPr="00E004B2" w:rsidRDefault="0031632D"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val="x-none" w:eastAsia="sl-SI"/>
        </w:rPr>
        <w:t>Ponudben</w:t>
      </w:r>
      <w:r w:rsidRPr="00E004B2">
        <w:rPr>
          <w:rFonts w:ascii="Tahoma" w:eastAsia="Times New Roman" w:hAnsi="Tahoma" w:cs="Tahoma"/>
          <w:lang w:eastAsia="sl-SI"/>
        </w:rPr>
        <w:t>a</w:t>
      </w:r>
      <w:r w:rsidRPr="00E004B2">
        <w:rPr>
          <w:rFonts w:ascii="Tahoma" w:eastAsia="Times New Roman" w:hAnsi="Tahoma" w:cs="Tahoma"/>
          <w:lang w:val="x-none" w:eastAsia="sl-SI"/>
        </w:rPr>
        <w:t xml:space="preserve"> cen</w:t>
      </w:r>
      <w:r w:rsidRPr="00E004B2">
        <w:rPr>
          <w:rFonts w:ascii="Tahoma" w:eastAsia="Times New Roman" w:hAnsi="Tahoma" w:cs="Tahoma"/>
          <w:lang w:eastAsia="sl-SI"/>
        </w:rPr>
        <w:t>a</w:t>
      </w:r>
      <w:r w:rsidRPr="00E004B2">
        <w:rPr>
          <w:rFonts w:ascii="Tahoma" w:eastAsia="Times New Roman" w:hAnsi="Tahoma" w:cs="Tahoma"/>
          <w:lang w:val="x-none" w:eastAsia="sl-SI"/>
        </w:rPr>
        <w:t>, naveden</w:t>
      </w:r>
      <w:r w:rsidRPr="00E004B2">
        <w:rPr>
          <w:rFonts w:ascii="Tahoma" w:eastAsia="Times New Roman" w:hAnsi="Tahoma" w:cs="Tahoma"/>
          <w:lang w:eastAsia="sl-SI"/>
        </w:rPr>
        <w:t xml:space="preserve">a </w:t>
      </w:r>
      <w:r w:rsidRPr="00E004B2">
        <w:rPr>
          <w:rFonts w:ascii="Tahoma" w:eastAsia="Times New Roman" w:hAnsi="Tahoma" w:cs="Tahoma"/>
          <w:lang w:val="x-none" w:eastAsia="sl-SI"/>
        </w:rPr>
        <w:t xml:space="preserve">v postavki </w:t>
      </w:r>
      <w:r w:rsidRPr="00E004B2">
        <w:rPr>
          <w:rFonts w:ascii="Tahoma" w:eastAsia="Times New Roman" w:hAnsi="Tahoma" w:cs="Tahoma"/>
          <w:lang w:eastAsia="sl-SI"/>
        </w:rPr>
        <w:t>celotnega predračuna popisa storitev</w:t>
      </w:r>
      <w:r w:rsidRPr="00E004B2">
        <w:rPr>
          <w:rFonts w:ascii="Tahoma" w:eastAsia="Times New Roman" w:hAnsi="Tahoma" w:cs="Tahoma"/>
          <w:lang w:val="x-none" w:eastAsia="sl-SI"/>
        </w:rPr>
        <w:t xml:space="preserve">, mora biti v času veljavnosti </w:t>
      </w:r>
      <w:r w:rsidRPr="00E004B2">
        <w:rPr>
          <w:rFonts w:ascii="Tahoma" w:eastAsia="Times New Roman" w:hAnsi="Tahoma" w:cs="Tahoma"/>
          <w:lang w:eastAsia="sl-SI"/>
        </w:rPr>
        <w:t>pogodbe</w:t>
      </w:r>
      <w:r w:rsidRPr="00E004B2">
        <w:rPr>
          <w:rFonts w:ascii="Tahoma" w:eastAsia="Times New Roman" w:hAnsi="Tahoma" w:cs="Tahoma"/>
          <w:lang w:val="x-none" w:eastAsia="sl-SI"/>
        </w:rPr>
        <w:t xml:space="preserve"> fiksna</w:t>
      </w:r>
      <w:r w:rsidRPr="00E004B2">
        <w:rPr>
          <w:rFonts w:ascii="Tahoma" w:eastAsia="Times New Roman" w:hAnsi="Tahoma" w:cs="Tahoma"/>
          <w:lang w:eastAsia="sl-SI"/>
        </w:rPr>
        <w:t xml:space="preserve"> in se ne spreminja pod nobenim pogojem</w:t>
      </w:r>
      <w:r w:rsidRPr="00E004B2">
        <w:rPr>
          <w:rFonts w:ascii="Tahoma" w:eastAsia="Times New Roman" w:hAnsi="Tahoma" w:cs="Tahoma"/>
          <w:lang w:val="x-none" w:eastAsia="sl-SI"/>
        </w:rPr>
        <w:t>.</w:t>
      </w:r>
    </w:p>
    <w:p w14:paraId="2BAEA36D" w14:textId="77777777" w:rsidR="004E2FEC" w:rsidRPr="00E004B2" w:rsidRDefault="004E2FEC" w:rsidP="008655DF">
      <w:pPr>
        <w:keepNext/>
        <w:keepLines/>
        <w:spacing w:after="0" w:line="240" w:lineRule="auto"/>
        <w:jc w:val="both"/>
        <w:rPr>
          <w:rFonts w:ascii="Tahoma" w:hAnsi="Tahoma" w:cs="Tahoma"/>
          <w:lang w:eastAsia="sl-SI"/>
        </w:rPr>
      </w:pPr>
    </w:p>
    <w:p w14:paraId="65C05D4B" w14:textId="1A0ECC10" w:rsidR="004E2FEC" w:rsidRPr="00E004B2" w:rsidRDefault="004E2FEC" w:rsidP="008655DF">
      <w:pPr>
        <w:keepNext/>
        <w:keepLines/>
        <w:spacing w:after="0" w:line="240" w:lineRule="auto"/>
        <w:jc w:val="both"/>
        <w:rPr>
          <w:rFonts w:ascii="Tahoma" w:hAnsi="Tahoma" w:cs="Tahoma"/>
          <w:lang w:eastAsia="sl-SI"/>
        </w:rPr>
      </w:pPr>
      <w:r w:rsidRPr="00E004B2">
        <w:rPr>
          <w:rFonts w:ascii="Tahoma" w:hAnsi="Tahoma" w:cs="Tahoma"/>
          <w:lang w:eastAsia="sl-SI"/>
        </w:rPr>
        <w:t xml:space="preserve">Ponudnik mora pri pripravi ponudbe in določanju ponudbene cene na enoto mere upoštevati vse materialne in nematerialne stroške, ki bodo potrebni za izvedbo predmetnega javnega naročila, </w:t>
      </w:r>
      <w:r w:rsidR="00145525" w:rsidRPr="00926CA6">
        <w:rPr>
          <w:rFonts w:ascii="Tahoma" w:hAnsi="Tahoma" w:cs="Tahoma"/>
        </w:rPr>
        <w:t xml:space="preserve">vključno </w:t>
      </w:r>
      <w:bookmarkStart w:id="23" w:name="_Hlk211945370"/>
      <w:r w:rsidR="00145525" w:rsidRPr="00926CA6">
        <w:rPr>
          <w:rFonts w:ascii="Tahoma" w:hAnsi="Tahoma" w:cs="Tahoma"/>
        </w:rPr>
        <w:t xml:space="preserve">s stroški prevoza, stroški dobave opreme in materiala, stroški pripravljalnih del, organizacije delovišča, demontaže in montaže, stroški meritev in preizkusov, stroški odprave napak v času garancijske dobe, stroški za varnost pri delu, stroški zavarovanja materiala, opreme, pripomočkov in </w:t>
      </w:r>
      <w:bookmarkStart w:id="24" w:name="_Hlk193703697"/>
      <w:r w:rsidR="00145525" w:rsidRPr="00926CA6">
        <w:rPr>
          <w:rFonts w:ascii="Tahoma" w:hAnsi="Tahoma" w:cs="Tahoma"/>
        </w:rPr>
        <w:t xml:space="preserve">delovne sile, stroški </w:t>
      </w:r>
      <w:bookmarkEnd w:id="24"/>
      <w:r w:rsidR="00145525" w:rsidRPr="00926CA6">
        <w:rPr>
          <w:rFonts w:ascii="Tahoma" w:hAnsi="Tahoma" w:cs="Tahoma"/>
        </w:rPr>
        <w:t>izdelave ponudbene dokumentacije, popusti, dajatvami ter carinskimi obveznostmi kot tudi stroški za vsa ostala dela in naloge</w:t>
      </w:r>
      <w:bookmarkEnd w:id="23"/>
      <w:r w:rsidR="00145525" w:rsidRPr="00926CA6">
        <w:rPr>
          <w:rFonts w:ascii="Tahoma" w:hAnsi="Tahoma" w:cs="Tahoma"/>
        </w:rPr>
        <w:t>, ki so v pogodbi opredeljena kot obveznosti izvajalca</w:t>
      </w:r>
      <w:r w:rsidRPr="00E004B2">
        <w:rPr>
          <w:rFonts w:ascii="Tahoma" w:hAnsi="Tahoma" w:cs="Tahoma"/>
          <w:lang w:eastAsia="sl-SI"/>
        </w:rPr>
        <w:t xml:space="preserve">. </w:t>
      </w:r>
    </w:p>
    <w:p w14:paraId="1FC7F824" w14:textId="77777777" w:rsidR="0026534A" w:rsidRPr="00E004B2" w:rsidRDefault="0026534A" w:rsidP="008655DF">
      <w:pPr>
        <w:keepNext/>
        <w:keepLines/>
        <w:spacing w:after="0" w:line="240" w:lineRule="auto"/>
        <w:jc w:val="both"/>
        <w:rPr>
          <w:rFonts w:ascii="Tahoma" w:hAnsi="Tahoma" w:cs="Tahoma"/>
          <w:lang w:eastAsia="sl-SI"/>
        </w:rPr>
      </w:pPr>
    </w:p>
    <w:bookmarkEnd w:id="9"/>
    <w:bookmarkEnd w:id="10"/>
    <w:p w14:paraId="55873426" w14:textId="77777777" w:rsidR="00802834" w:rsidRPr="00E004B2" w:rsidRDefault="00802834" w:rsidP="008655D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Ponudniki priloge »Povzetek predračuna« in celotnega predračuna popisa </w:t>
      </w:r>
      <w:r w:rsidR="00981300" w:rsidRPr="00E004B2">
        <w:rPr>
          <w:rFonts w:ascii="Tahoma" w:eastAsia="Times New Roman" w:hAnsi="Tahoma" w:cs="Tahoma"/>
          <w:b/>
          <w:lang w:eastAsia="sl-SI"/>
        </w:rPr>
        <w:t>storitev</w:t>
      </w:r>
      <w:r w:rsidRPr="00E004B2">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74DCBC0C" w14:textId="77777777" w:rsidR="00302D6E" w:rsidRPr="00E004B2" w:rsidRDefault="00302D6E" w:rsidP="008655DF">
      <w:pPr>
        <w:keepNext/>
        <w:keepLines/>
        <w:spacing w:after="0" w:line="240" w:lineRule="auto"/>
        <w:jc w:val="both"/>
        <w:rPr>
          <w:rFonts w:ascii="Tahoma" w:eastAsia="Times New Roman" w:hAnsi="Tahoma" w:cs="Tahoma"/>
          <w:lang w:eastAsia="sl-SI"/>
        </w:rPr>
      </w:pPr>
    </w:p>
    <w:p w14:paraId="53270D66" w14:textId="77777777" w:rsidR="00E31024" w:rsidRPr="00E004B2" w:rsidRDefault="00E31024" w:rsidP="008655DF">
      <w:pPr>
        <w:pStyle w:val="Odstavekseznama"/>
        <w:keepNext/>
        <w:keepLines/>
        <w:numPr>
          <w:ilvl w:val="1"/>
          <w:numId w:val="2"/>
        </w:numPr>
        <w:jc w:val="both"/>
        <w:rPr>
          <w:rFonts w:ascii="Tahoma" w:hAnsi="Tahoma" w:cs="Tahoma"/>
          <w:b/>
          <w:sz w:val="22"/>
        </w:rPr>
      </w:pPr>
      <w:r w:rsidRPr="00E004B2">
        <w:rPr>
          <w:rFonts w:ascii="Tahoma" w:hAnsi="Tahoma" w:cs="Tahoma"/>
          <w:b/>
          <w:sz w:val="22"/>
        </w:rPr>
        <w:t>Način obračunavanja in plačilni pogoji</w:t>
      </w:r>
    </w:p>
    <w:p w14:paraId="1C39D168" w14:textId="77777777" w:rsidR="00E9208A" w:rsidRPr="00E004B2" w:rsidRDefault="00E9208A" w:rsidP="008655DF">
      <w:pPr>
        <w:keepNext/>
        <w:keepLines/>
        <w:tabs>
          <w:tab w:val="left" w:pos="1418"/>
          <w:tab w:val="left" w:pos="1702"/>
        </w:tabs>
        <w:spacing w:after="0" w:line="240" w:lineRule="auto"/>
        <w:jc w:val="both"/>
        <w:rPr>
          <w:rFonts w:ascii="Tahoma" w:hAnsi="Tahoma" w:cs="Tahoma"/>
        </w:rPr>
      </w:pPr>
    </w:p>
    <w:p w14:paraId="712343F7" w14:textId="19756D6C" w:rsidR="000D725A" w:rsidRPr="00E004B2" w:rsidRDefault="00145525" w:rsidP="008655DF">
      <w:pPr>
        <w:keepNext/>
        <w:keepLines/>
        <w:spacing w:after="0" w:line="240" w:lineRule="auto"/>
        <w:jc w:val="both"/>
        <w:rPr>
          <w:rFonts w:ascii="Tahoma" w:eastAsia="Times New Roman" w:hAnsi="Tahoma" w:cs="Tahoma"/>
          <w:szCs w:val="20"/>
          <w:lang w:eastAsia="sl-SI"/>
        </w:rPr>
      </w:pPr>
      <w:r w:rsidRPr="00145525">
        <w:rPr>
          <w:rFonts w:ascii="Tahoma" w:eastAsia="Times New Roman" w:hAnsi="Tahoma" w:cs="Tahoma"/>
          <w:szCs w:val="20"/>
          <w:lang w:eastAsia="sl-SI"/>
        </w:rPr>
        <w:t>Način obračunavanja in plačilni pogoji so razvidni iz priloženega vzorca pogodbe</w:t>
      </w:r>
      <w:r w:rsidR="000D725A" w:rsidRPr="00E004B2">
        <w:rPr>
          <w:rFonts w:ascii="Tahoma" w:eastAsia="Times New Roman" w:hAnsi="Tahoma" w:cs="Tahoma"/>
          <w:szCs w:val="20"/>
          <w:lang w:eastAsia="sl-SI"/>
        </w:rPr>
        <w:t>.</w:t>
      </w:r>
    </w:p>
    <w:p w14:paraId="70F35BFB" w14:textId="77777777" w:rsidR="00B66A3A" w:rsidRPr="00E004B2" w:rsidRDefault="00B66A3A" w:rsidP="008655DF">
      <w:pPr>
        <w:keepNext/>
        <w:keepLines/>
        <w:spacing w:after="0" w:line="240" w:lineRule="auto"/>
        <w:jc w:val="both"/>
        <w:rPr>
          <w:rFonts w:ascii="Tahoma" w:eastAsia="Times New Roman" w:hAnsi="Tahoma" w:cs="Tahoma"/>
          <w:szCs w:val="20"/>
          <w:lang w:eastAsia="sl-SI"/>
        </w:rPr>
      </w:pPr>
    </w:p>
    <w:p w14:paraId="29D095E5" w14:textId="30473B4D" w:rsidR="00C16F34" w:rsidRPr="00E004B2" w:rsidRDefault="00C16F34" w:rsidP="008655DF">
      <w:pPr>
        <w:pStyle w:val="Odstavekseznama"/>
        <w:keepNext/>
        <w:keepLines/>
        <w:numPr>
          <w:ilvl w:val="1"/>
          <w:numId w:val="2"/>
        </w:numPr>
        <w:jc w:val="both"/>
        <w:rPr>
          <w:rFonts w:ascii="Tahoma" w:hAnsi="Tahoma" w:cs="Tahoma"/>
          <w:b/>
          <w:sz w:val="22"/>
        </w:rPr>
      </w:pPr>
      <w:r w:rsidRPr="00E004B2">
        <w:rPr>
          <w:rFonts w:ascii="Tahoma" w:hAnsi="Tahoma" w:cs="Tahoma"/>
          <w:b/>
          <w:sz w:val="22"/>
        </w:rPr>
        <w:t>Tehničn</w:t>
      </w:r>
      <w:r w:rsidR="00BF1F69">
        <w:rPr>
          <w:rFonts w:ascii="Tahoma" w:hAnsi="Tahoma" w:cs="Tahoma"/>
          <w:b/>
          <w:sz w:val="22"/>
        </w:rPr>
        <w:t>e zahteve</w:t>
      </w:r>
    </w:p>
    <w:p w14:paraId="421345E3" w14:textId="04295F10" w:rsidR="00CE4E3E" w:rsidRDefault="00CE4E3E" w:rsidP="008655DF">
      <w:pPr>
        <w:keepNext/>
        <w:keepLines/>
        <w:spacing w:after="0" w:line="240" w:lineRule="auto"/>
        <w:jc w:val="both"/>
        <w:rPr>
          <w:rFonts w:ascii="Tahoma" w:eastAsia="Times New Roman" w:hAnsi="Tahoma" w:cs="Tahoma"/>
          <w:lang w:eastAsia="sl-SI"/>
        </w:rPr>
      </w:pPr>
    </w:p>
    <w:p w14:paraId="07F2E4C1" w14:textId="5602F877" w:rsidR="00911ABD" w:rsidRPr="00911ABD" w:rsidRDefault="00911ABD" w:rsidP="008655DF">
      <w:pPr>
        <w:keepNext/>
        <w:keepLines/>
        <w:spacing w:after="0" w:line="240" w:lineRule="auto"/>
        <w:jc w:val="both"/>
        <w:rPr>
          <w:rFonts w:ascii="Tahoma" w:eastAsia="Times New Roman" w:hAnsi="Tahoma" w:cs="Tahoma"/>
          <w:lang w:eastAsia="sl-SI"/>
        </w:rPr>
      </w:pPr>
      <w:r w:rsidRPr="00911ABD">
        <w:rPr>
          <w:rFonts w:ascii="Tahoma" w:eastAsia="Times New Roman" w:hAnsi="Tahoma" w:cs="Tahoma"/>
          <w:lang w:eastAsia="sl-SI"/>
        </w:rPr>
        <w:t xml:space="preserve">Ponudnik mora v celoti ponuditi dobave in storitve, ki so predmet tega javnega naročila, pri čemer mora predmet ponudbe ustrezati </w:t>
      </w:r>
      <w:r>
        <w:rPr>
          <w:rFonts w:ascii="Tahoma" w:eastAsia="Times New Roman" w:hAnsi="Tahoma" w:cs="Tahoma"/>
          <w:lang w:eastAsia="sl-SI"/>
        </w:rPr>
        <w:t>tehničnim zahtevam</w:t>
      </w:r>
      <w:r w:rsidRPr="00911ABD">
        <w:rPr>
          <w:rFonts w:ascii="Tahoma" w:eastAsia="Times New Roman" w:hAnsi="Tahoma" w:cs="Tahoma"/>
          <w:lang w:eastAsia="sl-SI"/>
        </w:rPr>
        <w:t xml:space="preserve"> ter ostalim zahtevam in pogojem navedenim v dokumentaciji v zvezi z oddajo javnega naročila.</w:t>
      </w:r>
    </w:p>
    <w:p w14:paraId="0C3E6655" w14:textId="77777777" w:rsidR="00911ABD" w:rsidRPr="00911ABD" w:rsidRDefault="00911ABD" w:rsidP="008655DF">
      <w:pPr>
        <w:keepNext/>
        <w:keepLines/>
        <w:spacing w:after="0" w:line="240" w:lineRule="auto"/>
        <w:jc w:val="both"/>
        <w:rPr>
          <w:rFonts w:ascii="Tahoma" w:eastAsia="Times New Roman" w:hAnsi="Tahoma" w:cs="Tahoma"/>
          <w:sz w:val="14"/>
          <w:lang w:eastAsia="sl-SI"/>
        </w:rPr>
      </w:pPr>
    </w:p>
    <w:p w14:paraId="50E8706B" w14:textId="77777777" w:rsidR="00911ABD" w:rsidRPr="00911ABD" w:rsidRDefault="00911ABD" w:rsidP="008655DF">
      <w:pPr>
        <w:keepNext/>
        <w:keepLines/>
        <w:spacing w:after="0" w:line="240" w:lineRule="auto"/>
        <w:jc w:val="both"/>
        <w:rPr>
          <w:rFonts w:ascii="Tahoma" w:eastAsia="Times New Roman" w:hAnsi="Tahoma" w:cs="Tahoma"/>
          <w:lang w:eastAsia="sl-SI"/>
        </w:rPr>
      </w:pPr>
      <w:r w:rsidRPr="00911ABD">
        <w:rPr>
          <w:rFonts w:ascii="Tahoma" w:eastAsia="Times New Roman" w:hAnsi="Tahoma" w:cs="Tahoma"/>
          <w:lang w:eastAsia="sl-SI"/>
        </w:rPr>
        <w:t>V kolikor predmet ponudbe ne bo izpolnjeval vseh opisov, zahtev, pogojev, navedb in kvalitet, navedenih v razpisni dokumentaciji naročnika, bo naročnik tako ponudbo izločil iz nadaljnjega ocenjevanja.</w:t>
      </w:r>
    </w:p>
    <w:p w14:paraId="002D92CA" w14:textId="77777777" w:rsidR="00911ABD" w:rsidRPr="00911ABD" w:rsidRDefault="00911ABD" w:rsidP="008655DF">
      <w:pPr>
        <w:keepNext/>
        <w:keepLines/>
        <w:spacing w:after="0" w:line="240" w:lineRule="auto"/>
        <w:jc w:val="both"/>
        <w:rPr>
          <w:rFonts w:ascii="Tahoma" w:eastAsia="Times New Roman" w:hAnsi="Tahoma" w:cs="Tahoma"/>
          <w:bCs/>
          <w:lang w:eastAsia="sl-SI"/>
        </w:rPr>
      </w:pPr>
    </w:p>
    <w:p w14:paraId="6F6501A8" w14:textId="1C6E27F4" w:rsidR="00911ABD" w:rsidRPr="00FB6FA7" w:rsidRDefault="00911ABD" w:rsidP="008655DF">
      <w:pPr>
        <w:keepNext/>
        <w:keepLines/>
        <w:spacing w:after="0" w:line="240" w:lineRule="auto"/>
        <w:jc w:val="both"/>
        <w:rPr>
          <w:rFonts w:ascii="Tahoma" w:eastAsia="Times New Roman" w:hAnsi="Tahoma" w:cs="Tahoma"/>
          <w:b/>
          <w:bCs/>
          <w:kern w:val="16"/>
          <w:lang w:eastAsia="sl-SI"/>
        </w:rPr>
      </w:pPr>
      <w:r w:rsidRPr="00FB6FA7">
        <w:rPr>
          <w:rFonts w:ascii="Tahoma" w:eastAsia="Times New Roman" w:hAnsi="Tahoma" w:cs="Tahoma"/>
          <w:b/>
          <w:bCs/>
          <w:kern w:val="16"/>
          <w:lang w:eastAsia="sl-SI"/>
        </w:rPr>
        <w:t xml:space="preserve">Tehnične specifikacije </w:t>
      </w:r>
      <w:r w:rsidR="00FB6FA7" w:rsidRPr="00FB6FA7">
        <w:rPr>
          <w:rFonts w:ascii="Tahoma" w:hAnsi="Tahoma" w:cs="Tahoma"/>
          <w:b/>
          <w:bCs/>
        </w:rPr>
        <w:t>je razvidna v samostojnem dokumentu »ENLJ-SPV-286/25 Tehnični opis del«, ki je priloga in sestavni del te dokumentacije in bo tudi priloga št. 1 k pogodbi.</w:t>
      </w:r>
    </w:p>
    <w:p w14:paraId="10FD85AB" w14:textId="77777777" w:rsidR="00911ABD" w:rsidRPr="00911ABD" w:rsidRDefault="00911ABD" w:rsidP="00FB6FA7">
      <w:pPr>
        <w:keepNext/>
        <w:keepLines/>
        <w:spacing w:after="0" w:line="240" w:lineRule="auto"/>
        <w:jc w:val="both"/>
        <w:rPr>
          <w:rFonts w:ascii="Tahoma" w:eastAsia="Times New Roman" w:hAnsi="Tahoma" w:cs="Tahoma"/>
          <w:bCs/>
          <w:lang w:eastAsia="sl-SI"/>
        </w:rPr>
      </w:pPr>
    </w:p>
    <w:p w14:paraId="786183DF" w14:textId="3812F169" w:rsidR="00FB6FA7" w:rsidRPr="0047089E" w:rsidRDefault="00FB6FA7" w:rsidP="00437D9B">
      <w:pPr>
        <w:keepNext/>
        <w:keepLines/>
        <w:overflowPunct w:val="0"/>
        <w:autoSpaceDE w:val="0"/>
        <w:autoSpaceDN w:val="0"/>
        <w:adjustRightInd w:val="0"/>
        <w:spacing w:after="0" w:line="240" w:lineRule="auto"/>
        <w:jc w:val="both"/>
        <w:rPr>
          <w:rFonts w:ascii="Tahoma" w:hAnsi="Tahoma" w:cs="Tahoma"/>
        </w:rPr>
      </w:pPr>
      <w:r w:rsidRPr="0047089E">
        <w:rPr>
          <w:rFonts w:ascii="Tahoma" w:hAnsi="Tahoma" w:cs="Tahoma"/>
        </w:rPr>
        <w:t xml:space="preserve">Ponudnik izpolni tehnični del ponudbe </w:t>
      </w:r>
      <w:r w:rsidRPr="0047089E">
        <w:rPr>
          <w:rFonts w:ascii="Tahoma" w:hAnsi="Tahoma" w:cs="Tahoma"/>
          <w:b/>
        </w:rPr>
        <w:t xml:space="preserve">Priloge </w:t>
      </w:r>
      <w:r>
        <w:rPr>
          <w:rFonts w:ascii="Tahoma" w:hAnsi="Tahoma" w:cs="Tahoma"/>
          <w:b/>
        </w:rPr>
        <w:t>7</w:t>
      </w:r>
      <w:r w:rsidRPr="0047089E">
        <w:rPr>
          <w:rFonts w:ascii="Tahoma" w:hAnsi="Tahoma" w:cs="Tahoma"/>
        </w:rPr>
        <w:t xml:space="preserve"> in k prilogi predloži </w:t>
      </w:r>
      <w:r w:rsidR="00437D9B">
        <w:rPr>
          <w:rFonts w:ascii="Tahoma" w:hAnsi="Tahoma" w:cs="Tahoma"/>
        </w:rPr>
        <w:t>t</w:t>
      </w:r>
      <w:r w:rsidRPr="0047089E">
        <w:rPr>
          <w:rFonts w:ascii="Tahoma" w:hAnsi="Tahoma" w:cs="Tahoma"/>
        </w:rPr>
        <w:t>ehničn</w:t>
      </w:r>
      <w:r w:rsidR="00437D9B">
        <w:rPr>
          <w:rFonts w:ascii="Tahoma" w:hAnsi="Tahoma" w:cs="Tahoma"/>
        </w:rPr>
        <w:t>o</w:t>
      </w:r>
      <w:r w:rsidRPr="0047089E">
        <w:rPr>
          <w:rFonts w:ascii="Tahoma" w:hAnsi="Tahoma" w:cs="Tahoma"/>
        </w:rPr>
        <w:t xml:space="preserve"> dokumentacij</w:t>
      </w:r>
      <w:r w:rsidR="00437D9B">
        <w:rPr>
          <w:rFonts w:ascii="Tahoma" w:hAnsi="Tahoma" w:cs="Tahoma"/>
        </w:rPr>
        <w:t>o</w:t>
      </w:r>
      <w:r w:rsidRPr="0047089E">
        <w:rPr>
          <w:rFonts w:ascii="Tahoma" w:hAnsi="Tahoma" w:cs="Tahoma"/>
        </w:rPr>
        <w:t xml:space="preserve"> proizvajalca </w:t>
      </w:r>
      <w:r w:rsidR="002464F9">
        <w:rPr>
          <w:rFonts w:ascii="Tahoma" w:hAnsi="Tahoma" w:cs="Tahoma"/>
        </w:rPr>
        <w:t>gorilnik</w:t>
      </w:r>
      <w:r w:rsidR="009848C6">
        <w:rPr>
          <w:rFonts w:ascii="Tahoma" w:hAnsi="Tahoma" w:cs="Tahoma"/>
        </w:rPr>
        <w:t>a</w:t>
      </w:r>
      <w:r w:rsidRPr="0047089E">
        <w:rPr>
          <w:rFonts w:ascii="Tahoma" w:hAnsi="Tahoma" w:cs="Tahoma"/>
        </w:rPr>
        <w:t xml:space="preserve"> (z navedenimi karakteristikami oz. specifikacijami</w:t>
      </w:r>
      <w:r>
        <w:rPr>
          <w:rFonts w:ascii="Tahoma" w:hAnsi="Tahoma" w:cs="Tahoma"/>
        </w:rPr>
        <w:t>, prospekti itd</w:t>
      </w:r>
      <w:r w:rsidR="002464F9">
        <w:rPr>
          <w:rFonts w:ascii="Tahoma" w:hAnsi="Tahoma" w:cs="Tahoma"/>
        </w:rPr>
        <w:t>.</w:t>
      </w:r>
      <w:r w:rsidRPr="0047089E">
        <w:rPr>
          <w:rFonts w:ascii="Tahoma" w:hAnsi="Tahoma" w:cs="Tahoma"/>
        </w:rPr>
        <w:t>) za ponujeno opremo</w:t>
      </w:r>
      <w:r>
        <w:rPr>
          <w:rFonts w:ascii="Tahoma" w:hAnsi="Tahoma" w:cs="Tahoma"/>
        </w:rPr>
        <w:t>.</w:t>
      </w:r>
      <w:r w:rsidRPr="0047089E">
        <w:rPr>
          <w:rFonts w:ascii="Tahoma" w:hAnsi="Tahoma" w:cs="Tahoma"/>
        </w:rPr>
        <w:t xml:space="preserve"> </w:t>
      </w:r>
      <w:r w:rsidR="00437D9B" w:rsidRPr="00437D9B">
        <w:rPr>
          <w:rFonts w:ascii="Tahoma" w:hAnsi="Tahoma" w:cs="Tahoma"/>
        </w:rPr>
        <w:t>Izvajalec se zavezuje, da bo oprema proizvedena v EU</w:t>
      </w:r>
      <w:r w:rsidR="00437D9B">
        <w:rPr>
          <w:rFonts w:ascii="Tahoma" w:hAnsi="Tahoma" w:cs="Tahoma"/>
        </w:rPr>
        <w:t>.</w:t>
      </w:r>
    </w:p>
    <w:p w14:paraId="1ED5A140" w14:textId="77777777" w:rsidR="00FB6FA7" w:rsidRPr="0047089E" w:rsidRDefault="00FB6FA7" w:rsidP="00FB6FA7">
      <w:pPr>
        <w:keepNext/>
        <w:keepLines/>
        <w:spacing w:after="0" w:line="240" w:lineRule="auto"/>
        <w:jc w:val="both"/>
        <w:rPr>
          <w:rFonts w:ascii="Tahoma" w:hAnsi="Tahoma" w:cs="Tahoma"/>
        </w:rPr>
      </w:pPr>
    </w:p>
    <w:p w14:paraId="0497C7F4" w14:textId="187BE98E" w:rsidR="00FB6FA7" w:rsidRPr="0047089E" w:rsidRDefault="00FB6FA7" w:rsidP="00FB6FA7">
      <w:pPr>
        <w:keepNext/>
        <w:keepLines/>
        <w:spacing w:after="0" w:line="240" w:lineRule="auto"/>
        <w:jc w:val="both"/>
        <w:rPr>
          <w:rFonts w:ascii="Tahoma" w:hAnsi="Tahoma" w:cs="Tahoma"/>
          <w:b/>
        </w:rPr>
      </w:pPr>
      <w:r w:rsidRPr="0047089E">
        <w:rPr>
          <w:rFonts w:ascii="Tahoma" w:hAnsi="Tahoma" w:cs="Tahoma"/>
          <w:b/>
        </w:rPr>
        <w:t>Če ponudnik zgoraj navedenih zahtev ne bo izpolnil in predložil že v osnovni ponudbi, ga naročnik ne bo pozval na dopolnitev ponudbe, ponudba pa bo zavrnjena kot nedopustna.</w:t>
      </w:r>
    </w:p>
    <w:p w14:paraId="4DDE9BDB" w14:textId="77777777" w:rsidR="00FB6FA7" w:rsidRPr="0047089E" w:rsidRDefault="00FB6FA7" w:rsidP="00FB6FA7">
      <w:pPr>
        <w:keepNext/>
        <w:keepLines/>
        <w:spacing w:after="0" w:line="240" w:lineRule="auto"/>
        <w:jc w:val="both"/>
        <w:rPr>
          <w:rFonts w:ascii="Tahoma" w:hAnsi="Tahoma" w:cs="Tahoma"/>
        </w:rPr>
      </w:pPr>
    </w:p>
    <w:p w14:paraId="700DED95" w14:textId="0BD324AE" w:rsidR="00FB6FA7" w:rsidRPr="0047089E" w:rsidRDefault="00FB6FA7" w:rsidP="00FB6FA7">
      <w:pPr>
        <w:keepNext/>
        <w:keepLines/>
        <w:spacing w:after="0" w:line="240" w:lineRule="auto"/>
        <w:jc w:val="both"/>
        <w:rPr>
          <w:rFonts w:ascii="Tahoma" w:hAnsi="Tahoma" w:cs="Tahoma"/>
          <w:b/>
        </w:rPr>
      </w:pPr>
      <w:r w:rsidRPr="0047089E">
        <w:rPr>
          <w:rFonts w:ascii="Tahoma" w:hAnsi="Tahoma" w:cs="Tahoma"/>
        </w:rPr>
        <w:t xml:space="preserve">Ponudnik izpolni zahtevo s predložitvijo izpolnjene in podpisane priloge A in </w:t>
      </w:r>
      <w:r w:rsidRPr="0047089E">
        <w:rPr>
          <w:rFonts w:ascii="Tahoma" w:hAnsi="Tahoma" w:cs="Tahoma"/>
          <w:b/>
        </w:rPr>
        <w:t xml:space="preserve">priloge </w:t>
      </w:r>
      <w:r>
        <w:rPr>
          <w:rFonts w:ascii="Tahoma" w:hAnsi="Tahoma" w:cs="Tahoma"/>
          <w:b/>
        </w:rPr>
        <w:t>7</w:t>
      </w:r>
      <w:r w:rsidRPr="0047089E">
        <w:rPr>
          <w:rFonts w:ascii="Tahoma" w:hAnsi="Tahoma" w:cs="Tahoma"/>
        </w:rPr>
        <w:t xml:space="preserve"> z zahtevanimi dokazili.</w:t>
      </w:r>
    </w:p>
    <w:p w14:paraId="616062D7" w14:textId="77777777" w:rsidR="00FB6FA7" w:rsidRPr="0047089E" w:rsidRDefault="00FB6FA7" w:rsidP="00FB6FA7">
      <w:pPr>
        <w:keepNext/>
        <w:keepLines/>
        <w:spacing w:after="0" w:line="240" w:lineRule="auto"/>
        <w:jc w:val="both"/>
        <w:rPr>
          <w:rFonts w:ascii="Tahoma" w:hAnsi="Tahoma" w:cs="Tahoma"/>
          <w:b/>
          <w:bCs/>
        </w:rPr>
      </w:pPr>
    </w:p>
    <w:p w14:paraId="49BCB9BB" w14:textId="77777777" w:rsidR="00FB6FA7" w:rsidRPr="0047089E" w:rsidRDefault="00FB6FA7" w:rsidP="00FB6FA7">
      <w:pPr>
        <w:keepNext/>
        <w:keepLines/>
        <w:spacing w:after="0" w:line="240" w:lineRule="auto"/>
        <w:jc w:val="both"/>
        <w:rPr>
          <w:rFonts w:ascii="Tahoma" w:hAnsi="Tahoma" w:cs="Tahoma"/>
          <w:b/>
          <w:bCs/>
        </w:rPr>
      </w:pPr>
      <w:r w:rsidRPr="0047089E">
        <w:rPr>
          <w:rFonts w:ascii="Tahoma" w:hAnsi="Tahoma" w:cs="Tahoma"/>
          <w:b/>
        </w:rPr>
        <w:t>Ta pogoj lahko izpolni ponudnik sam ali skupina ponudnikov v okviru skupne ponudbe ali s prijavljenimi podizvajalci.</w:t>
      </w:r>
      <w:r w:rsidRPr="0047089E">
        <w:rPr>
          <w:rFonts w:ascii="Tahoma" w:hAnsi="Tahoma" w:cs="Tahoma"/>
          <w:b/>
          <w:bCs/>
        </w:rPr>
        <w:t xml:space="preserve"> </w:t>
      </w:r>
    </w:p>
    <w:p w14:paraId="2AF08031" w14:textId="77777777" w:rsidR="00E563F4" w:rsidRPr="00E004B2" w:rsidRDefault="00E563F4" w:rsidP="008655DF">
      <w:pPr>
        <w:keepNext/>
        <w:keepLines/>
        <w:spacing w:after="0" w:line="240" w:lineRule="auto"/>
        <w:jc w:val="both"/>
        <w:rPr>
          <w:rFonts w:ascii="Tahoma" w:eastAsia="Times New Roman" w:hAnsi="Tahoma" w:cs="Tahoma"/>
          <w:lang w:eastAsia="sl-SI"/>
        </w:rPr>
      </w:pPr>
    </w:p>
    <w:p w14:paraId="6772B2FD" w14:textId="77777777" w:rsidR="00E563F4" w:rsidRPr="00E004B2" w:rsidRDefault="00E563F4" w:rsidP="008655DF">
      <w:pPr>
        <w:pStyle w:val="Odstavekseznama"/>
        <w:keepNext/>
        <w:keepLines/>
        <w:numPr>
          <w:ilvl w:val="1"/>
          <w:numId w:val="2"/>
        </w:numPr>
        <w:jc w:val="both"/>
        <w:rPr>
          <w:rFonts w:ascii="Tahoma" w:hAnsi="Tahoma" w:cs="Tahoma"/>
          <w:b/>
          <w:sz w:val="22"/>
        </w:rPr>
      </w:pPr>
      <w:r w:rsidRPr="00E004B2">
        <w:rPr>
          <w:rFonts w:ascii="Tahoma" w:hAnsi="Tahoma" w:cs="Tahoma"/>
          <w:b/>
          <w:sz w:val="22"/>
        </w:rPr>
        <w:t>Rok izvedbe</w:t>
      </w:r>
    </w:p>
    <w:p w14:paraId="36496FEC" w14:textId="77777777" w:rsidR="00E563F4" w:rsidRPr="00E004B2" w:rsidRDefault="00E563F4" w:rsidP="008655DF">
      <w:pPr>
        <w:keepNext/>
        <w:keepLines/>
        <w:spacing w:after="0" w:line="240" w:lineRule="auto"/>
        <w:jc w:val="both"/>
        <w:rPr>
          <w:rFonts w:ascii="Tahoma" w:eastAsia="Times New Roman" w:hAnsi="Tahoma" w:cs="Tahoma"/>
          <w:szCs w:val="20"/>
          <w:lang w:eastAsia="sl-SI"/>
        </w:rPr>
      </w:pPr>
    </w:p>
    <w:p w14:paraId="65D7337A" w14:textId="77777777" w:rsidR="00FB6FA7" w:rsidRPr="00B3106F" w:rsidRDefault="00FB6FA7" w:rsidP="00FB6FA7">
      <w:pPr>
        <w:keepNext/>
        <w:keepLines/>
        <w:spacing w:after="0" w:line="240" w:lineRule="auto"/>
        <w:jc w:val="both"/>
        <w:rPr>
          <w:rFonts w:ascii="Tahoma" w:eastAsia="Times New Roman" w:hAnsi="Tahoma" w:cs="Tahoma"/>
          <w:lang w:eastAsia="sl-SI"/>
        </w:rPr>
      </w:pPr>
      <w:bookmarkStart w:id="25" w:name="_Hlk209620358"/>
      <w:bookmarkStart w:id="26" w:name="_Hlk210294559"/>
      <w:r w:rsidRPr="00B3106F">
        <w:rPr>
          <w:rFonts w:ascii="Tahoma" w:eastAsia="Times New Roman" w:hAnsi="Tahoma" w:cs="Tahoma"/>
          <w:lang w:eastAsia="sl-SI"/>
        </w:rPr>
        <w:t xml:space="preserve">Pogodbena dela se bodo vršila na lokaciji naročnika, </w:t>
      </w:r>
      <w:r>
        <w:rPr>
          <w:rFonts w:ascii="Tahoma" w:eastAsia="Times New Roman" w:hAnsi="Tahoma" w:cs="Tahoma"/>
          <w:lang w:eastAsia="sl-SI"/>
        </w:rPr>
        <w:t xml:space="preserve">Verovškova </w:t>
      </w:r>
      <w:r w:rsidRPr="00B3106F">
        <w:rPr>
          <w:rFonts w:ascii="Tahoma" w:eastAsia="Times New Roman" w:hAnsi="Tahoma" w:cs="Tahoma"/>
          <w:lang w:eastAsia="sl-SI"/>
        </w:rPr>
        <w:t xml:space="preserve">ulica </w:t>
      </w:r>
      <w:r>
        <w:rPr>
          <w:rFonts w:ascii="Tahoma" w:eastAsia="Times New Roman" w:hAnsi="Tahoma" w:cs="Tahoma"/>
          <w:lang w:eastAsia="sl-SI"/>
        </w:rPr>
        <w:t>62</w:t>
      </w:r>
      <w:r w:rsidRPr="00B3106F">
        <w:rPr>
          <w:rFonts w:ascii="Tahoma" w:eastAsia="Times New Roman" w:hAnsi="Tahoma" w:cs="Tahoma"/>
          <w:lang w:eastAsia="sl-SI"/>
        </w:rPr>
        <w:t xml:space="preserve">, 1000 Ljubljana. </w:t>
      </w:r>
    </w:p>
    <w:p w14:paraId="0BDEC3FD" w14:textId="77777777" w:rsidR="00FB6FA7" w:rsidRPr="00B3106F" w:rsidRDefault="00FB6FA7" w:rsidP="00FB6FA7">
      <w:pPr>
        <w:keepNext/>
        <w:keepLines/>
        <w:spacing w:after="0" w:line="240" w:lineRule="auto"/>
        <w:jc w:val="both"/>
        <w:rPr>
          <w:rFonts w:ascii="Tahoma" w:eastAsia="Times New Roman" w:hAnsi="Tahoma" w:cs="Tahoma"/>
          <w:lang w:eastAsia="sl-SI"/>
        </w:rPr>
      </w:pPr>
    </w:p>
    <w:p w14:paraId="7C116D44" w14:textId="25693BAA" w:rsidR="00FB6FA7" w:rsidRPr="00B3106F" w:rsidRDefault="00FB6FA7" w:rsidP="00FB6FA7">
      <w:pPr>
        <w:keepNext/>
        <w:keepLines/>
        <w:spacing w:after="0" w:line="240" w:lineRule="auto"/>
        <w:jc w:val="both"/>
        <w:rPr>
          <w:rFonts w:ascii="Tahoma" w:eastAsia="Times New Roman" w:hAnsi="Tahoma" w:cs="Tahoma"/>
          <w:lang w:eastAsia="sl-SI"/>
        </w:rPr>
      </w:pPr>
      <w:r w:rsidRPr="00B3106F">
        <w:rPr>
          <w:rFonts w:ascii="Tahoma" w:eastAsia="Times New Roman" w:hAnsi="Tahoma" w:cs="Tahoma"/>
          <w:lang w:eastAsia="sl-SI"/>
        </w:rPr>
        <w:t xml:space="preserve">Rok izvedbe vseh </w:t>
      </w:r>
      <w:r>
        <w:rPr>
          <w:rFonts w:ascii="Tahoma" w:eastAsia="Times New Roman" w:hAnsi="Tahoma" w:cs="Tahoma"/>
          <w:lang w:eastAsia="sl-SI"/>
        </w:rPr>
        <w:t>pogodbeni</w:t>
      </w:r>
      <w:r w:rsidRPr="00B3106F">
        <w:rPr>
          <w:rFonts w:ascii="Tahoma" w:eastAsia="Times New Roman" w:hAnsi="Tahoma" w:cs="Tahoma"/>
          <w:lang w:eastAsia="sl-SI"/>
        </w:rPr>
        <w:t xml:space="preserve">h del je najkasneje do </w:t>
      </w:r>
      <w:r w:rsidR="00282E99">
        <w:rPr>
          <w:rFonts w:ascii="Tahoma" w:eastAsia="Times New Roman" w:hAnsi="Tahoma" w:cs="Tahoma"/>
          <w:b/>
          <w:bCs/>
          <w:lang w:eastAsia="sl-SI"/>
        </w:rPr>
        <w:t>15</w:t>
      </w:r>
      <w:r w:rsidRPr="00437D9B">
        <w:rPr>
          <w:rFonts w:ascii="Tahoma" w:eastAsia="Times New Roman" w:hAnsi="Tahoma" w:cs="Tahoma"/>
          <w:b/>
          <w:bCs/>
          <w:lang w:eastAsia="sl-SI"/>
        </w:rPr>
        <w:t xml:space="preserve">. </w:t>
      </w:r>
      <w:r w:rsidR="00282E99">
        <w:rPr>
          <w:rFonts w:ascii="Tahoma" w:eastAsia="Times New Roman" w:hAnsi="Tahoma" w:cs="Tahoma"/>
          <w:b/>
          <w:bCs/>
          <w:lang w:eastAsia="sl-SI"/>
        </w:rPr>
        <w:t>7</w:t>
      </w:r>
      <w:r w:rsidRPr="00437D9B">
        <w:rPr>
          <w:rFonts w:ascii="Tahoma" w:eastAsia="Times New Roman" w:hAnsi="Tahoma" w:cs="Tahoma"/>
          <w:b/>
          <w:bCs/>
          <w:lang w:eastAsia="sl-SI"/>
        </w:rPr>
        <w:t>. 2026</w:t>
      </w:r>
      <w:r>
        <w:rPr>
          <w:rFonts w:ascii="Tahoma" w:eastAsia="Times New Roman" w:hAnsi="Tahoma" w:cs="Tahoma"/>
          <w:lang w:eastAsia="sl-SI"/>
        </w:rPr>
        <w:t>,</w:t>
      </w:r>
      <w:r w:rsidRPr="00ED3009">
        <w:t xml:space="preserve"> </w:t>
      </w:r>
      <w:r w:rsidRPr="00ED3009">
        <w:rPr>
          <w:rFonts w:ascii="Tahoma" w:eastAsia="Times New Roman" w:hAnsi="Tahoma" w:cs="Tahoma"/>
          <w:lang w:eastAsia="sl-SI"/>
        </w:rPr>
        <w:t xml:space="preserve">ko </w:t>
      </w:r>
      <w:r w:rsidRPr="009178F8">
        <w:rPr>
          <w:rFonts w:ascii="Tahoma" w:eastAsia="Times New Roman" w:hAnsi="Tahoma" w:cs="Tahoma"/>
          <w:lang w:eastAsia="sl-SI"/>
        </w:rPr>
        <w:t xml:space="preserve">obe pogodbeni stranki oziroma njuna predstavnika </w:t>
      </w:r>
      <w:r w:rsidRPr="00ED3009">
        <w:rPr>
          <w:rFonts w:ascii="Tahoma" w:eastAsia="Times New Roman" w:hAnsi="Tahoma" w:cs="Tahoma"/>
          <w:lang w:eastAsia="sl-SI"/>
        </w:rPr>
        <w:t>podpišeta zapisnik o končnem prevzemu izvedenih pogodbenih del</w:t>
      </w:r>
      <w:r w:rsidRPr="00B3106F">
        <w:rPr>
          <w:rFonts w:ascii="Tahoma" w:eastAsia="Times New Roman" w:hAnsi="Tahoma" w:cs="Tahoma"/>
          <w:lang w:eastAsia="sl-SI"/>
        </w:rPr>
        <w:t xml:space="preserve">. </w:t>
      </w:r>
    </w:p>
    <w:p w14:paraId="4399B7EC" w14:textId="47AE1F47" w:rsidR="00FB6FA7" w:rsidRDefault="00FB6FA7" w:rsidP="00FB6FA7">
      <w:pPr>
        <w:keepNext/>
        <w:keepLines/>
        <w:spacing w:after="0" w:line="240" w:lineRule="auto"/>
        <w:jc w:val="both"/>
        <w:rPr>
          <w:rFonts w:ascii="Tahoma" w:eastAsia="Times New Roman" w:hAnsi="Tahoma" w:cs="Tahoma"/>
          <w:lang w:eastAsia="sl-SI"/>
        </w:rPr>
      </w:pPr>
    </w:p>
    <w:p w14:paraId="679AD894" w14:textId="2A5729E6" w:rsidR="00437D9B" w:rsidRPr="0045181A" w:rsidRDefault="00437D9B" w:rsidP="00437D9B">
      <w:pPr>
        <w:keepNext/>
        <w:keepLines/>
        <w:spacing w:after="0" w:line="240" w:lineRule="auto"/>
        <w:jc w:val="both"/>
        <w:rPr>
          <w:rFonts w:ascii="Tahoma" w:eastAsia="Times New Roman" w:hAnsi="Tahoma" w:cs="Tahoma"/>
          <w:lang w:eastAsia="sl-SI"/>
        </w:rPr>
      </w:pPr>
      <w:r w:rsidRPr="0045181A">
        <w:rPr>
          <w:rFonts w:ascii="Tahoma" w:eastAsia="Times New Roman" w:hAnsi="Tahoma" w:cs="Tahoma"/>
          <w:lang w:eastAsia="sl-SI"/>
        </w:rPr>
        <w:lastRenderedPageBreak/>
        <w:t xml:space="preserve">Rok izdelave in </w:t>
      </w:r>
      <w:r w:rsidR="00A16604">
        <w:rPr>
          <w:rFonts w:ascii="Tahoma" w:eastAsia="Times New Roman" w:hAnsi="Tahoma" w:cs="Tahoma"/>
          <w:lang w:eastAsia="sl-SI"/>
        </w:rPr>
        <w:t>dobave</w:t>
      </w:r>
      <w:r w:rsidRPr="0045181A">
        <w:rPr>
          <w:rFonts w:ascii="Tahoma" w:eastAsia="Times New Roman" w:hAnsi="Tahoma" w:cs="Tahoma"/>
          <w:lang w:eastAsia="sl-SI"/>
        </w:rPr>
        <w:t xml:space="preserve"> novega gorilnika s pripadajočo opremo za parni kotel PK2</w:t>
      </w:r>
      <w:r>
        <w:rPr>
          <w:rFonts w:ascii="Tahoma" w:eastAsia="Times New Roman" w:hAnsi="Tahoma" w:cs="Tahoma"/>
          <w:lang w:eastAsia="sl-SI"/>
        </w:rPr>
        <w:t xml:space="preserve"> </w:t>
      </w:r>
      <w:r w:rsidRPr="0045181A">
        <w:rPr>
          <w:rFonts w:ascii="Tahoma" w:eastAsia="Times New Roman" w:hAnsi="Tahoma" w:cs="Tahoma"/>
          <w:lang w:eastAsia="sl-SI"/>
        </w:rPr>
        <w:t xml:space="preserve">na delovišče naročnika </w:t>
      </w:r>
      <w:r>
        <w:rPr>
          <w:rFonts w:ascii="Tahoma" w:eastAsia="Times New Roman" w:hAnsi="Tahoma" w:cs="Tahoma"/>
          <w:lang w:eastAsia="sl-SI"/>
        </w:rPr>
        <w:t xml:space="preserve">Verovškova </w:t>
      </w:r>
      <w:r w:rsidRPr="0045181A">
        <w:rPr>
          <w:rFonts w:ascii="Tahoma" w:eastAsia="Times New Roman" w:hAnsi="Tahoma" w:cs="Tahoma"/>
          <w:lang w:eastAsia="sl-SI"/>
        </w:rPr>
        <w:t xml:space="preserve">ulica </w:t>
      </w:r>
      <w:r>
        <w:rPr>
          <w:rFonts w:ascii="Tahoma" w:eastAsia="Times New Roman" w:hAnsi="Tahoma" w:cs="Tahoma"/>
          <w:lang w:eastAsia="sl-SI"/>
        </w:rPr>
        <w:t>62</w:t>
      </w:r>
      <w:r w:rsidRPr="0045181A">
        <w:rPr>
          <w:rFonts w:ascii="Tahoma" w:eastAsia="Times New Roman" w:hAnsi="Tahoma" w:cs="Tahoma"/>
          <w:lang w:eastAsia="sl-SI"/>
        </w:rPr>
        <w:t xml:space="preserve">, 1000 Ljubljana, Slovenija (v nadaljevanju: </w:t>
      </w:r>
      <w:r>
        <w:rPr>
          <w:rFonts w:ascii="Tahoma" w:eastAsia="Times New Roman" w:hAnsi="Tahoma" w:cs="Tahoma"/>
          <w:lang w:eastAsia="sl-SI"/>
        </w:rPr>
        <w:t>oprema</w:t>
      </w:r>
      <w:r w:rsidRPr="0045181A">
        <w:rPr>
          <w:rFonts w:ascii="Tahoma" w:eastAsia="Times New Roman" w:hAnsi="Tahoma" w:cs="Tahoma"/>
          <w:lang w:eastAsia="sl-SI"/>
        </w:rPr>
        <w:t xml:space="preserve">) je </w:t>
      </w:r>
      <w:r w:rsidRPr="0045181A">
        <w:rPr>
          <w:rFonts w:ascii="Tahoma" w:eastAsia="Times New Roman" w:hAnsi="Tahoma" w:cs="Tahoma"/>
          <w:b/>
          <w:bCs/>
          <w:lang w:eastAsia="sl-SI"/>
        </w:rPr>
        <w:t>šestnajst (16) tednov</w:t>
      </w:r>
      <w:r w:rsidRPr="0045181A">
        <w:rPr>
          <w:rFonts w:ascii="Tahoma" w:eastAsia="Times New Roman" w:hAnsi="Tahoma" w:cs="Tahoma"/>
          <w:lang w:eastAsia="sl-SI"/>
        </w:rPr>
        <w:t xml:space="preserve"> po obojestranskem podpisu pogodbe s strani obeh pogodbenih strank. </w:t>
      </w:r>
    </w:p>
    <w:p w14:paraId="7DF2D323" w14:textId="7E93D0B7" w:rsidR="00437D9B" w:rsidRDefault="00437D9B" w:rsidP="00FB6FA7">
      <w:pPr>
        <w:keepNext/>
        <w:keepLines/>
        <w:spacing w:after="0" w:line="240" w:lineRule="auto"/>
        <w:jc w:val="both"/>
        <w:rPr>
          <w:rFonts w:ascii="Tahoma" w:eastAsia="Times New Roman" w:hAnsi="Tahoma" w:cs="Tahoma"/>
          <w:lang w:eastAsia="sl-SI"/>
        </w:rPr>
      </w:pPr>
    </w:p>
    <w:p w14:paraId="2AA22127" w14:textId="6CEF1A98" w:rsidR="00437D9B" w:rsidRPr="009178F8" w:rsidRDefault="00437D9B" w:rsidP="00437D9B">
      <w:pPr>
        <w:keepNext/>
        <w:keepLines/>
        <w:tabs>
          <w:tab w:val="left" w:pos="1418"/>
          <w:tab w:val="left" w:pos="1702"/>
        </w:tabs>
        <w:spacing w:after="0" w:line="240" w:lineRule="auto"/>
        <w:jc w:val="both"/>
        <w:rPr>
          <w:rFonts w:ascii="Tahoma" w:hAnsi="Tahoma" w:cs="Tahoma"/>
          <w:szCs w:val="20"/>
        </w:rPr>
      </w:pPr>
      <w:r>
        <w:rPr>
          <w:rFonts w:ascii="Tahoma" w:hAnsi="Tahoma" w:cs="Tahoma"/>
          <w:szCs w:val="20"/>
        </w:rPr>
        <w:t>R</w:t>
      </w:r>
      <w:r w:rsidRPr="009178F8">
        <w:rPr>
          <w:rFonts w:ascii="Tahoma" w:hAnsi="Tahoma" w:cs="Tahoma"/>
          <w:szCs w:val="20"/>
        </w:rPr>
        <w:t>ok končanja vseh montažnih del, vključno z uspešno izvedbo funkcionaln</w:t>
      </w:r>
      <w:r>
        <w:rPr>
          <w:rFonts w:ascii="Tahoma" w:hAnsi="Tahoma" w:cs="Tahoma"/>
          <w:szCs w:val="20"/>
        </w:rPr>
        <w:t>ih</w:t>
      </w:r>
      <w:r w:rsidRPr="009178F8">
        <w:rPr>
          <w:rFonts w:ascii="Tahoma" w:hAnsi="Tahoma" w:cs="Tahoma"/>
          <w:szCs w:val="20"/>
        </w:rPr>
        <w:t xml:space="preserve"> in zagonsk</w:t>
      </w:r>
      <w:r>
        <w:rPr>
          <w:rFonts w:ascii="Tahoma" w:hAnsi="Tahoma" w:cs="Tahoma"/>
          <w:szCs w:val="20"/>
        </w:rPr>
        <w:t>ih</w:t>
      </w:r>
      <w:r w:rsidRPr="009178F8">
        <w:rPr>
          <w:rFonts w:ascii="Tahoma" w:hAnsi="Tahoma" w:cs="Tahoma"/>
          <w:szCs w:val="20"/>
        </w:rPr>
        <w:t xml:space="preserve"> preizkus</w:t>
      </w:r>
      <w:r>
        <w:rPr>
          <w:rFonts w:ascii="Tahoma" w:hAnsi="Tahoma" w:cs="Tahoma"/>
          <w:szCs w:val="20"/>
        </w:rPr>
        <w:t>ov</w:t>
      </w:r>
      <w:r w:rsidRPr="009178F8">
        <w:rPr>
          <w:rFonts w:ascii="Tahoma" w:hAnsi="Tahoma" w:cs="Tahoma"/>
          <w:szCs w:val="20"/>
        </w:rPr>
        <w:t xml:space="preserve"> opreme</w:t>
      </w:r>
      <w:r>
        <w:rPr>
          <w:rFonts w:ascii="Tahoma" w:hAnsi="Tahoma" w:cs="Tahoma"/>
          <w:szCs w:val="20"/>
        </w:rPr>
        <w:t xml:space="preserve"> ter šolanjem </w:t>
      </w:r>
      <w:r w:rsidRPr="009178F8">
        <w:rPr>
          <w:rFonts w:ascii="Tahoma" w:hAnsi="Tahoma" w:cs="Tahoma"/>
          <w:szCs w:val="20"/>
        </w:rPr>
        <w:t xml:space="preserve">je </w:t>
      </w:r>
      <w:r w:rsidRPr="009178F8">
        <w:rPr>
          <w:rFonts w:ascii="Tahoma" w:hAnsi="Tahoma" w:cs="Tahoma"/>
          <w:b/>
          <w:bCs/>
          <w:szCs w:val="20"/>
        </w:rPr>
        <w:t>5 (pet) tednov</w:t>
      </w:r>
      <w:r>
        <w:rPr>
          <w:rFonts w:ascii="Tahoma" w:hAnsi="Tahoma" w:cs="Tahoma"/>
          <w:szCs w:val="20"/>
        </w:rPr>
        <w:t xml:space="preserve"> </w:t>
      </w:r>
      <w:r w:rsidRPr="009178F8">
        <w:rPr>
          <w:rFonts w:ascii="Tahoma" w:hAnsi="Tahoma" w:cs="Tahoma"/>
          <w:szCs w:val="20"/>
        </w:rPr>
        <w:t xml:space="preserve">po podpisu zapisnika o izdelavi in </w:t>
      </w:r>
      <w:r w:rsidR="00A16604">
        <w:rPr>
          <w:rFonts w:ascii="Tahoma" w:hAnsi="Tahoma" w:cs="Tahoma"/>
          <w:szCs w:val="20"/>
        </w:rPr>
        <w:t>dobavi</w:t>
      </w:r>
      <w:r w:rsidR="00A16604" w:rsidRPr="009178F8">
        <w:rPr>
          <w:rFonts w:ascii="Tahoma" w:hAnsi="Tahoma" w:cs="Tahoma"/>
          <w:szCs w:val="20"/>
        </w:rPr>
        <w:t xml:space="preserve"> </w:t>
      </w:r>
      <w:r w:rsidRPr="009178F8">
        <w:rPr>
          <w:rFonts w:ascii="Tahoma" w:hAnsi="Tahoma" w:cs="Tahoma"/>
          <w:szCs w:val="20"/>
        </w:rPr>
        <w:t>novega gorilnika s pripadajočo opremo za parni kotel PK2 s strani obeh pogodbenih strank oziroma njunih predstavnikov.</w:t>
      </w:r>
    </w:p>
    <w:p w14:paraId="07BAF6FE" w14:textId="77777777" w:rsidR="00437D9B" w:rsidRDefault="00437D9B" w:rsidP="00FB6FA7">
      <w:pPr>
        <w:keepNext/>
        <w:keepLines/>
        <w:spacing w:after="0" w:line="240" w:lineRule="auto"/>
        <w:jc w:val="both"/>
        <w:rPr>
          <w:rFonts w:ascii="Tahoma" w:eastAsia="Times New Roman" w:hAnsi="Tahoma" w:cs="Tahoma"/>
          <w:lang w:eastAsia="sl-SI"/>
        </w:rPr>
      </w:pPr>
    </w:p>
    <w:p w14:paraId="0D3F6180" w14:textId="127F08ED" w:rsidR="00437D9B" w:rsidRPr="00E67CA8" w:rsidRDefault="00282E99" w:rsidP="00437D9B">
      <w:pPr>
        <w:keepNext/>
        <w:keepLines/>
        <w:spacing w:after="0" w:line="240" w:lineRule="auto"/>
        <w:jc w:val="both"/>
        <w:rPr>
          <w:rFonts w:ascii="Tahoma" w:hAnsi="Tahoma" w:cs="Tahoma"/>
        </w:rPr>
      </w:pPr>
      <w:r>
        <w:rPr>
          <w:rFonts w:ascii="Tahoma" w:eastAsia="Times New Roman" w:hAnsi="Tahoma" w:cs="Tahoma"/>
          <w:lang w:eastAsia="sl-SI"/>
        </w:rPr>
        <w:t xml:space="preserve">Poskusno obratovanje in garancijske meritve se </w:t>
      </w:r>
      <w:r w:rsidRPr="00E004B2">
        <w:rPr>
          <w:rFonts w:ascii="Tahoma" w:eastAsia="Times New Roman" w:hAnsi="Tahoma" w:cs="Tahoma"/>
          <w:lang w:eastAsia="sl-SI"/>
        </w:rPr>
        <w:t>bo</w:t>
      </w:r>
      <w:r>
        <w:rPr>
          <w:rFonts w:ascii="Tahoma" w:eastAsia="Times New Roman" w:hAnsi="Tahoma" w:cs="Tahoma"/>
          <w:lang w:eastAsia="sl-SI"/>
        </w:rPr>
        <w:t>do</w:t>
      </w:r>
      <w:r w:rsidRPr="00E004B2">
        <w:rPr>
          <w:rFonts w:ascii="Tahoma" w:eastAsia="Times New Roman" w:hAnsi="Tahoma" w:cs="Tahoma"/>
          <w:lang w:eastAsia="sl-SI"/>
        </w:rPr>
        <w:t xml:space="preserve"> izved</w:t>
      </w:r>
      <w:r>
        <w:rPr>
          <w:rFonts w:ascii="Tahoma" w:eastAsia="Times New Roman" w:hAnsi="Tahoma" w:cs="Tahoma"/>
          <w:lang w:eastAsia="sl-SI"/>
        </w:rPr>
        <w:t>le najkasneje</w:t>
      </w:r>
      <w:r w:rsidRPr="00E004B2">
        <w:rPr>
          <w:rFonts w:ascii="Tahoma" w:eastAsia="Times New Roman" w:hAnsi="Tahoma" w:cs="Tahoma"/>
          <w:lang w:eastAsia="sl-SI"/>
        </w:rPr>
        <w:t xml:space="preserve"> </w:t>
      </w:r>
      <w:r>
        <w:rPr>
          <w:rFonts w:ascii="Tahoma" w:eastAsia="Times New Roman" w:hAnsi="Tahoma" w:cs="Tahoma"/>
          <w:lang w:eastAsia="sl-SI"/>
        </w:rPr>
        <w:t xml:space="preserve">7 (sedem) koledarskih dni po </w:t>
      </w:r>
      <w:r w:rsidRPr="00E67CA8">
        <w:rPr>
          <w:rFonts w:ascii="Tahoma" w:hAnsi="Tahoma" w:cs="Tahoma"/>
        </w:rPr>
        <w:t>podpis</w:t>
      </w:r>
      <w:r>
        <w:rPr>
          <w:rFonts w:ascii="Tahoma" w:hAnsi="Tahoma" w:cs="Tahoma"/>
        </w:rPr>
        <w:t>u</w:t>
      </w:r>
      <w:r w:rsidRPr="00E67CA8">
        <w:rPr>
          <w:rFonts w:ascii="Tahoma" w:hAnsi="Tahoma" w:cs="Tahoma"/>
        </w:rPr>
        <w:t xml:space="preserve"> zapisnika o </w:t>
      </w:r>
      <w:r w:rsidRPr="006A0490">
        <w:rPr>
          <w:rFonts w:ascii="Tahoma" w:hAnsi="Tahoma" w:cs="Tahoma"/>
        </w:rPr>
        <w:t>izvedenih montažnih delih, zagonskem preizkusu in šolanju naročnikovega osebja</w:t>
      </w:r>
      <w:r>
        <w:rPr>
          <w:rFonts w:ascii="Tahoma" w:eastAsia="Times New Roman" w:hAnsi="Tahoma" w:cs="Tahoma"/>
          <w:lang w:eastAsia="sl-SI"/>
        </w:rPr>
        <w:t xml:space="preserve"> in </w:t>
      </w:r>
      <w:r>
        <w:rPr>
          <w:rFonts w:ascii="Tahoma" w:hAnsi="Tahoma" w:cs="Tahoma"/>
        </w:rPr>
        <w:t xml:space="preserve">bodo </w:t>
      </w:r>
      <w:r w:rsidRPr="00E67CA8">
        <w:rPr>
          <w:rFonts w:ascii="Tahoma" w:hAnsi="Tahoma" w:cs="Tahoma"/>
        </w:rPr>
        <w:t>traja</w:t>
      </w:r>
      <w:r>
        <w:rPr>
          <w:rFonts w:ascii="Tahoma" w:hAnsi="Tahoma" w:cs="Tahoma"/>
        </w:rPr>
        <w:t>le</w:t>
      </w:r>
      <w:r w:rsidRPr="00E67CA8">
        <w:rPr>
          <w:rFonts w:ascii="Tahoma" w:hAnsi="Tahoma" w:cs="Tahoma"/>
        </w:rPr>
        <w:t xml:space="preserve"> največ </w:t>
      </w:r>
      <w:r w:rsidRPr="006B2D6E">
        <w:rPr>
          <w:rFonts w:ascii="Tahoma" w:hAnsi="Tahoma" w:cs="Tahoma"/>
          <w:b/>
          <w:bCs/>
        </w:rPr>
        <w:t>10 (deset) koledarskih dni</w:t>
      </w:r>
      <w:r w:rsidRPr="00E004B2">
        <w:rPr>
          <w:rFonts w:ascii="Tahoma" w:eastAsia="Times New Roman" w:hAnsi="Tahoma" w:cs="Tahoma"/>
          <w:lang w:eastAsia="sl-SI"/>
        </w:rPr>
        <w:t>.</w:t>
      </w:r>
      <w:r w:rsidR="00437D9B" w:rsidRPr="00E004B2">
        <w:rPr>
          <w:rFonts w:ascii="Tahoma" w:eastAsia="Times New Roman" w:hAnsi="Tahoma" w:cs="Tahoma"/>
          <w:lang w:eastAsia="sl-SI"/>
        </w:rPr>
        <w:t xml:space="preserve"> Naročnik bo izvajalca o datumu začetka </w:t>
      </w:r>
      <w:r w:rsidR="00437D9B">
        <w:rPr>
          <w:rFonts w:ascii="Tahoma" w:eastAsia="Times New Roman" w:hAnsi="Tahoma" w:cs="Tahoma"/>
          <w:lang w:eastAsia="sl-SI"/>
        </w:rPr>
        <w:t>poskusnega obratovanja</w:t>
      </w:r>
      <w:r w:rsidR="00437D9B" w:rsidRPr="00E004B2">
        <w:rPr>
          <w:rFonts w:ascii="Tahoma" w:eastAsia="Times New Roman" w:hAnsi="Tahoma" w:cs="Tahoma"/>
          <w:lang w:eastAsia="sl-SI"/>
        </w:rPr>
        <w:t xml:space="preserve"> </w:t>
      </w:r>
      <w:r w:rsidR="00437D9B">
        <w:rPr>
          <w:rFonts w:ascii="Tahoma" w:eastAsia="Times New Roman" w:hAnsi="Tahoma" w:cs="Tahoma"/>
          <w:lang w:eastAsia="sl-SI"/>
        </w:rPr>
        <w:t>in garancijskih meritev</w:t>
      </w:r>
      <w:r w:rsidR="00437D9B" w:rsidRPr="00E004B2">
        <w:rPr>
          <w:rFonts w:ascii="Tahoma" w:eastAsia="Times New Roman" w:hAnsi="Tahoma" w:cs="Tahoma"/>
          <w:lang w:eastAsia="sl-SI"/>
        </w:rPr>
        <w:t xml:space="preserve"> obvestil </w:t>
      </w:r>
      <w:r w:rsidR="00437D9B">
        <w:rPr>
          <w:rFonts w:ascii="Tahoma" w:eastAsia="Times New Roman" w:hAnsi="Tahoma" w:cs="Tahoma"/>
          <w:lang w:eastAsia="sl-SI"/>
        </w:rPr>
        <w:t>v</w:t>
      </w:r>
      <w:r w:rsidR="00437D9B" w:rsidRPr="00E004B2">
        <w:rPr>
          <w:rFonts w:ascii="Tahoma" w:eastAsia="Times New Roman" w:hAnsi="Tahoma" w:cs="Tahoma"/>
          <w:lang w:eastAsia="sl-SI"/>
        </w:rPr>
        <w:t xml:space="preserve">saj pet (5) koledarskih dni pred </w:t>
      </w:r>
      <w:r w:rsidR="00437D9B">
        <w:rPr>
          <w:rFonts w:ascii="Tahoma" w:eastAsia="Times New Roman" w:hAnsi="Tahoma" w:cs="Tahoma"/>
          <w:lang w:eastAsia="sl-SI"/>
        </w:rPr>
        <w:t xml:space="preserve">njegovim </w:t>
      </w:r>
      <w:r w:rsidR="00437D9B" w:rsidRPr="00E004B2">
        <w:rPr>
          <w:rFonts w:ascii="Tahoma" w:eastAsia="Times New Roman" w:hAnsi="Tahoma" w:cs="Tahoma"/>
          <w:lang w:eastAsia="sl-SI"/>
        </w:rPr>
        <w:t xml:space="preserve">začetkom. </w:t>
      </w:r>
      <w:r w:rsidR="00437D9B" w:rsidRPr="00E67CA8">
        <w:rPr>
          <w:rFonts w:ascii="Tahoma" w:hAnsi="Tahoma" w:cs="Tahoma"/>
        </w:rPr>
        <w:t>Začetek poskusnega obratovanja in garancijskih meritev je odvisen od potreb proizvodnje in obratovalnega režima naročnikovih naprav.</w:t>
      </w:r>
    </w:p>
    <w:p w14:paraId="0C9362BB" w14:textId="412E52C3" w:rsidR="00437D9B" w:rsidRDefault="00437D9B" w:rsidP="00FB6FA7">
      <w:pPr>
        <w:keepNext/>
        <w:keepLines/>
        <w:spacing w:after="0" w:line="240" w:lineRule="auto"/>
        <w:jc w:val="both"/>
        <w:rPr>
          <w:rFonts w:ascii="Tahoma" w:eastAsia="Times New Roman" w:hAnsi="Tahoma" w:cs="Tahoma"/>
          <w:lang w:eastAsia="sl-SI"/>
        </w:rPr>
      </w:pPr>
    </w:p>
    <w:p w14:paraId="4354CFCB" w14:textId="77777777" w:rsidR="00437D9B" w:rsidRDefault="00437D9B" w:rsidP="00437D9B">
      <w:pPr>
        <w:keepNext/>
        <w:keepLines/>
        <w:overflowPunct w:val="0"/>
        <w:autoSpaceDE w:val="0"/>
        <w:autoSpaceDN w:val="0"/>
        <w:adjustRightInd w:val="0"/>
        <w:spacing w:after="0" w:line="240" w:lineRule="auto"/>
        <w:jc w:val="both"/>
        <w:rPr>
          <w:rFonts w:ascii="Tahoma" w:hAnsi="Tahoma" w:cs="Tahoma"/>
          <w:noProof/>
          <w:szCs w:val="20"/>
          <w:lang w:eastAsia="zh-CN"/>
        </w:rPr>
      </w:pPr>
      <w:r w:rsidRPr="00E67CA8">
        <w:rPr>
          <w:rFonts w:ascii="Tahoma" w:hAnsi="Tahoma" w:cs="Tahoma"/>
        </w:rPr>
        <w:t>Po uspešno izvedenem poskusnem obratovanju in garancijskih meritvah</w:t>
      </w:r>
      <w:r w:rsidRPr="00E67CA8">
        <w:rPr>
          <w:rFonts w:ascii="Tahoma" w:hAnsi="Tahoma" w:cs="Tahoma"/>
          <w:noProof/>
          <w:szCs w:val="20"/>
          <w:lang w:eastAsia="zh-CN"/>
        </w:rPr>
        <w:t xml:space="preserve">, bodo izpolnjeni pogoji za prevzem izvedenih del in dobavljene opreme ter podpis zapisnika o </w:t>
      </w:r>
      <w:r w:rsidRPr="006B2D6E">
        <w:rPr>
          <w:rFonts w:ascii="Tahoma" w:hAnsi="Tahoma" w:cs="Tahoma"/>
          <w:noProof/>
          <w:szCs w:val="20"/>
          <w:lang w:eastAsia="zh-CN"/>
        </w:rPr>
        <w:t>končnem prevzemu izvedenih pogodbenih del</w:t>
      </w:r>
      <w:r w:rsidRPr="00E67CA8">
        <w:rPr>
          <w:rFonts w:ascii="Tahoma" w:hAnsi="Tahoma" w:cs="Tahoma"/>
          <w:noProof/>
          <w:szCs w:val="20"/>
          <w:lang w:eastAsia="zh-CN"/>
        </w:rPr>
        <w:t xml:space="preserve">. </w:t>
      </w:r>
    </w:p>
    <w:p w14:paraId="2929CAC6" w14:textId="77777777" w:rsidR="00437D9B" w:rsidRPr="00B3106F" w:rsidRDefault="00437D9B" w:rsidP="00FB6FA7">
      <w:pPr>
        <w:keepNext/>
        <w:keepLines/>
        <w:spacing w:after="0" w:line="240" w:lineRule="auto"/>
        <w:jc w:val="both"/>
        <w:rPr>
          <w:rFonts w:ascii="Tahoma" w:eastAsia="Times New Roman" w:hAnsi="Tahoma" w:cs="Tahoma"/>
          <w:lang w:eastAsia="sl-SI"/>
        </w:rPr>
      </w:pPr>
    </w:p>
    <w:p w14:paraId="6EDEA681" w14:textId="77777777" w:rsidR="00FB6FA7" w:rsidRDefault="00FB6FA7" w:rsidP="00FB6FA7">
      <w:pPr>
        <w:keepNext/>
        <w:keepLines/>
        <w:spacing w:after="0" w:line="240" w:lineRule="auto"/>
        <w:jc w:val="both"/>
        <w:rPr>
          <w:rFonts w:ascii="Tahoma" w:eastAsia="Times New Roman" w:hAnsi="Tahoma" w:cs="Tahoma"/>
          <w:lang w:eastAsia="sl-SI"/>
        </w:rPr>
      </w:pPr>
      <w:r w:rsidRPr="00625C19">
        <w:rPr>
          <w:rFonts w:ascii="Tahoma" w:eastAsia="Times New Roman" w:hAnsi="Tahoma" w:cs="Tahoma"/>
          <w:lang w:eastAsia="sl-SI"/>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p>
    <w:p w14:paraId="6EA6A47D" w14:textId="77777777" w:rsidR="00FB6FA7" w:rsidRPr="0045181A" w:rsidRDefault="00FB6FA7" w:rsidP="00FB6FA7">
      <w:pPr>
        <w:keepNext/>
        <w:keepLines/>
        <w:spacing w:after="0" w:line="240" w:lineRule="auto"/>
        <w:jc w:val="both"/>
        <w:rPr>
          <w:rFonts w:ascii="Tahoma" w:eastAsia="Times New Roman" w:hAnsi="Tahoma" w:cs="Tahoma"/>
          <w:lang w:eastAsia="sl-SI"/>
        </w:rPr>
      </w:pPr>
    </w:p>
    <w:p w14:paraId="0A01328B" w14:textId="2B0D7E21" w:rsidR="00FB6FA7" w:rsidRPr="0045181A" w:rsidRDefault="00FB6FA7" w:rsidP="00FB6FA7">
      <w:pPr>
        <w:keepNext/>
        <w:keepLines/>
        <w:spacing w:after="0" w:line="240" w:lineRule="auto"/>
        <w:jc w:val="both"/>
        <w:rPr>
          <w:rFonts w:ascii="Tahoma" w:eastAsia="Times New Roman" w:hAnsi="Tahoma" w:cs="Tahoma"/>
          <w:lang w:eastAsia="sl-SI"/>
        </w:rPr>
      </w:pPr>
      <w:r w:rsidRPr="0045181A">
        <w:rPr>
          <w:rFonts w:ascii="Tahoma" w:eastAsia="Times New Roman" w:hAnsi="Tahoma" w:cs="Tahoma"/>
          <w:lang w:eastAsia="sl-SI"/>
        </w:rPr>
        <w:t>Naročnik ima pravico nadzirati uresničevanje terminskega plana izvajalca.</w:t>
      </w:r>
      <w:r w:rsidR="00F3035C">
        <w:rPr>
          <w:rFonts w:ascii="Tahoma" w:eastAsia="Times New Roman" w:hAnsi="Tahoma" w:cs="Tahoma"/>
          <w:lang w:eastAsia="sl-SI"/>
        </w:rPr>
        <w:t xml:space="preserve"> </w:t>
      </w:r>
    </w:p>
    <w:p w14:paraId="6AFCBDF5" w14:textId="77777777" w:rsidR="00FB6FA7" w:rsidRPr="0045181A" w:rsidRDefault="00FB6FA7" w:rsidP="00FB6FA7">
      <w:pPr>
        <w:keepNext/>
        <w:keepLines/>
        <w:spacing w:after="0" w:line="240" w:lineRule="auto"/>
        <w:jc w:val="both"/>
        <w:rPr>
          <w:rFonts w:ascii="Tahoma" w:eastAsia="Times New Roman" w:hAnsi="Tahoma" w:cs="Tahoma"/>
          <w:lang w:eastAsia="sl-SI"/>
        </w:rPr>
      </w:pPr>
    </w:p>
    <w:p w14:paraId="7D105A6F" w14:textId="77777777" w:rsidR="00FB6FA7" w:rsidRPr="0045181A" w:rsidRDefault="00FB6FA7" w:rsidP="00FB6FA7">
      <w:pPr>
        <w:keepNext/>
        <w:keepLines/>
        <w:spacing w:after="0" w:line="240" w:lineRule="auto"/>
        <w:jc w:val="both"/>
        <w:rPr>
          <w:rFonts w:ascii="Tahoma" w:eastAsia="Times New Roman" w:hAnsi="Tahoma" w:cs="Tahoma"/>
          <w:lang w:eastAsia="sl-SI"/>
        </w:rPr>
      </w:pPr>
      <w:r w:rsidRPr="0045181A">
        <w:rPr>
          <w:rFonts w:ascii="Tahoma" w:eastAsia="Times New Roman" w:hAnsi="Tahoma" w:cs="Tahoma"/>
          <w:lang w:eastAsia="sl-SI"/>
        </w:rPr>
        <w:t>V primeru prekoračitve pogodbenega roka je vse stroške, ki bi nastali zaradi zamude, dolžna nositi tista pogodbena stranka, ki je povzročila zamudo.</w:t>
      </w:r>
    </w:p>
    <w:bookmarkEnd w:id="25"/>
    <w:bookmarkEnd w:id="26"/>
    <w:p w14:paraId="16A1DEBA" w14:textId="77777777" w:rsidR="00A951A9" w:rsidRPr="00E004B2" w:rsidRDefault="00A951A9" w:rsidP="008655DF">
      <w:pPr>
        <w:keepNext/>
        <w:keepLines/>
        <w:spacing w:after="0" w:line="240" w:lineRule="auto"/>
        <w:jc w:val="both"/>
        <w:rPr>
          <w:rFonts w:ascii="Tahoma" w:eastAsia="Times New Roman" w:hAnsi="Tahoma" w:cs="Tahoma"/>
          <w:lang w:eastAsia="sl-SI"/>
        </w:rPr>
      </w:pPr>
    </w:p>
    <w:p w14:paraId="5AEA4974" w14:textId="77777777" w:rsidR="007C663C" w:rsidRPr="00E004B2" w:rsidRDefault="007C663C" w:rsidP="008655DF">
      <w:pPr>
        <w:pStyle w:val="Odstavekseznama"/>
        <w:keepNext/>
        <w:keepLines/>
        <w:numPr>
          <w:ilvl w:val="1"/>
          <w:numId w:val="2"/>
        </w:numPr>
        <w:jc w:val="both"/>
        <w:rPr>
          <w:rFonts w:ascii="Tahoma" w:hAnsi="Tahoma" w:cs="Tahoma"/>
          <w:b/>
          <w:sz w:val="22"/>
        </w:rPr>
      </w:pPr>
      <w:r w:rsidRPr="00E004B2">
        <w:rPr>
          <w:rFonts w:ascii="Tahoma" w:hAnsi="Tahoma" w:cs="Tahoma"/>
          <w:b/>
          <w:sz w:val="22"/>
        </w:rPr>
        <w:t>Garancijsk</w:t>
      </w:r>
      <w:r w:rsidR="00A74867" w:rsidRPr="00E004B2">
        <w:rPr>
          <w:rFonts w:ascii="Tahoma" w:hAnsi="Tahoma" w:cs="Tahoma"/>
          <w:b/>
          <w:sz w:val="22"/>
        </w:rPr>
        <w:t>i rok</w:t>
      </w:r>
    </w:p>
    <w:p w14:paraId="6910D6B5" w14:textId="77777777" w:rsidR="007C663C" w:rsidRPr="00E004B2" w:rsidRDefault="007C663C" w:rsidP="008655DF">
      <w:pPr>
        <w:keepNext/>
        <w:keepLines/>
        <w:spacing w:after="0" w:line="240" w:lineRule="auto"/>
        <w:jc w:val="both"/>
        <w:rPr>
          <w:rFonts w:ascii="Tahoma" w:hAnsi="Tahoma" w:cs="Tahoma"/>
        </w:rPr>
      </w:pPr>
    </w:p>
    <w:p w14:paraId="70CD28A0" w14:textId="0F3EC957" w:rsidR="00E43A46" w:rsidRDefault="00A16604" w:rsidP="008655DF">
      <w:pPr>
        <w:keepNext/>
        <w:keepLines/>
        <w:spacing w:after="0" w:line="240" w:lineRule="auto"/>
        <w:jc w:val="both"/>
        <w:rPr>
          <w:rFonts w:ascii="Tahoma" w:hAnsi="Tahoma" w:cs="Tahoma"/>
        </w:rPr>
      </w:pPr>
      <w:r>
        <w:rPr>
          <w:rFonts w:ascii="Tahoma" w:hAnsi="Tahoma" w:cs="Tahoma"/>
        </w:rPr>
        <w:t>Naročnik zahteva g</w:t>
      </w:r>
      <w:r w:rsidRPr="00A15403">
        <w:rPr>
          <w:rFonts w:ascii="Tahoma" w:hAnsi="Tahoma" w:cs="Tahoma"/>
        </w:rPr>
        <w:t>arancijski rok za</w:t>
      </w:r>
      <w:r>
        <w:rPr>
          <w:rFonts w:ascii="Tahoma" w:hAnsi="Tahoma" w:cs="Tahoma"/>
        </w:rPr>
        <w:t xml:space="preserve"> vso</w:t>
      </w:r>
      <w:r w:rsidRPr="00A15403">
        <w:rPr>
          <w:rFonts w:ascii="Tahoma" w:hAnsi="Tahoma" w:cs="Tahoma"/>
        </w:rPr>
        <w:t xml:space="preserve"> blago ter za vs</w:t>
      </w:r>
      <w:r>
        <w:rPr>
          <w:rFonts w:ascii="Tahoma" w:hAnsi="Tahoma" w:cs="Tahoma"/>
        </w:rPr>
        <w:t>a izvedena pogodbena dela</w:t>
      </w:r>
      <w:r w:rsidRPr="00A15403">
        <w:rPr>
          <w:rFonts w:ascii="Tahoma" w:hAnsi="Tahoma" w:cs="Tahoma"/>
        </w:rPr>
        <w:t xml:space="preserve"> - tudi za dela podizvajalcev (za kakovost izvedenih del, morebitno blago in vgrajeni material) </w:t>
      </w:r>
      <w:r>
        <w:rPr>
          <w:rFonts w:ascii="Tahoma" w:hAnsi="Tahoma" w:cs="Tahoma"/>
        </w:rPr>
        <w:t>štiriindvajset</w:t>
      </w:r>
      <w:r w:rsidRPr="00A15403">
        <w:rPr>
          <w:rFonts w:ascii="Tahoma" w:hAnsi="Tahoma" w:cs="Tahoma"/>
        </w:rPr>
        <w:t xml:space="preserve"> (2</w:t>
      </w:r>
      <w:r>
        <w:rPr>
          <w:rFonts w:ascii="Tahoma" w:hAnsi="Tahoma" w:cs="Tahoma"/>
        </w:rPr>
        <w:t>4</w:t>
      </w:r>
      <w:r w:rsidRPr="00A15403">
        <w:rPr>
          <w:rFonts w:ascii="Tahoma" w:hAnsi="Tahoma" w:cs="Tahoma"/>
        </w:rPr>
        <w:t xml:space="preserve">) </w:t>
      </w:r>
      <w:r w:rsidRPr="00943D87">
        <w:rPr>
          <w:rFonts w:ascii="Tahoma" w:hAnsi="Tahoma" w:cs="Tahoma"/>
        </w:rPr>
        <w:t>mesecev od datuma uspešno opravljenega prevzema izvedenih pogodbenih del, ki se opravi z zapisnikom o</w:t>
      </w:r>
      <w:r w:rsidRPr="00796520">
        <w:rPr>
          <w:rFonts w:ascii="Tahoma" w:hAnsi="Tahoma" w:cs="Tahoma"/>
        </w:rPr>
        <w:t xml:space="preserve"> končnem prevzemu izvedenih pogodbenih del</w:t>
      </w:r>
      <w:r>
        <w:rPr>
          <w:rFonts w:ascii="Tahoma" w:hAnsi="Tahoma" w:cs="Tahoma"/>
        </w:rPr>
        <w:t>.</w:t>
      </w:r>
    </w:p>
    <w:p w14:paraId="7E651A16" w14:textId="77777777" w:rsidR="00A16604" w:rsidRPr="00E004B2" w:rsidRDefault="00A16604" w:rsidP="008655DF">
      <w:pPr>
        <w:keepNext/>
        <w:keepLines/>
        <w:spacing w:after="0" w:line="240" w:lineRule="auto"/>
        <w:jc w:val="both"/>
        <w:rPr>
          <w:rFonts w:ascii="Tahoma" w:eastAsia="Times New Roman" w:hAnsi="Tahoma" w:cs="Tahoma"/>
          <w:lang w:eastAsia="sl-SI"/>
        </w:rPr>
      </w:pPr>
    </w:p>
    <w:p w14:paraId="3D061DD4" w14:textId="77777777" w:rsidR="00302D6E" w:rsidRPr="00E004B2" w:rsidRDefault="00302D6E" w:rsidP="008655D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UGOTAVLJANJE SPOSOBNOSTI </w:t>
      </w:r>
    </w:p>
    <w:p w14:paraId="2EB33425" w14:textId="77777777" w:rsidR="00302D6E" w:rsidRPr="00E004B2" w:rsidRDefault="00302D6E" w:rsidP="008655DF">
      <w:pPr>
        <w:keepNext/>
        <w:keepLines/>
        <w:spacing w:after="0" w:line="240" w:lineRule="auto"/>
        <w:jc w:val="both"/>
        <w:rPr>
          <w:rFonts w:ascii="Tahoma" w:eastAsia="Times New Roman" w:hAnsi="Tahoma" w:cs="Tahoma"/>
          <w:sz w:val="24"/>
          <w:lang w:eastAsia="sl-SI"/>
        </w:rPr>
      </w:pPr>
    </w:p>
    <w:p w14:paraId="0485A729"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166A7DD4"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0E69EEC2"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0F9398F"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4421D573"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lastRenderedPageBreak/>
        <w:t>Če ni v teh navodilih za posamezne dokumente drugače določeno, zadošča predložitev kopij zahtevanih dokumentov. Naročnik si pridržuje pravico do vpogleda v originalne dokumente.</w:t>
      </w:r>
    </w:p>
    <w:p w14:paraId="610686F3"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527400E0"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7528118"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432F48E4"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080C1E23"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r w:rsidRPr="00B868CE">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3ECC6E2"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3D969F59" w14:textId="77777777" w:rsidR="00B868CE" w:rsidRPr="00B868CE" w:rsidRDefault="00B868CE" w:rsidP="00B868CE">
      <w:pPr>
        <w:keepNext/>
        <w:keepLines/>
        <w:numPr>
          <w:ilvl w:val="1"/>
          <w:numId w:val="2"/>
        </w:numPr>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Razlogi za izključitev</w:t>
      </w:r>
    </w:p>
    <w:p w14:paraId="566BEB9A"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053A5DB9"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r w:rsidRPr="00B868CE">
        <w:rPr>
          <w:rFonts w:ascii="Tahoma" w:eastAsia="Times New Roman" w:hAnsi="Tahoma" w:cs="Tahoma"/>
          <w:bCs/>
          <w:i/>
          <w:lang w:val="x-none" w:eastAsia="sl-SI"/>
        </w:rPr>
        <w:t xml:space="preserve">Ponudnik mora izpolnjevati zahtevane pogoje v točki </w:t>
      </w:r>
      <w:r w:rsidRPr="00B868CE">
        <w:rPr>
          <w:rFonts w:ascii="Tahoma" w:eastAsia="Times New Roman" w:hAnsi="Tahoma" w:cs="Tahoma"/>
          <w:bCs/>
          <w:i/>
          <w:lang w:eastAsia="sl-SI"/>
        </w:rPr>
        <w:t>3.</w:t>
      </w:r>
      <w:r w:rsidRPr="00B868CE">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B868CE">
        <w:rPr>
          <w:rFonts w:ascii="Tahoma" w:eastAsia="Times New Roman" w:hAnsi="Tahoma" w:cs="Tahoma"/>
          <w:bCs/>
          <w:i/>
          <w:lang w:eastAsia="sl-SI"/>
        </w:rPr>
        <w:t>ponudnik</w:t>
      </w:r>
      <w:r w:rsidRPr="00B868CE">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B868CE">
        <w:rPr>
          <w:rFonts w:ascii="Tahoma" w:eastAsia="Times New Roman" w:hAnsi="Tahoma" w:cs="Tahoma"/>
          <w:bCs/>
          <w:i/>
          <w:lang w:eastAsia="sl-SI"/>
        </w:rPr>
        <w:t>ponudnik</w:t>
      </w:r>
      <w:r w:rsidRPr="00B868CE">
        <w:rPr>
          <w:rFonts w:ascii="Tahoma" w:eastAsia="Times New Roman" w:hAnsi="Tahoma" w:cs="Tahoma"/>
          <w:bCs/>
          <w:i/>
          <w:lang w:val="x-none" w:eastAsia="sl-SI"/>
        </w:rPr>
        <w:t>.</w:t>
      </w:r>
      <w:r w:rsidRPr="00B868CE">
        <w:rPr>
          <w:rFonts w:ascii="Tahoma" w:eastAsia="Times New Roman" w:hAnsi="Tahoma" w:cs="Tahoma"/>
          <w:bCs/>
          <w:i/>
          <w:lang w:eastAsia="sl-SI"/>
        </w:rPr>
        <w:t xml:space="preserve"> </w:t>
      </w:r>
    </w:p>
    <w:p w14:paraId="2B2A2F77"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0C6BB6FC"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A. Razlogi, povezani s kazenskimi obsodbami</w:t>
      </w:r>
    </w:p>
    <w:p w14:paraId="1B57915B"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B868CE">
        <w:rPr>
          <w:rFonts w:ascii="Tahoma" w:eastAsia="Times New Roman" w:hAnsi="Tahoma" w:cs="Tahoma"/>
          <w:bCs/>
          <w:lang w:eastAsia="sl-SI"/>
        </w:rPr>
        <w:t>popr</w:t>
      </w:r>
      <w:proofErr w:type="spellEnd"/>
      <w:r w:rsidRPr="00B868CE">
        <w:rPr>
          <w:rFonts w:ascii="Tahoma" w:eastAsia="Times New Roman" w:hAnsi="Tahoma" w:cs="Tahoma"/>
          <w:bCs/>
          <w:lang w:eastAsia="sl-SI"/>
        </w:rPr>
        <w:t>., 54/15, 38/16, 27/17, 23/20, 91/20, 95/21, 186/21, 105/22 – ZZNŠPP in 16/23; v nadaljnjem besedilu: KZ-1) in so našteta v prvem odstavku 75. člena ZJN-3, ali za primerljiva kazniva dejanja, ki so jih izrekla tuja sodišča.</w:t>
      </w:r>
    </w:p>
    <w:p w14:paraId="096FFF31"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p>
    <w:p w14:paraId="289DB7F2"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B. Razlogi, povezani s plačilom davkov ali prispevkov za socialno varnost</w:t>
      </w:r>
    </w:p>
    <w:p w14:paraId="45A67AC8"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EC12985"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3B21B579" w14:textId="77777777" w:rsidR="00DF7817" w:rsidRDefault="00DF7817">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73628524" w14:textId="6DB7B182"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D: Nacionalni razlogi za izključitev</w:t>
      </w:r>
    </w:p>
    <w:p w14:paraId="259AAE44"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Naročnik mora iz posameznega postopka javnega naročanja izključiti gospodarski subjekt:</w:t>
      </w:r>
    </w:p>
    <w:p w14:paraId="3A1C27AB" w14:textId="77777777" w:rsidR="00B868CE" w:rsidRPr="00B868CE" w:rsidRDefault="00B868CE" w:rsidP="00A16604">
      <w:pPr>
        <w:keepNext/>
        <w:keepLines/>
        <w:numPr>
          <w:ilvl w:val="0"/>
          <w:numId w:val="18"/>
        </w:numPr>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lastRenderedPageBreak/>
        <w:t>če je ta na dan, ko poteče rok za oddajo ponudb, izločen iz postopkov oddaje javnih naročil zaradi uvrstitve v evidenco gospodarskih subjektov z izrečenimi stranskimi sankcijami izločitve iz postopkov javnega naročanja;</w:t>
      </w:r>
    </w:p>
    <w:p w14:paraId="652A911A" w14:textId="77777777" w:rsidR="00B868CE" w:rsidRPr="00B868CE" w:rsidRDefault="00B868CE" w:rsidP="00A16604">
      <w:pPr>
        <w:keepNext/>
        <w:keepLines/>
        <w:numPr>
          <w:ilvl w:val="0"/>
          <w:numId w:val="18"/>
        </w:numPr>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D0D8550"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p>
    <w:p w14:paraId="7AC012FE"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E:</w:t>
      </w:r>
      <w:r w:rsidRPr="00B868CE">
        <w:rPr>
          <w:rFonts w:ascii="Tahoma" w:eastAsia="Times New Roman" w:hAnsi="Tahoma" w:cs="Tahoma"/>
          <w:bCs/>
          <w:lang w:eastAsia="sl-SI"/>
        </w:rPr>
        <w:t xml:space="preserve"> </w:t>
      </w:r>
      <w:r w:rsidRPr="00B868CE">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5A59EAC"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p>
    <w:p w14:paraId="2DC504D4"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Cs/>
          <w:lang w:eastAsia="sl-SI"/>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7A56F268" w14:textId="77777777" w:rsidR="00B868CE" w:rsidRPr="00B868CE" w:rsidRDefault="00B868CE" w:rsidP="00A16604">
      <w:pPr>
        <w:keepNext/>
        <w:keepLines/>
        <w:numPr>
          <w:ilvl w:val="0"/>
          <w:numId w:val="18"/>
        </w:numPr>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ruski državljan ali fizična ali pravna oseba, subjekt ali organ s sedežem v Rusiji,</w:t>
      </w:r>
    </w:p>
    <w:p w14:paraId="749E853A" w14:textId="77777777" w:rsidR="00B868CE" w:rsidRPr="00B868CE" w:rsidRDefault="00B868CE" w:rsidP="00A16604">
      <w:pPr>
        <w:keepNext/>
        <w:keepLines/>
        <w:numPr>
          <w:ilvl w:val="0"/>
          <w:numId w:val="18"/>
        </w:numPr>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0069EF3F" w14:textId="77777777" w:rsidR="00B868CE" w:rsidRPr="00B868CE" w:rsidRDefault="00B868CE" w:rsidP="00A16604">
      <w:pPr>
        <w:keepNext/>
        <w:keepLines/>
        <w:numPr>
          <w:ilvl w:val="0"/>
          <w:numId w:val="18"/>
        </w:numPr>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7B0BEA06"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131DD37B" w14:textId="77777777" w:rsidR="00B868CE" w:rsidRPr="00B868CE" w:rsidRDefault="00B868CE" w:rsidP="00B868CE">
      <w:pPr>
        <w:keepNext/>
        <w:keepLines/>
        <w:spacing w:after="0" w:line="240" w:lineRule="auto"/>
        <w:jc w:val="both"/>
        <w:rPr>
          <w:rFonts w:ascii="Tahoma" w:eastAsia="Times New Roman" w:hAnsi="Tahoma" w:cs="Tahoma"/>
          <w:b/>
          <w:bCs/>
          <w:i/>
          <w:lang w:eastAsia="sl-SI"/>
        </w:rPr>
      </w:pPr>
      <w:r w:rsidRPr="00B868CE">
        <w:rPr>
          <w:rFonts w:ascii="Tahoma" w:eastAsia="Times New Roman" w:hAnsi="Tahoma" w:cs="Tahoma"/>
          <w:b/>
          <w:bCs/>
          <w:i/>
          <w:lang w:eastAsia="sl-SI"/>
        </w:rPr>
        <w:t>POPRAVNI MEHANIZEM:</w:t>
      </w:r>
    </w:p>
    <w:p w14:paraId="7A46DBBD"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p>
    <w:p w14:paraId="0B68DB7F" w14:textId="77777777" w:rsidR="00B868CE" w:rsidRPr="00B868CE" w:rsidRDefault="00B868CE" w:rsidP="00B868CE">
      <w:pPr>
        <w:keepNext/>
        <w:keepLines/>
        <w:spacing w:after="0" w:line="240" w:lineRule="auto"/>
        <w:jc w:val="both"/>
        <w:rPr>
          <w:rFonts w:ascii="Tahoma" w:eastAsia="Times New Roman" w:hAnsi="Tahoma" w:cs="Tahoma"/>
          <w:b/>
          <w:bCs/>
          <w:i/>
          <w:lang w:eastAsia="sl-SI"/>
        </w:rPr>
      </w:pPr>
      <w:r w:rsidRPr="00B868CE">
        <w:rPr>
          <w:rFonts w:ascii="Tahoma" w:eastAsia="Times New Roman" w:hAnsi="Tahoma" w:cs="Tahoma"/>
          <w:b/>
          <w:bCs/>
          <w:i/>
          <w:lang w:eastAsia="sl-SI"/>
        </w:rPr>
        <w:t>2. odstavek 75. člena ZJN-3:</w:t>
      </w:r>
    </w:p>
    <w:p w14:paraId="50B95819"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p>
    <w:p w14:paraId="7175A36D"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r w:rsidRPr="00B868CE">
        <w:rPr>
          <w:rFonts w:ascii="Tahoma" w:eastAsia="Times New Roman" w:hAnsi="Tahoma" w:cs="Tahoma"/>
          <w:bCs/>
          <w:i/>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490B7F76"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p>
    <w:p w14:paraId="5925BD3D" w14:textId="77777777" w:rsidR="00B868CE" w:rsidRPr="00B868CE" w:rsidRDefault="00B868CE" w:rsidP="00B868CE">
      <w:pPr>
        <w:keepNext/>
        <w:keepLines/>
        <w:spacing w:after="0" w:line="240" w:lineRule="auto"/>
        <w:jc w:val="both"/>
        <w:rPr>
          <w:rFonts w:ascii="Tahoma" w:eastAsia="Times New Roman" w:hAnsi="Tahoma" w:cs="Tahoma"/>
          <w:b/>
          <w:bCs/>
          <w:i/>
          <w:iCs/>
          <w:u w:val="single"/>
          <w:lang w:eastAsia="sl-SI"/>
        </w:rPr>
      </w:pPr>
      <w:r w:rsidRPr="00B868CE">
        <w:rPr>
          <w:rFonts w:ascii="Tahoma" w:eastAsia="Times New Roman" w:hAnsi="Tahoma" w:cs="Tahoma"/>
          <w:b/>
          <w:bCs/>
          <w:i/>
          <w:iCs/>
          <w:u w:val="single"/>
          <w:lang w:eastAsia="sl-SI"/>
        </w:rPr>
        <w:t>1. odstavek IN b) točka 4. odstavka 75. člena ZJN-3:</w:t>
      </w:r>
    </w:p>
    <w:p w14:paraId="17D9B22B" w14:textId="77777777" w:rsidR="00B868CE" w:rsidRPr="00B868CE" w:rsidRDefault="00B868CE" w:rsidP="00B868CE">
      <w:pPr>
        <w:keepNext/>
        <w:keepLines/>
        <w:spacing w:after="0" w:line="240" w:lineRule="auto"/>
        <w:jc w:val="both"/>
        <w:rPr>
          <w:rFonts w:ascii="Tahoma" w:eastAsia="Times New Roman" w:hAnsi="Tahoma" w:cs="Tahoma"/>
          <w:bCs/>
          <w:i/>
          <w:iCs/>
          <w:lang w:eastAsia="sl-SI"/>
        </w:rPr>
      </w:pPr>
      <w:r w:rsidRPr="00B868CE">
        <w:rPr>
          <w:rFonts w:ascii="Tahoma" w:eastAsia="Times New Roman" w:hAnsi="Tahoma" w:cs="Tahoma"/>
          <w:bCs/>
          <w:i/>
          <w:iCs/>
          <w:lang w:eastAsia="sl-SI"/>
        </w:rPr>
        <w:t xml:space="preserve">Gospodarski subjekt, ki je v enem od položajev iz prvega ali b) točke četrtega odstavka 75. člena ZJN-3, lahko </w:t>
      </w:r>
      <w:r w:rsidRPr="00B868CE">
        <w:rPr>
          <w:rFonts w:ascii="Tahoma" w:eastAsia="Times New Roman" w:hAnsi="Tahoma" w:cs="Tahoma"/>
          <w:b/>
          <w:bCs/>
          <w:i/>
          <w:iCs/>
          <w:lang w:eastAsia="sl-SI"/>
        </w:rPr>
        <w:t>najkasneje do roka za oddajo ponudb</w:t>
      </w:r>
      <w:r w:rsidRPr="00B868CE">
        <w:rPr>
          <w:rFonts w:ascii="Tahoma" w:eastAsia="Times New Roman" w:hAnsi="Tahoma" w:cs="Tahoma"/>
          <w:bCs/>
          <w:i/>
          <w:iCs/>
          <w:lang w:eastAsia="sl-SI"/>
        </w:rPr>
        <w:t xml:space="preserve"> naročniku </w:t>
      </w:r>
      <w:r w:rsidRPr="00B868CE">
        <w:rPr>
          <w:rFonts w:ascii="Tahoma" w:eastAsia="Times New Roman" w:hAnsi="Tahoma" w:cs="Tahoma"/>
          <w:bCs/>
          <w:i/>
          <w:iCs/>
          <w:u w:val="single"/>
          <w:lang w:eastAsia="sl-SI"/>
        </w:rPr>
        <w:t>predloži dokaze</w:t>
      </w:r>
      <w:r w:rsidRPr="00B868CE">
        <w:rPr>
          <w:rFonts w:ascii="Tahoma" w:eastAsia="Times New Roman" w:hAnsi="Tahoma" w:cs="Tahoma"/>
          <w:bCs/>
          <w:i/>
          <w:iCs/>
          <w:lang w:eastAsia="sl-SI"/>
        </w:rPr>
        <w:t xml:space="preserve">, </w:t>
      </w:r>
      <w:r w:rsidRPr="00B868CE">
        <w:rPr>
          <w:rFonts w:ascii="Tahoma" w:eastAsia="Times New Roman" w:hAnsi="Tahoma" w:cs="Tahoma"/>
          <w:bCs/>
          <w:i/>
          <w:iCs/>
          <w:u w:val="single"/>
          <w:lang w:eastAsia="sl-SI"/>
        </w:rPr>
        <w:t>da je sprejel zadostne ukrepe</w:t>
      </w:r>
      <w:r w:rsidRPr="00B868CE">
        <w:rPr>
          <w:rFonts w:ascii="Tahoma" w:eastAsia="Times New Roman" w:hAnsi="Tahoma" w:cs="Tahoma"/>
          <w:bCs/>
          <w:i/>
          <w:iCs/>
          <w:lang w:eastAsia="sl-SI"/>
        </w:rPr>
        <w:t xml:space="preserve">, s katerimi lahko dokaže svojo zanesljivost kljub obstoju razlogov za izključitev. </w:t>
      </w:r>
    </w:p>
    <w:p w14:paraId="1594C968"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r w:rsidRPr="00B868CE">
        <w:rPr>
          <w:rFonts w:ascii="Tahoma" w:eastAsia="Times New Roman" w:hAnsi="Tahoma" w:cs="Tahoma"/>
          <w:bCs/>
          <w:i/>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7FF4D96"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p>
    <w:p w14:paraId="68502CCF"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r w:rsidRPr="00B868CE">
        <w:rPr>
          <w:rFonts w:ascii="Tahoma" w:eastAsia="Times New Roman" w:hAnsi="Tahoma" w:cs="Tahoma"/>
          <w:bCs/>
          <w:i/>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66D3FFAD"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p>
    <w:p w14:paraId="6E048110" w14:textId="77777777" w:rsidR="00B868CE" w:rsidRPr="00B868CE" w:rsidRDefault="00B868CE" w:rsidP="00B868CE">
      <w:pPr>
        <w:keepNext/>
        <w:keepLines/>
        <w:spacing w:after="0" w:line="240" w:lineRule="auto"/>
        <w:jc w:val="both"/>
        <w:rPr>
          <w:rFonts w:ascii="Tahoma" w:eastAsia="Times New Roman" w:hAnsi="Tahoma" w:cs="Tahoma"/>
          <w:bCs/>
          <w:i/>
          <w:lang w:eastAsia="sl-SI"/>
        </w:rPr>
      </w:pPr>
      <w:r w:rsidRPr="00B868CE">
        <w:rPr>
          <w:rFonts w:ascii="Tahoma" w:eastAsia="Times New Roman" w:hAnsi="Tahoma" w:cs="Tahoma"/>
          <w:bCs/>
          <w:i/>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3DD82E43"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p>
    <w:p w14:paraId="2973861A"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
          <w:bCs/>
          <w:lang w:eastAsia="sl-SI"/>
        </w:rPr>
        <w:t>DOKAZILA:</w:t>
      </w:r>
    </w:p>
    <w:p w14:paraId="4FEC4B0B"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A, B, D, E:</w:t>
      </w:r>
      <w:r w:rsidRPr="00B868CE">
        <w:rPr>
          <w:rFonts w:ascii="Tahoma" w:eastAsia="Times New Roman" w:hAnsi="Tahoma" w:cs="Tahoma"/>
          <w:bCs/>
          <w:lang w:eastAsia="sl-SI"/>
        </w:rPr>
        <w:t xml:space="preserve"> </w:t>
      </w:r>
      <w:r w:rsidRPr="00B868CE">
        <w:rPr>
          <w:rFonts w:ascii="Tahoma" w:eastAsia="Times New Roman" w:hAnsi="Tahoma" w:cs="Tahoma"/>
          <w:b/>
          <w:bCs/>
          <w:lang w:eastAsia="sl-SI"/>
        </w:rPr>
        <w:t xml:space="preserve">Pogoj mora izpolniti ponudnik. </w:t>
      </w:r>
    </w:p>
    <w:p w14:paraId="3707B64B"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 xml:space="preserve">V </w:t>
      </w:r>
      <w:r w:rsidRPr="00B868CE">
        <w:rPr>
          <w:rFonts w:ascii="Tahoma" w:eastAsia="Times New Roman" w:hAnsi="Tahoma" w:cs="Tahoma"/>
          <w:b/>
          <w:bCs/>
          <w:lang w:val="x-none" w:eastAsia="sl-SI"/>
        </w:rPr>
        <w:t>primeru</w:t>
      </w:r>
      <w:r w:rsidRPr="00B868CE">
        <w:rPr>
          <w:rFonts w:ascii="Tahoma" w:eastAsia="Times New Roman" w:hAnsi="Tahoma" w:cs="Tahoma"/>
          <w:b/>
          <w:bCs/>
          <w:lang w:eastAsia="sl-SI"/>
        </w:rPr>
        <w:t>:</w:t>
      </w:r>
    </w:p>
    <w:p w14:paraId="3DE93828" w14:textId="77777777" w:rsidR="00B868CE" w:rsidRPr="00B868CE" w:rsidRDefault="00B868CE" w:rsidP="00B868CE">
      <w:pPr>
        <w:keepNext/>
        <w:keepLines/>
        <w:numPr>
          <w:ilvl w:val="1"/>
          <w:numId w:val="12"/>
        </w:numPr>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skupne</w:t>
      </w:r>
      <w:r w:rsidRPr="00B868CE">
        <w:rPr>
          <w:rFonts w:ascii="Tahoma" w:eastAsia="Times New Roman" w:hAnsi="Tahoma" w:cs="Tahoma"/>
          <w:b/>
          <w:bCs/>
          <w:lang w:val="x-none" w:eastAsia="sl-SI"/>
        </w:rPr>
        <w:t xml:space="preserve"> ponudbe mora pogoj izpolniti vsak izmed</w:t>
      </w:r>
      <w:r w:rsidRPr="00B868CE">
        <w:rPr>
          <w:rFonts w:ascii="Tahoma" w:eastAsia="Times New Roman" w:hAnsi="Tahoma" w:cs="Tahoma"/>
          <w:b/>
          <w:bCs/>
          <w:lang w:eastAsia="sl-SI"/>
        </w:rPr>
        <w:t xml:space="preserve"> partnerjev;</w:t>
      </w:r>
    </w:p>
    <w:p w14:paraId="371C395D" w14:textId="77777777" w:rsidR="00B868CE" w:rsidRPr="00B868CE" w:rsidRDefault="00B868CE" w:rsidP="00B868CE">
      <w:pPr>
        <w:keepNext/>
        <w:keepLines/>
        <w:numPr>
          <w:ilvl w:val="1"/>
          <w:numId w:val="12"/>
        </w:numPr>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ponudbe s podizvajalci mora pogoj izpolniti tudi vsak izmed podizvajalcev;</w:t>
      </w:r>
    </w:p>
    <w:p w14:paraId="50D16EAA" w14:textId="77777777" w:rsidR="00B868CE" w:rsidRPr="00B868CE" w:rsidRDefault="00B868CE" w:rsidP="00B868CE">
      <w:pPr>
        <w:keepNext/>
        <w:keepLines/>
        <w:numPr>
          <w:ilvl w:val="1"/>
          <w:numId w:val="12"/>
        </w:numPr>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ponudbe s subjekti, katerih zmogljivosti uporablja ponudnik mora pogoj izpolniti vsak izmed subjektov, katerih zmogljivosti uporablja ponudnik.</w:t>
      </w:r>
    </w:p>
    <w:p w14:paraId="0D8F4D59"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4D96FDC9"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 xml:space="preserve">Izpolnjevanje pogojev pod točkami A, B, D, E se izkaže s priloženimi prilogami: </w:t>
      </w:r>
    </w:p>
    <w:p w14:paraId="3492F989" w14:textId="77777777" w:rsidR="00B868CE" w:rsidRPr="00B868CE" w:rsidRDefault="00B868CE" w:rsidP="00B868CE">
      <w:pPr>
        <w:keepNext/>
        <w:keepLines/>
        <w:numPr>
          <w:ilvl w:val="0"/>
          <w:numId w:val="12"/>
        </w:numPr>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 xml:space="preserve">izpolnjeno in podpisano </w:t>
      </w:r>
      <w:r w:rsidRPr="00B868CE">
        <w:rPr>
          <w:rFonts w:ascii="Tahoma" w:eastAsia="Times New Roman" w:hAnsi="Tahoma" w:cs="Tahoma"/>
          <w:b/>
          <w:bCs/>
          <w:lang w:eastAsia="sl-SI"/>
        </w:rPr>
        <w:t>Prilogo A</w:t>
      </w:r>
      <w:r w:rsidRPr="00B868CE">
        <w:rPr>
          <w:rFonts w:ascii="Tahoma" w:eastAsia="Times New Roman" w:hAnsi="Tahoma" w:cs="Tahoma"/>
          <w:bCs/>
          <w:lang w:eastAsia="sl-SI"/>
        </w:rPr>
        <w:t>,</w:t>
      </w:r>
    </w:p>
    <w:p w14:paraId="057BDDBB" w14:textId="77777777" w:rsidR="00B868CE" w:rsidRPr="00B868CE" w:rsidRDefault="00B868CE" w:rsidP="00B868CE">
      <w:pPr>
        <w:keepNext/>
        <w:keepLines/>
        <w:numPr>
          <w:ilvl w:val="0"/>
          <w:numId w:val="12"/>
        </w:numPr>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 xml:space="preserve">izpolnjenim in podpisanim pooblastilom za pridobitev dokazila iz uradne evidence – za fizične osebe </w:t>
      </w:r>
      <w:r w:rsidRPr="00B868CE">
        <w:rPr>
          <w:rFonts w:ascii="Tahoma" w:eastAsia="Times New Roman" w:hAnsi="Tahoma" w:cs="Tahoma"/>
          <w:b/>
          <w:bCs/>
          <w:lang w:eastAsia="sl-SI"/>
        </w:rPr>
        <w:t>Prilogo 3/2.</w:t>
      </w:r>
    </w:p>
    <w:p w14:paraId="7BF6040E"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280684F9"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 xml:space="preserve">Izpolnjevanje pogojev pod točko E se izkaže s priloženo izpolnjeno in podpisano </w:t>
      </w:r>
      <w:r w:rsidRPr="00B868CE">
        <w:rPr>
          <w:rFonts w:ascii="Tahoma" w:eastAsia="Times New Roman" w:hAnsi="Tahoma" w:cs="Tahoma"/>
          <w:b/>
          <w:bCs/>
          <w:lang w:eastAsia="sl-SI"/>
        </w:rPr>
        <w:t>Prilogo A</w:t>
      </w:r>
      <w:r w:rsidRPr="00B868CE">
        <w:rPr>
          <w:rFonts w:ascii="Tahoma" w:eastAsia="Times New Roman" w:hAnsi="Tahoma" w:cs="Tahoma"/>
          <w:bCs/>
          <w:lang w:eastAsia="sl-SI"/>
        </w:rPr>
        <w:t>.</w:t>
      </w:r>
    </w:p>
    <w:p w14:paraId="1D280FEA"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24F7341D"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Naročnik lahko zahteva potrdila, izjave in druga dokazila iz 77. člena ZJN-3 kot dokaz neobstoja razlogov za izključitev iz 75. člena ZJN-3.</w:t>
      </w:r>
    </w:p>
    <w:p w14:paraId="3A97078A"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4F090C27"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292417E6"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68B5A353" w14:textId="77777777" w:rsidR="00B868CE" w:rsidRPr="00B868CE" w:rsidRDefault="00B868CE" w:rsidP="00B868CE">
      <w:pPr>
        <w:keepNext/>
        <w:keepLines/>
        <w:numPr>
          <w:ilvl w:val="1"/>
          <w:numId w:val="2"/>
        </w:numPr>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Pogoji za sodelovanje</w:t>
      </w:r>
    </w:p>
    <w:p w14:paraId="1B47A004"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p>
    <w:p w14:paraId="25D26C68" w14:textId="77777777" w:rsidR="00B868CE" w:rsidRPr="00B868CE" w:rsidRDefault="00B868CE" w:rsidP="00B868CE">
      <w:pPr>
        <w:keepNext/>
        <w:keepLines/>
        <w:numPr>
          <w:ilvl w:val="2"/>
          <w:numId w:val="2"/>
        </w:numPr>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Ustreznost za opravljanje poklicne dejavnosti</w:t>
      </w:r>
    </w:p>
    <w:p w14:paraId="1495990B"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p>
    <w:p w14:paraId="4A1CE482"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51771AD4"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614D1B6B"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621C0FE"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sidDel="00702B79">
        <w:rPr>
          <w:rFonts w:ascii="Tahoma" w:eastAsia="Times New Roman" w:hAnsi="Tahoma" w:cs="Tahoma"/>
          <w:bCs/>
          <w:lang w:eastAsia="sl-SI"/>
        </w:rPr>
        <w:t xml:space="preserve"> </w:t>
      </w:r>
    </w:p>
    <w:p w14:paraId="37F5CA68"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 xml:space="preserve">Pogoj mora izpolniti ponudnik. V </w:t>
      </w:r>
      <w:r w:rsidRPr="00B868CE">
        <w:rPr>
          <w:rFonts w:ascii="Tahoma" w:eastAsia="Times New Roman" w:hAnsi="Tahoma" w:cs="Tahoma"/>
          <w:b/>
          <w:bCs/>
          <w:lang w:val="x-none" w:eastAsia="sl-SI"/>
        </w:rPr>
        <w:t xml:space="preserve">primeru </w:t>
      </w:r>
      <w:r w:rsidRPr="00B868CE">
        <w:rPr>
          <w:rFonts w:ascii="Tahoma" w:eastAsia="Times New Roman" w:hAnsi="Tahoma" w:cs="Tahoma"/>
          <w:b/>
          <w:bCs/>
          <w:lang w:eastAsia="sl-SI"/>
        </w:rPr>
        <w:t>skupne</w:t>
      </w:r>
      <w:r w:rsidRPr="00B868CE">
        <w:rPr>
          <w:rFonts w:ascii="Tahoma" w:eastAsia="Times New Roman" w:hAnsi="Tahoma" w:cs="Tahoma"/>
          <w:b/>
          <w:bCs/>
          <w:lang w:val="x-none" w:eastAsia="sl-SI"/>
        </w:rPr>
        <w:t xml:space="preserve"> ponudbe mora pogoj izpolniti vsak izmed</w:t>
      </w:r>
      <w:r w:rsidRPr="00B868CE">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B62D477"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497DCD85"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DOKAZILA:</w:t>
      </w:r>
    </w:p>
    <w:p w14:paraId="7A423D8E"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Ponudnik izpolni zahtevo s predložitvijo izpolnjene in podpisane priloge A.</w:t>
      </w:r>
    </w:p>
    <w:p w14:paraId="5A407369"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759862AD" w14:textId="77777777" w:rsidR="00B868CE" w:rsidRPr="00B868CE" w:rsidRDefault="00B868CE" w:rsidP="00B868CE">
      <w:pPr>
        <w:keepNext/>
        <w:keepLines/>
        <w:numPr>
          <w:ilvl w:val="2"/>
          <w:numId w:val="2"/>
        </w:numPr>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Ekonomski in finančni položaj</w:t>
      </w:r>
    </w:p>
    <w:p w14:paraId="720E7763"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30070A93"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lastRenderedPageBreak/>
        <w:t>Gospodarski subjekt mora biti ekonomsko in finančno sposoben izvesti predmet javnega naročila.</w:t>
      </w:r>
    </w:p>
    <w:p w14:paraId="192D7BC0"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00F14022"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4236017D"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2CE3E789"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 xml:space="preserve">Pogoj mora izpolniti ponudnik. V </w:t>
      </w:r>
      <w:r w:rsidRPr="00B868CE">
        <w:rPr>
          <w:rFonts w:ascii="Tahoma" w:eastAsia="Times New Roman" w:hAnsi="Tahoma" w:cs="Tahoma"/>
          <w:b/>
          <w:bCs/>
          <w:lang w:val="x-none" w:eastAsia="sl-SI"/>
        </w:rPr>
        <w:t xml:space="preserve">primeru </w:t>
      </w:r>
      <w:r w:rsidRPr="00B868CE">
        <w:rPr>
          <w:rFonts w:ascii="Tahoma" w:eastAsia="Times New Roman" w:hAnsi="Tahoma" w:cs="Tahoma"/>
          <w:b/>
          <w:bCs/>
          <w:lang w:eastAsia="sl-SI"/>
        </w:rPr>
        <w:t>skupne</w:t>
      </w:r>
      <w:r w:rsidRPr="00B868CE">
        <w:rPr>
          <w:rFonts w:ascii="Tahoma" w:eastAsia="Times New Roman" w:hAnsi="Tahoma" w:cs="Tahoma"/>
          <w:b/>
          <w:bCs/>
          <w:lang w:val="x-none" w:eastAsia="sl-SI"/>
        </w:rPr>
        <w:t xml:space="preserve"> ponudbe mora pogoj izpolniti vsak izmed</w:t>
      </w:r>
      <w:r w:rsidRPr="00B868CE">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E3650E1" w14:textId="77777777" w:rsidR="00B868CE" w:rsidRPr="00B868CE" w:rsidRDefault="00B868CE" w:rsidP="00B868CE">
      <w:pPr>
        <w:keepNext/>
        <w:keepLines/>
        <w:spacing w:after="0" w:line="240" w:lineRule="auto"/>
        <w:jc w:val="both"/>
        <w:rPr>
          <w:rFonts w:ascii="Tahoma" w:eastAsia="Times New Roman" w:hAnsi="Tahoma" w:cs="Tahoma"/>
          <w:bCs/>
          <w:lang w:eastAsia="sl-SI"/>
        </w:rPr>
      </w:pPr>
    </w:p>
    <w:p w14:paraId="44C9A6F9"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DOKAZILA:</w:t>
      </w:r>
    </w:p>
    <w:p w14:paraId="07177321" w14:textId="77777777" w:rsidR="00B868CE" w:rsidRPr="00B868CE" w:rsidRDefault="00B868CE" w:rsidP="00B868CE">
      <w:pPr>
        <w:keepNext/>
        <w:keepLines/>
        <w:spacing w:after="0" w:line="240" w:lineRule="auto"/>
        <w:jc w:val="both"/>
        <w:rPr>
          <w:rFonts w:ascii="Tahoma" w:eastAsia="Times New Roman" w:hAnsi="Tahoma" w:cs="Tahoma"/>
          <w:bCs/>
          <w:lang w:eastAsia="sl-SI"/>
        </w:rPr>
      </w:pPr>
      <w:r w:rsidRPr="00B868CE">
        <w:rPr>
          <w:rFonts w:ascii="Tahoma" w:eastAsia="Times New Roman" w:hAnsi="Tahoma" w:cs="Tahoma"/>
          <w:bCs/>
          <w:lang w:eastAsia="sl-SI"/>
        </w:rPr>
        <w:t>Gospodarski subjekt izpolni zahtevo s predložitvijo izpolnjene in podpisane priloge A.</w:t>
      </w:r>
    </w:p>
    <w:p w14:paraId="1C67838D" w14:textId="77777777" w:rsidR="00930D4B" w:rsidRPr="00E004B2" w:rsidRDefault="00930D4B" w:rsidP="008655DF">
      <w:pPr>
        <w:keepNext/>
        <w:keepLines/>
        <w:spacing w:after="0" w:line="240" w:lineRule="auto"/>
        <w:jc w:val="both"/>
        <w:rPr>
          <w:rFonts w:ascii="Tahoma" w:eastAsia="Times New Roman" w:hAnsi="Tahoma" w:cs="Tahoma"/>
          <w:lang w:eastAsia="sl-SI"/>
        </w:rPr>
      </w:pPr>
    </w:p>
    <w:p w14:paraId="4A2E7B0F" w14:textId="77777777" w:rsidR="00302D6E" w:rsidRPr="00E004B2" w:rsidRDefault="00302D6E" w:rsidP="008655DF">
      <w:pPr>
        <w:keepNext/>
        <w:keepLines/>
        <w:numPr>
          <w:ilvl w:val="2"/>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Tehnična sposobnost</w:t>
      </w:r>
    </w:p>
    <w:p w14:paraId="7433C92F" w14:textId="77777777" w:rsidR="00B612BA" w:rsidRPr="00E004B2" w:rsidRDefault="00B612BA" w:rsidP="008655DF">
      <w:pPr>
        <w:keepNext/>
        <w:keepLines/>
        <w:spacing w:after="0" w:line="240" w:lineRule="auto"/>
        <w:jc w:val="both"/>
        <w:rPr>
          <w:rFonts w:ascii="Tahoma" w:eastAsia="Times New Roman" w:hAnsi="Tahoma" w:cs="Tahoma"/>
          <w:b/>
          <w:lang w:eastAsia="sl-SI"/>
        </w:rPr>
      </w:pPr>
    </w:p>
    <w:p w14:paraId="01BA0F02" w14:textId="77777777" w:rsidR="001D10C3" w:rsidRPr="00E004B2" w:rsidRDefault="001D10C3" w:rsidP="008655D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 xml:space="preserve">Ponudnik mora zagotoviti ustrezne tehnične in kadrovske zmogljivosti (mehanizacijo in opremo ter zaposlene) za kvalitetno izvedbo celotnega naročila v predvidenem roku, skladno z zahtevami iz razpisne dokumentacije (tehnični del), pravili stroke ter določili predpisov in standardov s področja predmeta naročila. </w:t>
      </w:r>
    </w:p>
    <w:p w14:paraId="59DE67D0" w14:textId="77777777" w:rsidR="00884B0A" w:rsidRPr="00E004B2" w:rsidRDefault="00884B0A" w:rsidP="008655DF">
      <w:pPr>
        <w:keepNext/>
        <w:keepLines/>
        <w:spacing w:after="0" w:line="240" w:lineRule="auto"/>
        <w:jc w:val="both"/>
        <w:rPr>
          <w:rFonts w:ascii="Tahoma" w:eastAsia="Times New Roman" w:hAnsi="Tahoma" w:cs="Tahoma"/>
          <w:szCs w:val="20"/>
          <w:lang w:eastAsia="sl-SI"/>
        </w:rPr>
      </w:pPr>
    </w:p>
    <w:p w14:paraId="062D1FC2" w14:textId="77777777" w:rsidR="009D7AD1" w:rsidRPr="009D7AD1" w:rsidRDefault="009D7AD1" w:rsidP="009D7AD1">
      <w:pPr>
        <w:keepNext/>
        <w:keepLines/>
        <w:spacing w:after="0" w:line="240" w:lineRule="auto"/>
        <w:jc w:val="both"/>
        <w:rPr>
          <w:rFonts w:ascii="Tahoma" w:eastAsia="Times New Roman" w:hAnsi="Tahoma" w:cs="Tahoma"/>
          <w:szCs w:val="20"/>
          <w:lang w:eastAsia="sl-SI"/>
        </w:rPr>
      </w:pPr>
      <w:r w:rsidRPr="009D7AD1">
        <w:rPr>
          <w:rFonts w:ascii="Tahoma" w:eastAsia="Times New Roman" w:hAnsi="Tahoma" w:cs="Tahoma"/>
          <w:szCs w:val="20"/>
          <w:lang w:eastAsia="sl-SI"/>
        </w:rPr>
        <w:t>Upoštevale se bodo samo reference, katerih pogodba oz. objekt je zaključen in je v funkcionalnem obratovanju.</w:t>
      </w:r>
    </w:p>
    <w:p w14:paraId="1E879C54" w14:textId="77777777" w:rsidR="00884B0A" w:rsidRPr="00E004B2" w:rsidRDefault="00884B0A" w:rsidP="008655DF">
      <w:pPr>
        <w:keepNext/>
        <w:keepLines/>
        <w:spacing w:after="0" w:line="240" w:lineRule="auto"/>
        <w:jc w:val="both"/>
        <w:rPr>
          <w:rFonts w:ascii="Tahoma" w:eastAsia="Times New Roman" w:hAnsi="Tahoma" w:cs="Tahoma"/>
          <w:szCs w:val="20"/>
          <w:lang w:eastAsia="sl-SI"/>
        </w:rPr>
      </w:pPr>
    </w:p>
    <w:p w14:paraId="0AA6ACAA" w14:textId="58273D6C" w:rsidR="0033352C" w:rsidRPr="009D7AD1" w:rsidRDefault="00884B0A" w:rsidP="009D7AD1">
      <w:pPr>
        <w:keepNext/>
        <w:keepLines/>
        <w:spacing w:after="0" w:line="240" w:lineRule="auto"/>
        <w:jc w:val="both"/>
        <w:rPr>
          <w:rFonts w:ascii="Tahoma" w:eastAsia="Times New Roman" w:hAnsi="Tahoma" w:cs="Tahoma"/>
          <w:szCs w:val="20"/>
          <w:lang w:eastAsia="sl-SI"/>
        </w:rPr>
      </w:pPr>
      <w:r w:rsidRPr="009845C8">
        <w:rPr>
          <w:rFonts w:ascii="Tahoma" w:eastAsia="Times New Roman" w:hAnsi="Tahoma" w:cs="Tahoma"/>
          <w:szCs w:val="20"/>
          <w:lang w:eastAsia="sl-SI"/>
        </w:rPr>
        <w:t>Naročnik zahteva, da ima ponudnik v letih od 1. 1. 20</w:t>
      </w:r>
      <w:r w:rsidR="006F18F4" w:rsidRPr="009845C8">
        <w:rPr>
          <w:rFonts w:ascii="Tahoma" w:eastAsia="Times New Roman" w:hAnsi="Tahoma" w:cs="Tahoma"/>
          <w:szCs w:val="20"/>
          <w:lang w:eastAsia="sl-SI"/>
        </w:rPr>
        <w:t>18</w:t>
      </w:r>
      <w:r w:rsidRPr="009845C8">
        <w:rPr>
          <w:rFonts w:ascii="Tahoma" w:eastAsia="Times New Roman" w:hAnsi="Tahoma" w:cs="Tahoma"/>
          <w:szCs w:val="20"/>
          <w:lang w:eastAsia="sl-SI"/>
        </w:rPr>
        <w:t xml:space="preserve"> do</w:t>
      </w:r>
      <w:r w:rsidR="00E4241B" w:rsidRPr="009845C8">
        <w:rPr>
          <w:rFonts w:ascii="Tahoma" w:eastAsia="Times New Roman" w:hAnsi="Tahoma" w:cs="Tahoma"/>
          <w:szCs w:val="20"/>
          <w:lang w:eastAsia="sl-SI"/>
        </w:rPr>
        <w:t xml:space="preserve"> datuma oddane ponudbe najmanj</w:t>
      </w:r>
      <w:r w:rsidR="00F3035C">
        <w:rPr>
          <w:rFonts w:ascii="Tahoma" w:eastAsia="Times New Roman" w:hAnsi="Tahoma" w:cs="Tahoma"/>
          <w:szCs w:val="20"/>
          <w:lang w:eastAsia="sl-SI"/>
        </w:rPr>
        <w:t xml:space="preserve"> </w:t>
      </w:r>
      <w:r w:rsidR="007321E4">
        <w:rPr>
          <w:rFonts w:ascii="Tahoma" w:eastAsia="Times New Roman" w:hAnsi="Tahoma" w:cs="Tahoma"/>
          <w:szCs w:val="20"/>
          <w:lang w:eastAsia="sl-SI"/>
        </w:rPr>
        <w:t>tri</w:t>
      </w:r>
      <w:r w:rsidR="00E4241B">
        <w:rPr>
          <w:rFonts w:ascii="Tahoma" w:eastAsia="Times New Roman" w:hAnsi="Tahoma" w:cs="Tahoma"/>
          <w:szCs w:val="20"/>
          <w:lang w:eastAsia="sl-SI"/>
        </w:rPr>
        <w:t xml:space="preserve"> (</w:t>
      </w:r>
      <w:r w:rsidR="00D06E0A">
        <w:rPr>
          <w:rFonts w:ascii="Tahoma" w:eastAsia="Times New Roman" w:hAnsi="Tahoma" w:cs="Tahoma"/>
          <w:szCs w:val="20"/>
          <w:lang w:eastAsia="sl-SI"/>
        </w:rPr>
        <w:t>3</w:t>
      </w:r>
      <w:r w:rsidRPr="00E004B2">
        <w:rPr>
          <w:rFonts w:ascii="Tahoma" w:eastAsia="Times New Roman" w:hAnsi="Tahoma" w:cs="Tahoma"/>
          <w:szCs w:val="20"/>
          <w:lang w:eastAsia="sl-SI"/>
        </w:rPr>
        <w:t>) referenc</w:t>
      </w:r>
      <w:r w:rsidR="007321E4">
        <w:rPr>
          <w:rFonts w:ascii="Tahoma" w:eastAsia="Times New Roman" w:hAnsi="Tahoma" w:cs="Tahoma"/>
          <w:szCs w:val="20"/>
          <w:lang w:eastAsia="sl-SI"/>
        </w:rPr>
        <w:t>e</w:t>
      </w:r>
      <w:r w:rsidRPr="00E004B2">
        <w:rPr>
          <w:rFonts w:ascii="Tahoma" w:eastAsia="Times New Roman" w:hAnsi="Tahoma" w:cs="Tahoma"/>
          <w:szCs w:val="20"/>
          <w:lang w:eastAsia="sl-SI"/>
        </w:rPr>
        <w:t>, s katerim</w:t>
      </w:r>
      <w:r w:rsidR="009D7AD1">
        <w:rPr>
          <w:rFonts w:ascii="Tahoma" w:eastAsia="Times New Roman" w:hAnsi="Tahoma" w:cs="Tahoma"/>
          <w:szCs w:val="20"/>
          <w:lang w:eastAsia="sl-SI"/>
        </w:rPr>
        <w:t>i</w:t>
      </w:r>
      <w:r w:rsidRPr="00E004B2">
        <w:rPr>
          <w:rFonts w:ascii="Tahoma" w:eastAsia="Times New Roman" w:hAnsi="Tahoma" w:cs="Tahoma"/>
          <w:szCs w:val="20"/>
          <w:lang w:eastAsia="sl-SI"/>
        </w:rPr>
        <w:t xml:space="preserve"> dokazuje, da je uspešno izvedel </w:t>
      </w:r>
      <w:bookmarkStart w:id="27" w:name="_Hlk210295261"/>
      <w:r w:rsidR="0033352C">
        <w:rPr>
          <w:rFonts w:ascii="Tahoma" w:eastAsia="Times New Roman" w:hAnsi="Tahoma" w:cs="Tahoma"/>
          <w:szCs w:val="20"/>
          <w:lang w:eastAsia="sl-SI"/>
        </w:rPr>
        <w:t>dobavo in montažo gorilnika</w:t>
      </w:r>
      <w:r w:rsidR="007321E4">
        <w:rPr>
          <w:rFonts w:ascii="Tahoma" w:eastAsia="Times New Roman" w:hAnsi="Tahoma" w:cs="Tahoma"/>
          <w:szCs w:val="20"/>
          <w:lang w:eastAsia="sl-SI"/>
        </w:rPr>
        <w:t xml:space="preserve"> </w:t>
      </w:r>
      <w:r w:rsidR="007321E4" w:rsidRPr="007321E4">
        <w:rPr>
          <w:rFonts w:ascii="Tahoma" w:eastAsia="Times New Roman" w:hAnsi="Tahoma" w:cs="Tahoma"/>
          <w:szCs w:val="20"/>
          <w:lang w:eastAsia="sl-SI"/>
        </w:rPr>
        <w:t>z ločenim ventilatorjem (DUOBLOCK) na parnem kotlu z močjo vsaj 6</w:t>
      </w:r>
      <w:r w:rsidR="007321E4">
        <w:rPr>
          <w:rFonts w:ascii="Tahoma" w:eastAsia="Times New Roman" w:hAnsi="Tahoma" w:cs="Tahoma"/>
          <w:szCs w:val="20"/>
          <w:lang w:eastAsia="sl-SI"/>
        </w:rPr>
        <w:t>.</w:t>
      </w:r>
      <w:r w:rsidR="007321E4" w:rsidRPr="007321E4">
        <w:rPr>
          <w:rFonts w:ascii="Tahoma" w:eastAsia="Times New Roman" w:hAnsi="Tahoma" w:cs="Tahoma"/>
          <w:szCs w:val="20"/>
          <w:lang w:eastAsia="sl-SI"/>
        </w:rPr>
        <w:t>000 kW</w:t>
      </w:r>
      <w:r w:rsidR="009D7AD1">
        <w:rPr>
          <w:rFonts w:ascii="Tahoma" w:eastAsia="Times New Roman" w:hAnsi="Tahoma" w:cs="Tahoma"/>
          <w:szCs w:val="20"/>
          <w:lang w:eastAsia="sl-SI"/>
        </w:rPr>
        <w:t xml:space="preserve"> </w:t>
      </w:r>
      <w:bookmarkEnd w:id="27"/>
      <w:r w:rsidR="009D7AD1">
        <w:rPr>
          <w:rFonts w:ascii="Tahoma" w:eastAsia="Times New Roman" w:hAnsi="Tahoma" w:cs="Tahoma"/>
          <w:szCs w:val="20"/>
          <w:lang w:eastAsia="sl-SI"/>
        </w:rPr>
        <w:t>(Priloga 5)</w:t>
      </w:r>
    </w:p>
    <w:p w14:paraId="2EBB6480" w14:textId="77777777" w:rsidR="00884B0A" w:rsidRPr="00E004B2" w:rsidRDefault="00884B0A" w:rsidP="008655DF">
      <w:pPr>
        <w:keepNext/>
        <w:keepLines/>
        <w:spacing w:after="0" w:line="240" w:lineRule="auto"/>
        <w:jc w:val="both"/>
        <w:rPr>
          <w:rFonts w:ascii="Tahoma" w:eastAsia="Times New Roman" w:hAnsi="Tahoma" w:cs="Tahoma"/>
          <w:szCs w:val="20"/>
          <w:lang w:eastAsia="sl-SI"/>
        </w:rPr>
      </w:pPr>
    </w:p>
    <w:p w14:paraId="660B409D" w14:textId="5710632F" w:rsidR="00884B0A" w:rsidRPr="00E004B2" w:rsidRDefault="00884B0A" w:rsidP="008655D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 xml:space="preserve">Ponudnik izpolni zahtevo s predložitvijo potrdil referenčnega naročnika-investitorja (priloga </w:t>
      </w:r>
      <w:r w:rsidR="009D7AD1">
        <w:rPr>
          <w:rFonts w:ascii="Tahoma" w:eastAsia="Times New Roman" w:hAnsi="Tahoma" w:cs="Tahoma"/>
          <w:szCs w:val="20"/>
          <w:lang w:eastAsia="sl-SI"/>
        </w:rPr>
        <w:t>5</w:t>
      </w:r>
      <w:r w:rsidRPr="00E004B2">
        <w:rPr>
          <w:rFonts w:ascii="Tahoma" w:eastAsia="Times New Roman" w:hAnsi="Tahoma" w:cs="Tahoma"/>
          <w:szCs w:val="20"/>
          <w:lang w:eastAsia="sl-SI"/>
        </w:rPr>
        <w:t xml:space="preserve">) s katerim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Za objekte, </w:t>
      </w:r>
      <w:r w:rsidR="009D7AD1" w:rsidRPr="0007048E">
        <w:rPr>
          <w:rFonts w:ascii="Tahoma" w:hAnsi="Tahoma" w:cs="Tahoma"/>
        </w:rPr>
        <w:t>katerih referenčni naročnik je JAVNO PODJETJE ENERGETIKA LJUBLJANA d.o.o., ponudnik predloži samo izpolnjeno prilogo 5 (brez potrdila naročnika)</w:t>
      </w:r>
      <w:r w:rsidRPr="00E004B2">
        <w:rPr>
          <w:rFonts w:ascii="Tahoma" w:eastAsia="Times New Roman" w:hAnsi="Tahoma" w:cs="Tahoma"/>
          <w:szCs w:val="20"/>
          <w:lang w:eastAsia="sl-SI"/>
        </w:rPr>
        <w:t>.</w:t>
      </w:r>
    </w:p>
    <w:p w14:paraId="58BAB720" w14:textId="77777777" w:rsidR="00E1106F" w:rsidRPr="00E004B2" w:rsidRDefault="00E1106F" w:rsidP="008655DF">
      <w:pPr>
        <w:keepNext/>
        <w:keepLines/>
        <w:spacing w:after="0" w:line="240" w:lineRule="auto"/>
        <w:jc w:val="both"/>
        <w:rPr>
          <w:rFonts w:ascii="Tahoma" w:eastAsia="Times New Roman" w:hAnsi="Tahoma" w:cs="Tahoma"/>
          <w:b/>
          <w:szCs w:val="20"/>
          <w:lang w:eastAsia="sl-SI"/>
        </w:rPr>
      </w:pPr>
    </w:p>
    <w:p w14:paraId="68D53AA4" w14:textId="77777777" w:rsidR="00DF7817" w:rsidRDefault="00DF7817">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E103CA4" w14:textId="173BB681" w:rsidR="0085585C" w:rsidRPr="00E004B2" w:rsidRDefault="00A0722E" w:rsidP="008655DF">
      <w:pPr>
        <w:keepNext/>
        <w:keepLines/>
        <w:numPr>
          <w:ilvl w:val="2"/>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Strokovna sposobnost </w:t>
      </w:r>
    </w:p>
    <w:p w14:paraId="1FF31647" w14:textId="77777777" w:rsidR="0085585C" w:rsidRPr="00F637F6" w:rsidRDefault="0085585C" w:rsidP="008655DF">
      <w:pPr>
        <w:keepNext/>
        <w:keepLines/>
        <w:spacing w:after="0" w:line="240" w:lineRule="auto"/>
        <w:jc w:val="both"/>
        <w:rPr>
          <w:rFonts w:ascii="Tahoma" w:eastAsia="Times New Roman" w:hAnsi="Tahoma" w:cs="Tahoma"/>
          <w:lang w:eastAsia="sl-SI"/>
        </w:rPr>
      </w:pPr>
    </w:p>
    <w:p w14:paraId="4F1DF974" w14:textId="69CB73AE" w:rsidR="00F637F6" w:rsidRPr="00F637F6" w:rsidRDefault="00F637F6" w:rsidP="00F637F6">
      <w:pPr>
        <w:keepNext/>
        <w:keepLines/>
        <w:spacing w:after="0" w:line="240" w:lineRule="auto"/>
        <w:jc w:val="both"/>
        <w:rPr>
          <w:rFonts w:ascii="Tahoma" w:hAnsi="Tahoma" w:cs="Tahoma"/>
        </w:rPr>
      </w:pPr>
      <w:r w:rsidRPr="00F637F6">
        <w:rPr>
          <w:rFonts w:ascii="Tahoma" w:hAnsi="Tahoma" w:cs="Tahoma"/>
        </w:rPr>
        <w:t>Ponudnik mora razpolagati z ustreznimi kadrom, ki so izkušeni, strokovno usposobljeni in sposobni izvesti predmet javnega naročila.</w:t>
      </w:r>
    </w:p>
    <w:p w14:paraId="4BF7BF24" w14:textId="77777777" w:rsidR="00F637F6" w:rsidRPr="00F637F6" w:rsidRDefault="00F637F6" w:rsidP="00F637F6">
      <w:pPr>
        <w:keepNext/>
        <w:keepLines/>
        <w:spacing w:after="0" w:line="240" w:lineRule="auto"/>
        <w:jc w:val="both"/>
        <w:rPr>
          <w:rFonts w:ascii="Tahoma" w:hAnsi="Tahoma" w:cs="Tahoma"/>
        </w:rPr>
      </w:pPr>
    </w:p>
    <w:p w14:paraId="7A6CA669" w14:textId="77777777" w:rsidR="00F637F6" w:rsidRPr="00F637F6" w:rsidRDefault="00F637F6" w:rsidP="00F637F6">
      <w:pPr>
        <w:keepNext/>
        <w:keepLines/>
        <w:spacing w:after="0" w:line="240" w:lineRule="auto"/>
        <w:jc w:val="both"/>
        <w:rPr>
          <w:rFonts w:ascii="Tahoma" w:hAnsi="Tahoma" w:cs="Tahoma"/>
        </w:rPr>
      </w:pPr>
      <w:r w:rsidRPr="00F637F6">
        <w:rPr>
          <w:rFonts w:ascii="Tahoma" w:hAnsi="Tahoma" w:cs="Tahoma"/>
        </w:rPr>
        <w:t xml:space="preserve">Ponudnik mora v ponudbi kot </w:t>
      </w:r>
      <w:r w:rsidRPr="00F637F6">
        <w:rPr>
          <w:rFonts w:ascii="Tahoma" w:hAnsi="Tahoma" w:cs="Tahoma"/>
          <w:b/>
        </w:rPr>
        <w:t>prilogo 6</w:t>
      </w:r>
      <w:r w:rsidRPr="00F637F6">
        <w:rPr>
          <w:rFonts w:ascii="Tahoma" w:hAnsi="Tahoma" w:cs="Tahoma"/>
        </w:rPr>
        <w:t xml:space="preserve"> predložiti poimenski seznam ljudi, ki bodo delali na objektu, njihovega delodajalca in njihovo zadolžitev.</w:t>
      </w:r>
    </w:p>
    <w:p w14:paraId="3538FE49" w14:textId="77777777" w:rsidR="00F637F6" w:rsidRPr="00F637F6" w:rsidRDefault="00F637F6" w:rsidP="00F637F6">
      <w:pPr>
        <w:keepNext/>
        <w:keepLines/>
        <w:spacing w:after="0" w:line="240" w:lineRule="auto"/>
        <w:jc w:val="both"/>
        <w:rPr>
          <w:rFonts w:ascii="Tahoma" w:hAnsi="Tahoma" w:cs="Tahoma"/>
        </w:rPr>
      </w:pPr>
    </w:p>
    <w:p w14:paraId="667FFEF9" w14:textId="1F0D5EB7" w:rsidR="00F637F6" w:rsidRPr="00F637F6" w:rsidRDefault="00F637F6" w:rsidP="00F637F6">
      <w:pPr>
        <w:keepNext/>
        <w:keepLines/>
        <w:spacing w:after="0" w:line="240" w:lineRule="auto"/>
        <w:jc w:val="both"/>
        <w:rPr>
          <w:rFonts w:ascii="Tahoma" w:hAnsi="Tahoma" w:cs="Tahoma"/>
        </w:rPr>
      </w:pPr>
      <w:r w:rsidRPr="00F637F6">
        <w:rPr>
          <w:rFonts w:ascii="Tahoma" w:hAnsi="Tahoma" w:cs="Tahoma"/>
        </w:rPr>
        <w:t>Ponudnik mora zagotoviti</w:t>
      </w:r>
      <w:r w:rsidR="003A530A">
        <w:rPr>
          <w:rFonts w:ascii="Tahoma" w:hAnsi="Tahoma" w:cs="Tahoma"/>
        </w:rPr>
        <w:t xml:space="preserve"> najmanj</w:t>
      </w:r>
      <w:r w:rsidRPr="00F637F6">
        <w:rPr>
          <w:rFonts w:ascii="Tahoma" w:hAnsi="Tahoma" w:cs="Tahoma"/>
        </w:rPr>
        <w:t>:</w:t>
      </w:r>
    </w:p>
    <w:p w14:paraId="57658919" w14:textId="1A78A568" w:rsidR="00F637F6" w:rsidRPr="00F637F6" w:rsidRDefault="00F637F6" w:rsidP="00A16604">
      <w:pPr>
        <w:pStyle w:val="Odstavekseznama"/>
        <w:keepNext/>
        <w:keepLines/>
        <w:numPr>
          <w:ilvl w:val="0"/>
          <w:numId w:val="48"/>
        </w:numPr>
        <w:ind w:left="284" w:hanging="284"/>
        <w:jc w:val="both"/>
        <w:rPr>
          <w:rFonts w:ascii="Tahoma" w:hAnsi="Tahoma" w:cs="Tahoma"/>
          <w:sz w:val="22"/>
          <w:szCs w:val="22"/>
        </w:rPr>
      </w:pPr>
      <w:r w:rsidRPr="00F637F6">
        <w:rPr>
          <w:rFonts w:ascii="Tahoma" w:hAnsi="Tahoma" w:cs="Tahoma"/>
          <w:b/>
          <w:sz w:val="22"/>
          <w:szCs w:val="22"/>
        </w:rPr>
        <w:t xml:space="preserve">1 (enega) </w:t>
      </w:r>
      <w:r w:rsidR="003A530A" w:rsidRPr="003A530A">
        <w:rPr>
          <w:rFonts w:ascii="Tahoma" w:hAnsi="Tahoma" w:cs="Tahoma"/>
          <w:b/>
          <w:sz w:val="22"/>
          <w:szCs w:val="22"/>
        </w:rPr>
        <w:t>delavca STROJNE STROKE – vodja montaže</w:t>
      </w:r>
      <w:r w:rsidRPr="00F637F6">
        <w:rPr>
          <w:rFonts w:ascii="Tahoma" w:hAnsi="Tahoma" w:cs="Tahoma"/>
          <w:sz w:val="22"/>
          <w:szCs w:val="22"/>
        </w:rPr>
        <w:t>.</w:t>
      </w:r>
    </w:p>
    <w:p w14:paraId="6D495A79" w14:textId="50E2626F" w:rsidR="00F637F6" w:rsidRPr="00F637F6" w:rsidRDefault="00F637F6" w:rsidP="00A16604">
      <w:pPr>
        <w:pStyle w:val="Odstavekseznama"/>
        <w:keepNext/>
        <w:keepLines/>
        <w:numPr>
          <w:ilvl w:val="0"/>
          <w:numId w:val="48"/>
        </w:numPr>
        <w:ind w:left="284" w:hanging="284"/>
        <w:jc w:val="both"/>
        <w:rPr>
          <w:rFonts w:ascii="Tahoma" w:hAnsi="Tahoma" w:cs="Tahoma"/>
          <w:sz w:val="22"/>
          <w:szCs w:val="22"/>
        </w:rPr>
      </w:pPr>
      <w:r>
        <w:rPr>
          <w:rFonts w:ascii="Tahoma" w:hAnsi="Tahoma" w:cs="Tahoma"/>
          <w:b/>
          <w:sz w:val="22"/>
          <w:szCs w:val="22"/>
        </w:rPr>
        <w:t>2</w:t>
      </w:r>
      <w:r w:rsidRPr="00F637F6">
        <w:rPr>
          <w:rFonts w:ascii="Tahoma" w:hAnsi="Tahoma" w:cs="Tahoma"/>
          <w:b/>
          <w:sz w:val="22"/>
          <w:szCs w:val="22"/>
        </w:rPr>
        <w:t xml:space="preserve"> (</w:t>
      </w:r>
      <w:r>
        <w:rPr>
          <w:rFonts w:ascii="Tahoma" w:hAnsi="Tahoma" w:cs="Tahoma"/>
          <w:b/>
          <w:sz w:val="22"/>
          <w:szCs w:val="22"/>
        </w:rPr>
        <w:t>dva</w:t>
      </w:r>
      <w:r w:rsidRPr="00F637F6">
        <w:rPr>
          <w:rFonts w:ascii="Tahoma" w:hAnsi="Tahoma" w:cs="Tahoma"/>
          <w:b/>
          <w:sz w:val="22"/>
          <w:szCs w:val="22"/>
        </w:rPr>
        <w:t>) strokovn</w:t>
      </w:r>
      <w:r>
        <w:rPr>
          <w:rFonts w:ascii="Tahoma" w:hAnsi="Tahoma" w:cs="Tahoma"/>
          <w:b/>
          <w:sz w:val="22"/>
          <w:szCs w:val="22"/>
        </w:rPr>
        <w:t>a</w:t>
      </w:r>
      <w:r w:rsidRPr="00F637F6">
        <w:rPr>
          <w:rFonts w:ascii="Tahoma" w:hAnsi="Tahoma" w:cs="Tahoma"/>
          <w:b/>
          <w:sz w:val="22"/>
          <w:szCs w:val="22"/>
        </w:rPr>
        <w:t xml:space="preserve"> delavc</w:t>
      </w:r>
      <w:r>
        <w:rPr>
          <w:rFonts w:ascii="Tahoma" w:hAnsi="Tahoma" w:cs="Tahoma"/>
          <w:b/>
          <w:sz w:val="22"/>
          <w:szCs w:val="22"/>
        </w:rPr>
        <w:t>a</w:t>
      </w:r>
      <w:r w:rsidRPr="00F637F6">
        <w:rPr>
          <w:rFonts w:ascii="Tahoma" w:hAnsi="Tahoma" w:cs="Tahoma"/>
          <w:b/>
          <w:sz w:val="22"/>
          <w:szCs w:val="22"/>
        </w:rPr>
        <w:t xml:space="preserve"> – varilc</w:t>
      </w:r>
      <w:r>
        <w:rPr>
          <w:rFonts w:ascii="Tahoma" w:hAnsi="Tahoma" w:cs="Tahoma"/>
          <w:b/>
          <w:sz w:val="22"/>
          <w:szCs w:val="22"/>
        </w:rPr>
        <w:t>a</w:t>
      </w:r>
      <w:r w:rsidRPr="00F637F6">
        <w:rPr>
          <w:rFonts w:ascii="Tahoma" w:hAnsi="Tahoma" w:cs="Tahoma"/>
          <w:sz w:val="22"/>
          <w:szCs w:val="22"/>
        </w:rPr>
        <w:t>, ki razpolaga</w:t>
      </w:r>
      <w:r>
        <w:rPr>
          <w:rFonts w:ascii="Tahoma" w:hAnsi="Tahoma" w:cs="Tahoma"/>
          <w:sz w:val="22"/>
          <w:szCs w:val="22"/>
        </w:rPr>
        <w:t>ta</w:t>
      </w:r>
      <w:r w:rsidRPr="00F637F6">
        <w:rPr>
          <w:rFonts w:ascii="Tahoma" w:hAnsi="Tahoma" w:cs="Tahoma"/>
          <w:sz w:val="22"/>
          <w:szCs w:val="22"/>
        </w:rPr>
        <w:t xml:space="preserve"> z veljavnim certifikatom varilcev po EN ISO 9606-1/2018 (v skladu s pogoji certificiranja osebja za trajne spoje po direktivi 2014/68/ES – Direktiva o tlačni opremi).</w:t>
      </w:r>
    </w:p>
    <w:p w14:paraId="3220BE5B" w14:textId="77777777" w:rsidR="00F637F6" w:rsidRPr="00F637F6" w:rsidRDefault="00F637F6" w:rsidP="00F637F6">
      <w:pPr>
        <w:pStyle w:val="BodyText22"/>
        <w:keepNext/>
        <w:keepLines/>
        <w:ind w:left="0" w:firstLine="0"/>
        <w:rPr>
          <w:sz w:val="22"/>
        </w:rPr>
      </w:pPr>
    </w:p>
    <w:p w14:paraId="5B0F65DB" w14:textId="77777777" w:rsidR="003A530A" w:rsidRDefault="003A530A" w:rsidP="003A530A">
      <w:pPr>
        <w:keepNext/>
        <w:keepLines/>
        <w:spacing w:after="0" w:line="240" w:lineRule="auto"/>
        <w:jc w:val="both"/>
        <w:rPr>
          <w:rFonts w:ascii="Tahoma" w:hAnsi="Tahoma" w:cs="Tahoma"/>
        </w:rPr>
      </w:pPr>
      <w:r>
        <w:rPr>
          <w:rFonts w:ascii="Tahoma" w:hAnsi="Tahoma" w:cs="Tahoma"/>
        </w:rPr>
        <w:t xml:space="preserve">Ponudnik lahko navede več varilcev </w:t>
      </w:r>
      <w:r w:rsidRPr="00C26767">
        <w:rPr>
          <w:rFonts w:ascii="Tahoma" w:hAnsi="Tahoma" w:cs="Tahoma"/>
        </w:rPr>
        <w:t>s pridobljenim certifikatom</w:t>
      </w:r>
      <w:r>
        <w:rPr>
          <w:rFonts w:ascii="Tahoma" w:hAnsi="Tahoma" w:cs="Tahoma"/>
        </w:rPr>
        <w:t>, saj bodo lahko dela izvajali samo varilci, katere bo ponudnik navedel v ponudbi.</w:t>
      </w:r>
    </w:p>
    <w:p w14:paraId="78C35773" w14:textId="77777777" w:rsidR="003A530A" w:rsidRPr="00F637F6" w:rsidRDefault="003A530A" w:rsidP="003A530A">
      <w:pPr>
        <w:keepNext/>
        <w:keepLines/>
        <w:spacing w:after="0" w:line="240" w:lineRule="auto"/>
        <w:jc w:val="both"/>
        <w:rPr>
          <w:rFonts w:ascii="Tahoma" w:hAnsi="Tahoma" w:cs="Tahoma"/>
        </w:rPr>
      </w:pPr>
    </w:p>
    <w:p w14:paraId="03A50E47" w14:textId="77777777" w:rsidR="003A530A" w:rsidRPr="001D402C" w:rsidRDefault="003A530A" w:rsidP="003A530A">
      <w:pPr>
        <w:keepNext/>
        <w:keepLines/>
        <w:spacing w:after="0" w:line="240" w:lineRule="auto"/>
        <w:jc w:val="both"/>
        <w:rPr>
          <w:rFonts w:ascii="Tahoma" w:hAnsi="Tahoma" w:cs="Tahoma"/>
        </w:rPr>
      </w:pPr>
      <w:r>
        <w:rPr>
          <w:rFonts w:ascii="Tahoma" w:hAnsi="Tahoma" w:cs="Tahoma"/>
        </w:rPr>
        <w:t>Ponudnik</w:t>
      </w:r>
      <w:r w:rsidRPr="001D402C">
        <w:rPr>
          <w:rFonts w:ascii="Tahoma" w:hAnsi="Tahoma" w:cs="Tahoma"/>
        </w:rPr>
        <w:t xml:space="preserve"> mora v </w:t>
      </w:r>
      <w:r>
        <w:rPr>
          <w:rFonts w:ascii="Tahoma" w:hAnsi="Tahoma" w:cs="Tahoma"/>
        </w:rPr>
        <w:t>ponudb</w:t>
      </w:r>
      <w:r w:rsidRPr="001D402C">
        <w:rPr>
          <w:rFonts w:ascii="Tahoma" w:hAnsi="Tahoma" w:cs="Tahoma"/>
        </w:rPr>
        <w:t>i predložiti:</w:t>
      </w:r>
    </w:p>
    <w:p w14:paraId="6E217043" w14:textId="0493F330" w:rsidR="003A530A" w:rsidRPr="001D402C" w:rsidRDefault="003A530A" w:rsidP="00A16604">
      <w:pPr>
        <w:keepNext/>
        <w:keepLines/>
        <w:numPr>
          <w:ilvl w:val="0"/>
          <w:numId w:val="49"/>
        </w:numPr>
        <w:spacing w:after="0" w:line="240" w:lineRule="auto"/>
        <w:jc w:val="both"/>
        <w:rPr>
          <w:rFonts w:ascii="Tahoma" w:hAnsi="Tahoma" w:cs="Tahoma"/>
        </w:rPr>
      </w:pPr>
      <w:r w:rsidRPr="001D402C">
        <w:rPr>
          <w:rFonts w:ascii="Tahoma" w:hAnsi="Tahoma" w:cs="Tahoma"/>
        </w:rPr>
        <w:t xml:space="preserve">izpolnjen obrazec dokazilo o kadrih (priloga </w:t>
      </w:r>
      <w:r>
        <w:rPr>
          <w:rFonts w:ascii="Tahoma" w:hAnsi="Tahoma" w:cs="Tahoma"/>
        </w:rPr>
        <w:t>6</w:t>
      </w:r>
      <w:r w:rsidRPr="001D402C">
        <w:rPr>
          <w:rFonts w:ascii="Tahoma" w:hAnsi="Tahoma" w:cs="Tahoma"/>
        </w:rPr>
        <w:t>),</w:t>
      </w:r>
    </w:p>
    <w:p w14:paraId="163AD4D4" w14:textId="5900D14F" w:rsidR="003A530A" w:rsidRPr="001D402C" w:rsidRDefault="003A530A" w:rsidP="00A16604">
      <w:pPr>
        <w:keepNext/>
        <w:keepLines/>
        <w:numPr>
          <w:ilvl w:val="0"/>
          <w:numId w:val="49"/>
        </w:numPr>
        <w:spacing w:after="0" w:line="240" w:lineRule="auto"/>
        <w:jc w:val="both"/>
        <w:rPr>
          <w:rFonts w:ascii="Tahoma" w:hAnsi="Tahoma" w:cs="Tahoma"/>
          <w:b/>
          <w:strike/>
        </w:rPr>
      </w:pPr>
      <w:r w:rsidRPr="001D402C">
        <w:rPr>
          <w:rFonts w:ascii="Tahoma" w:hAnsi="Tahoma" w:cs="Tahoma"/>
        </w:rPr>
        <w:t xml:space="preserve">za </w:t>
      </w:r>
      <w:r w:rsidRPr="001D402C">
        <w:rPr>
          <w:rFonts w:ascii="Tahoma" w:hAnsi="Tahoma" w:cs="Tahoma"/>
          <w:u w:val="single"/>
        </w:rPr>
        <w:t>vse navedene strokovne delavce – varilce</w:t>
      </w:r>
      <w:r w:rsidRPr="001D402C">
        <w:rPr>
          <w:rFonts w:ascii="Tahoma" w:hAnsi="Tahoma" w:cs="Tahoma"/>
        </w:rPr>
        <w:t xml:space="preserve"> veljavni certifikat varilcev po EN ISO 9606-1/2018 (v skladu s pogoji certificiranja osebja za trajne spoje po direktivi 2014/68/ES – Direktiva o tlačni opremi) (Priloga </w:t>
      </w:r>
      <w:r>
        <w:rPr>
          <w:rFonts w:ascii="Tahoma" w:hAnsi="Tahoma" w:cs="Tahoma"/>
        </w:rPr>
        <w:t>6/1</w:t>
      </w:r>
      <w:r w:rsidRPr="001D402C">
        <w:rPr>
          <w:rFonts w:ascii="Tahoma" w:hAnsi="Tahoma" w:cs="Tahoma"/>
        </w:rPr>
        <w:t>)</w:t>
      </w:r>
      <w:r>
        <w:rPr>
          <w:rFonts w:ascii="Tahoma" w:hAnsi="Tahoma" w:cs="Tahoma"/>
        </w:rPr>
        <w:t>.</w:t>
      </w:r>
    </w:p>
    <w:p w14:paraId="2B4932CB" w14:textId="535EE72E" w:rsidR="00F637F6" w:rsidRDefault="00F637F6" w:rsidP="003A530A">
      <w:pPr>
        <w:keepNext/>
        <w:keepLines/>
        <w:spacing w:after="0" w:line="240" w:lineRule="auto"/>
        <w:jc w:val="both"/>
        <w:rPr>
          <w:rFonts w:ascii="Tahoma" w:hAnsi="Tahoma" w:cs="Tahoma"/>
        </w:rPr>
      </w:pPr>
    </w:p>
    <w:p w14:paraId="322E6D31" w14:textId="2425AEBF" w:rsidR="00F637F6" w:rsidRPr="00F637F6" w:rsidRDefault="00F637F6" w:rsidP="00F637F6">
      <w:pPr>
        <w:keepNext/>
        <w:keepLines/>
        <w:spacing w:after="0" w:line="240" w:lineRule="auto"/>
        <w:jc w:val="both"/>
        <w:rPr>
          <w:rFonts w:ascii="Tahoma" w:hAnsi="Tahoma" w:cs="Tahoma"/>
        </w:rPr>
      </w:pPr>
      <w:r w:rsidRPr="00F637F6">
        <w:rPr>
          <w:rFonts w:ascii="Tahoma" w:hAnsi="Tahoma" w:cs="Tahoma"/>
        </w:rPr>
        <w:t>Ponudnik</w:t>
      </w:r>
      <w:r w:rsidRPr="00F637F6">
        <w:rPr>
          <w:rFonts w:ascii="Tahoma" w:hAnsi="Tahoma" w:cs="Tahoma"/>
          <w:bCs/>
        </w:rPr>
        <w:t xml:space="preserve"> se z oddajo ponudbe zavezuje, da bodo v prilogi 6 navedeni delavci tudi dejansko prisotni pri izvedbi del na predmetnem razpisu. </w:t>
      </w:r>
      <w:r w:rsidR="003A530A" w:rsidRPr="003A530A">
        <w:rPr>
          <w:rFonts w:ascii="Tahoma" w:hAnsi="Tahoma" w:cs="Tahoma"/>
          <w:bCs/>
        </w:rPr>
        <w:t>Naročnik dopušča možnost menjave delavca v času izvedbe storitev na predmetnem razpisu samo v primeru višje sile (npr. bolezen ali smrt delavca, prekinitev delovnega razmerja). V tem primeru mora ponudnik za novega delavca priložiti ustrezno dokazila, ki so po vsebini enaka kot jih naročnik zahteva za delavca</w:t>
      </w:r>
      <w:r w:rsidRPr="00F637F6">
        <w:rPr>
          <w:rFonts w:ascii="Tahoma" w:hAnsi="Tahoma" w:cs="Tahoma"/>
          <w:bCs/>
        </w:rPr>
        <w:t xml:space="preserve">. </w:t>
      </w:r>
    </w:p>
    <w:p w14:paraId="3A1FAECE" w14:textId="77777777" w:rsidR="00F637F6" w:rsidRPr="00F637F6" w:rsidRDefault="00F637F6" w:rsidP="00F637F6">
      <w:pPr>
        <w:keepNext/>
        <w:keepLines/>
        <w:spacing w:after="0" w:line="240" w:lineRule="auto"/>
        <w:jc w:val="both"/>
        <w:rPr>
          <w:rFonts w:ascii="Tahoma" w:hAnsi="Tahoma" w:cs="Tahoma"/>
          <w:b/>
        </w:rPr>
      </w:pPr>
    </w:p>
    <w:p w14:paraId="3C4A276D" w14:textId="7F8AC0AC" w:rsidR="003A530A" w:rsidRPr="003A530A" w:rsidRDefault="003A530A" w:rsidP="003A530A">
      <w:pPr>
        <w:keepNext/>
        <w:keepLines/>
        <w:spacing w:after="0" w:line="240" w:lineRule="auto"/>
        <w:jc w:val="both"/>
        <w:rPr>
          <w:rFonts w:ascii="Tahoma" w:hAnsi="Tahoma" w:cs="Tahoma"/>
          <w:b/>
        </w:rPr>
      </w:pPr>
      <w:r w:rsidRPr="003A530A">
        <w:rPr>
          <w:rFonts w:ascii="Tahoma" w:hAnsi="Tahoma" w:cs="Tahoma"/>
          <w:b/>
        </w:rPr>
        <w:t xml:space="preserve">Ponudnik se z oddajo ponudbe zavezuje, da bo vodja montaže, tudi neposredno zadolžen za vodenje izvedbe na predmetnem razpisu. Vodja montaže mora biti v času izvajanja del dnevno prisoten na delovišču. </w:t>
      </w:r>
    </w:p>
    <w:p w14:paraId="03D75ABE" w14:textId="77777777" w:rsidR="003A530A" w:rsidRPr="003A530A" w:rsidRDefault="003A530A" w:rsidP="003A530A">
      <w:pPr>
        <w:keepNext/>
        <w:keepLines/>
        <w:spacing w:after="0" w:line="240" w:lineRule="auto"/>
        <w:jc w:val="both"/>
        <w:rPr>
          <w:rFonts w:ascii="Tahoma" w:hAnsi="Tahoma" w:cs="Tahoma"/>
          <w:b/>
        </w:rPr>
      </w:pPr>
    </w:p>
    <w:p w14:paraId="7B0B5D8F" w14:textId="77C0CBD7" w:rsidR="00F637F6" w:rsidRPr="00F637F6" w:rsidRDefault="003A530A" w:rsidP="003A530A">
      <w:pPr>
        <w:keepNext/>
        <w:keepLines/>
        <w:spacing w:after="0" w:line="240" w:lineRule="auto"/>
        <w:jc w:val="both"/>
        <w:rPr>
          <w:rFonts w:ascii="Tahoma" w:hAnsi="Tahoma" w:cs="Tahoma"/>
          <w:b/>
        </w:rPr>
      </w:pPr>
      <w:r w:rsidRPr="003A530A">
        <w:rPr>
          <w:rFonts w:ascii="Tahoma" w:hAnsi="Tahoma" w:cs="Tahoma"/>
          <w:b/>
        </w:rPr>
        <w:t>Ta pogoj lahko izpolni ponudnik sam ali skupina ponudnikov v okviru skupne ponudbe ali s prijavljenimi podizvajalci. V primeru, da prijavljeni delavci niso zaposleni pri ponudniku, morajo ti v ponudbi nastopati kot skupni partnerji ali kot podizvajalci (ponudnik predloži še pogodbo o medsebojnem sodelovanju)</w:t>
      </w:r>
      <w:r w:rsidR="00F637F6" w:rsidRPr="00F637F6">
        <w:rPr>
          <w:rFonts w:ascii="Tahoma" w:hAnsi="Tahoma" w:cs="Tahoma"/>
          <w:b/>
        </w:rPr>
        <w:t>.</w:t>
      </w:r>
    </w:p>
    <w:p w14:paraId="5835ABFE" w14:textId="77777777" w:rsidR="007A7029" w:rsidRPr="00E004B2" w:rsidRDefault="007A7029" w:rsidP="008655DF">
      <w:pPr>
        <w:keepNext/>
        <w:keepLines/>
        <w:spacing w:after="0" w:line="240" w:lineRule="auto"/>
        <w:ind w:right="-2"/>
        <w:jc w:val="both"/>
        <w:rPr>
          <w:rFonts w:ascii="Tahoma" w:eastAsia="Times New Roman" w:hAnsi="Tahoma" w:cs="Tahoma"/>
          <w:lang w:eastAsia="sl-SI"/>
        </w:rPr>
      </w:pPr>
    </w:p>
    <w:p w14:paraId="1E141DF2" w14:textId="77777777" w:rsidR="00D23B13" w:rsidRPr="00E004B2" w:rsidRDefault="00D23B13" w:rsidP="008655DF">
      <w:pPr>
        <w:keepNext/>
        <w:keepLines/>
        <w:numPr>
          <w:ilvl w:val="2"/>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Ogled objekta</w:t>
      </w:r>
    </w:p>
    <w:p w14:paraId="04CD8B42" w14:textId="77777777" w:rsidR="00770771" w:rsidRPr="00E004B2" w:rsidRDefault="00770771" w:rsidP="008655DF">
      <w:pPr>
        <w:keepNext/>
        <w:keepLines/>
        <w:spacing w:after="0" w:line="240" w:lineRule="auto"/>
        <w:jc w:val="both"/>
        <w:rPr>
          <w:rFonts w:ascii="Tahoma" w:eastAsia="Times New Roman" w:hAnsi="Tahoma" w:cs="Tahoma"/>
          <w:lang w:eastAsia="sl-SI"/>
        </w:rPr>
      </w:pPr>
    </w:p>
    <w:p w14:paraId="5C641B3F" w14:textId="402D1416" w:rsidR="00587AA7" w:rsidRPr="00E004B2" w:rsidRDefault="00587AA7"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Neodvisno od podatkov, ki so vsebovani v razpisni dokumentaciji, si </w:t>
      </w:r>
      <w:r w:rsidRPr="00E004B2">
        <w:rPr>
          <w:rFonts w:ascii="Tahoma" w:eastAsia="Times New Roman" w:hAnsi="Tahoma" w:cs="Tahoma"/>
          <w:b/>
          <w:bCs/>
          <w:lang w:eastAsia="sl-SI"/>
        </w:rPr>
        <w:t>mora</w:t>
      </w:r>
      <w:r w:rsidRPr="00E004B2">
        <w:rPr>
          <w:rFonts w:ascii="Tahoma" w:eastAsia="Times New Roman" w:hAnsi="Tahoma" w:cs="Tahoma"/>
          <w:lang w:eastAsia="sl-SI"/>
        </w:rPr>
        <w:t xml:space="preserve"> ponudnik pred oddajo ponudbe obvezno ogledati objekte naročnika, kjer se bodo izvajale razpisana dela z namenom, da si pridobi morebitne ostale podatke, ki se nanašajo na izvedbo del po tej razpisni dokumentaciji in ki lahko vplivajo na ponudnikovo ceno ali ponudnikove obveznosti in izvedbene zmogljivosti ter se seznani z razmerami in proizvodnimi objekti na lokaciji naročnika, </w:t>
      </w:r>
      <w:r w:rsidR="004B5B44">
        <w:rPr>
          <w:rFonts w:ascii="Tahoma" w:eastAsia="Times New Roman" w:hAnsi="Tahoma" w:cs="Tahoma"/>
          <w:lang w:eastAsia="sl-SI"/>
        </w:rPr>
        <w:t>Verovškova 62</w:t>
      </w:r>
      <w:r w:rsidRPr="00E004B2">
        <w:rPr>
          <w:rFonts w:ascii="Tahoma" w:eastAsia="Times New Roman" w:hAnsi="Tahoma" w:cs="Tahoma"/>
          <w:lang w:eastAsia="sl-SI"/>
        </w:rPr>
        <w:t xml:space="preserve"> v Ljubljani. </w:t>
      </w:r>
    </w:p>
    <w:p w14:paraId="0776298A" w14:textId="77777777" w:rsidR="00587AA7" w:rsidRPr="00E004B2" w:rsidRDefault="00587AA7" w:rsidP="008655DF">
      <w:pPr>
        <w:keepNext/>
        <w:keepLines/>
        <w:spacing w:after="0" w:line="240" w:lineRule="auto"/>
        <w:jc w:val="both"/>
        <w:rPr>
          <w:rFonts w:ascii="Tahoma" w:eastAsia="Times New Roman" w:hAnsi="Tahoma" w:cs="Tahoma"/>
          <w:b/>
          <w:bCs/>
          <w:lang w:eastAsia="sl-SI"/>
        </w:rPr>
      </w:pPr>
    </w:p>
    <w:p w14:paraId="47C47BEF" w14:textId="574DFA22" w:rsidR="004F7303" w:rsidRPr="00E004B2" w:rsidRDefault="004F7303"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Ponudniki se predhodno dogovorijo za ogled objektov s kontaktno osebo naročnika g. </w:t>
      </w:r>
      <w:r>
        <w:rPr>
          <w:rFonts w:ascii="Tahoma" w:eastAsia="Times New Roman" w:hAnsi="Tahoma" w:cs="Tahoma"/>
          <w:lang w:eastAsia="sl-SI"/>
        </w:rPr>
        <w:t>Robert Pobežin</w:t>
      </w:r>
      <w:r w:rsidRPr="00E004B2">
        <w:rPr>
          <w:rFonts w:ascii="Tahoma" w:eastAsia="Times New Roman" w:hAnsi="Tahoma" w:cs="Tahoma"/>
          <w:lang w:eastAsia="sl-SI"/>
        </w:rPr>
        <w:t xml:space="preserve">; tel. št. + 386 1 58 </w:t>
      </w:r>
      <w:r>
        <w:rPr>
          <w:rFonts w:ascii="Tahoma" w:eastAsia="Times New Roman" w:hAnsi="Tahoma" w:cs="Tahoma"/>
          <w:lang w:eastAsia="sl-SI"/>
        </w:rPr>
        <w:t>89</w:t>
      </w:r>
      <w:r w:rsidRPr="00E004B2">
        <w:rPr>
          <w:rFonts w:ascii="Tahoma" w:eastAsia="Times New Roman" w:hAnsi="Tahoma" w:cs="Tahoma"/>
          <w:lang w:eastAsia="sl-SI"/>
        </w:rPr>
        <w:t xml:space="preserve"> </w:t>
      </w:r>
      <w:r>
        <w:rPr>
          <w:rFonts w:ascii="Tahoma" w:eastAsia="Times New Roman" w:hAnsi="Tahoma" w:cs="Tahoma"/>
          <w:lang w:eastAsia="sl-SI"/>
        </w:rPr>
        <w:t>521</w:t>
      </w:r>
      <w:r w:rsidRPr="00E004B2">
        <w:rPr>
          <w:rFonts w:ascii="Tahoma" w:eastAsia="Times New Roman" w:hAnsi="Tahoma" w:cs="Tahoma"/>
          <w:lang w:eastAsia="sl-SI"/>
        </w:rPr>
        <w:t xml:space="preserve">, elektronska </w:t>
      </w:r>
      <w:r w:rsidRPr="00E96558">
        <w:rPr>
          <w:rFonts w:ascii="Tahoma" w:eastAsia="Times New Roman" w:hAnsi="Tahoma" w:cs="Tahoma"/>
          <w:lang w:eastAsia="sl-SI"/>
        </w:rPr>
        <w:t xml:space="preserve">pošta: </w:t>
      </w:r>
      <w:hyperlink r:id="rId12" w:history="1">
        <w:r w:rsidRPr="00686B6E">
          <w:rPr>
            <w:rStyle w:val="Hiperpovezava"/>
            <w:rFonts w:ascii="Tahoma" w:eastAsia="Times New Roman" w:hAnsi="Tahoma" w:cs="Tahoma"/>
            <w:color w:val="auto"/>
            <w:u w:val="none"/>
            <w:lang w:eastAsia="sl-SI"/>
          </w:rPr>
          <w:t>robert.pobezin@energetika.si</w:t>
        </w:r>
      </w:hyperlink>
      <w:r w:rsidRPr="00E96558">
        <w:rPr>
          <w:rFonts w:ascii="Tahoma" w:eastAsia="Times New Roman" w:hAnsi="Tahoma" w:cs="Tahoma"/>
          <w:lang w:eastAsia="sl-SI"/>
        </w:rPr>
        <w:t>.</w:t>
      </w:r>
    </w:p>
    <w:p w14:paraId="1A5C58D8" w14:textId="77777777" w:rsidR="00587AA7" w:rsidRPr="00E004B2" w:rsidRDefault="00587AA7" w:rsidP="008655DF">
      <w:pPr>
        <w:keepNext/>
        <w:keepLines/>
        <w:spacing w:after="0" w:line="240" w:lineRule="auto"/>
        <w:jc w:val="both"/>
        <w:rPr>
          <w:rFonts w:ascii="Tahoma" w:eastAsia="Times New Roman" w:hAnsi="Tahoma" w:cs="Tahoma"/>
          <w:lang w:eastAsia="sl-SI"/>
        </w:rPr>
      </w:pPr>
    </w:p>
    <w:p w14:paraId="46A48234" w14:textId="63B88929" w:rsidR="00B868CE" w:rsidRPr="00B868CE" w:rsidRDefault="00B868CE" w:rsidP="00B868CE">
      <w:pPr>
        <w:keepNext/>
        <w:keepLines/>
        <w:spacing w:after="0" w:line="240" w:lineRule="auto"/>
        <w:jc w:val="both"/>
        <w:rPr>
          <w:rFonts w:ascii="Tahoma" w:eastAsia="Times New Roman" w:hAnsi="Tahoma" w:cs="Tahoma"/>
          <w:lang w:eastAsia="sl-SI"/>
        </w:rPr>
      </w:pPr>
      <w:r w:rsidRPr="00B868CE">
        <w:rPr>
          <w:rFonts w:ascii="Tahoma" w:eastAsia="Times New Roman" w:hAnsi="Tahoma" w:cs="Tahoma"/>
          <w:lang w:eastAsia="sl-SI"/>
        </w:rPr>
        <w:t xml:space="preserve">Naročnik bo v ta namen ločeno organiziral sestanke s posameznimi ponudniki na lokaciji naročnika Verovškova ulica 70, v Ljubljani, </w:t>
      </w:r>
      <w:r w:rsidRPr="00B868CE">
        <w:rPr>
          <w:rFonts w:ascii="Tahoma" w:eastAsia="Times New Roman" w:hAnsi="Tahoma" w:cs="Tahoma"/>
          <w:b/>
          <w:u w:val="single"/>
          <w:lang w:eastAsia="sl-SI"/>
        </w:rPr>
        <w:t>ki so obvezni za vse ponudnike</w:t>
      </w:r>
      <w:r w:rsidRPr="00B868CE">
        <w:rPr>
          <w:rFonts w:ascii="Tahoma" w:eastAsia="Times New Roman" w:hAnsi="Tahoma" w:cs="Tahoma"/>
          <w:lang w:eastAsia="sl-SI"/>
        </w:rPr>
        <w:t xml:space="preserve">. Ponudnik mora kontaktirati predstavnika naročnika do </w:t>
      </w:r>
      <w:bookmarkStart w:id="28" w:name="_Hlk199319888"/>
      <w:r w:rsidR="00DF7817">
        <w:rPr>
          <w:rFonts w:ascii="Tahoma" w:eastAsia="Times New Roman" w:hAnsi="Tahoma" w:cs="Tahoma"/>
          <w:b/>
          <w:bCs/>
          <w:lang w:eastAsia="sl-SI"/>
        </w:rPr>
        <w:t>17</w:t>
      </w:r>
      <w:r w:rsidRPr="00B868CE">
        <w:rPr>
          <w:rFonts w:ascii="Tahoma" w:eastAsia="Times New Roman" w:hAnsi="Tahoma" w:cs="Tahoma"/>
          <w:b/>
          <w:bCs/>
          <w:lang w:eastAsia="sl-SI"/>
        </w:rPr>
        <w:t xml:space="preserve">. </w:t>
      </w:r>
      <w:r w:rsidR="00DF7817">
        <w:rPr>
          <w:rFonts w:ascii="Tahoma" w:eastAsia="Times New Roman" w:hAnsi="Tahoma" w:cs="Tahoma"/>
          <w:b/>
          <w:bCs/>
          <w:lang w:eastAsia="sl-SI"/>
        </w:rPr>
        <w:t>11</w:t>
      </w:r>
      <w:r w:rsidRPr="00B868CE">
        <w:rPr>
          <w:rFonts w:ascii="Tahoma" w:eastAsia="Times New Roman" w:hAnsi="Tahoma" w:cs="Tahoma"/>
          <w:b/>
          <w:bCs/>
          <w:lang w:eastAsia="sl-SI"/>
        </w:rPr>
        <w:t xml:space="preserve">. 2025 </w:t>
      </w:r>
      <w:bookmarkEnd w:id="28"/>
      <w:r w:rsidRPr="00B868CE">
        <w:rPr>
          <w:rFonts w:ascii="Tahoma" w:eastAsia="Times New Roman" w:hAnsi="Tahoma" w:cs="Tahoma"/>
          <w:lang w:eastAsia="sl-SI"/>
        </w:rPr>
        <w:t xml:space="preserve">in se dogovoriti za sestanek. Ogled objektov je možen vsak delavnik, od 8. do 12. ure. Zadnji dan za ogled objekta je </w:t>
      </w:r>
      <w:r w:rsidR="00DF7817">
        <w:rPr>
          <w:rFonts w:ascii="Tahoma" w:eastAsia="Times New Roman" w:hAnsi="Tahoma" w:cs="Tahoma"/>
          <w:b/>
          <w:bCs/>
          <w:lang w:eastAsia="sl-SI"/>
        </w:rPr>
        <w:t>18</w:t>
      </w:r>
      <w:r w:rsidRPr="00B868CE">
        <w:rPr>
          <w:rFonts w:ascii="Tahoma" w:eastAsia="Times New Roman" w:hAnsi="Tahoma" w:cs="Tahoma"/>
          <w:b/>
          <w:bCs/>
          <w:lang w:eastAsia="sl-SI"/>
        </w:rPr>
        <w:t xml:space="preserve">. </w:t>
      </w:r>
      <w:r w:rsidR="00DF7817">
        <w:rPr>
          <w:rFonts w:ascii="Tahoma" w:eastAsia="Times New Roman" w:hAnsi="Tahoma" w:cs="Tahoma"/>
          <w:b/>
          <w:bCs/>
          <w:lang w:eastAsia="sl-SI"/>
        </w:rPr>
        <w:t>11</w:t>
      </w:r>
      <w:r w:rsidRPr="00B868CE">
        <w:rPr>
          <w:rFonts w:ascii="Tahoma" w:eastAsia="Times New Roman" w:hAnsi="Tahoma" w:cs="Tahoma"/>
          <w:b/>
          <w:bCs/>
          <w:lang w:eastAsia="sl-SI"/>
        </w:rPr>
        <w:t>. 2025</w:t>
      </w:r>
      <w:r w:rsidR="00F3035C">
        <w:rPr>
          <w:rFonts w:ascii="Tahoma" w:eastAsia="Times New Roman" w:hAnsi="Tahoma" w:cs="Tahoma"/>
          <w:b/>
          <w:bCs/>
          <w:lang w:eastAsia="sl-SI"/>
        </w:rPr>
        <w:t xml:space="preserve"> </w:t>
      </w:r>
      <w:r w:rsidRPr="00B868CE">
        <w:rPr>
          <w:rFonts w:ascii="Tahoma" w:eastAsia="Times New Roman" w:hAnsi="Tahoma" w:cs="Tahoma"/>
          <w:lang w:eastAsia="sl-SI"/>
        </w:rPr>
        <w:t xml:space="preserve">do 12. ure. </w:t>
      </w:r>
    </w:p>
    <w:p w14:paraId="3023E52D" w14:textId="77777777" w:rsidR="00B868CE" w:rsidRPr="00B868CE" w:rsidRDefault="00B868CE" w:rsidP="00B868CE">
      <w:pPr>
        <w:keepNext/>
        <w:keepLines/>
        <w:spacing w:after="0" w:line="240" w:lineRule="auto"/>
        <w:jc w:val="both"/>
        <w:rPr>
          <w:rFonts w:ascii="Tahoma" w:eastAsia="Times New Roman" w:hAnsi="Tahoma" w:cs="Tahoma"/>
          <w:b/>
          <w:iCs/>
          <w:lang w:eastAsia="sl-SI"/>
        </w:rPr>
      </w:pPr>
    </w:p>
    <w:p w14:paraId="6C1BB27B" w14:textId="77777777" w:rsidR="00B868CE" w:rsidRPr="00B868CE" w:rsidRDefault="00B868CE" w:rsidP="00B868CE">
      <w:pPr>
        <w:keepNext/>
        <w:keepLines/>
        <w:spacing w:after="0" w:line="240" w:lineRule="auto"/>
        <w:jc w:val="both"/>
        <w:rPr>
          <w:rFonts w:ascii="Tahoma" w:eastAsia="Times New Roman" w:hAnsi="Tahoma" w:cs="Tahoma"/>
          <w:b/>
          <w:bCs/>
          <w:lang w:eastAsia="sl-SI"/>
        </w:rPr>
      </w:pPr>
      <w:r w:rsidRPr="00B868CE">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62FF0C00" w14:textId="77777777" w:rsidR="00587AA7" w:rsidRPr="00E004B2" w:rsidRDefault="00587AA7" w:rsidP="008655DF">
      <w:pPr>
        <w:keepNext/>
        <w:keepLines/>
        <w:spacing w:after="0" w:line="240" w:lineRule="auto"/>
        <w:jc w:val="both"/>
        <w:rPr>
          <w:rFonts w:ascii="Tahoma" w:eastAsia="Times New Roman" w:hAnsi="Tahoma" w:cs="Tahoma"/>
          <w:lang w:eastAsia="sl-SI"/>
        </w:rPr>
      </w:pPr>
    </w:p>
    <w:p w14:paraId="6D7C3670" w14:textId="0887C134" w:rsidR="00587AA7" w:rsidRDefault="00587AA7"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mora kot </w:t>
      </w:r>
      <w:r w:rsidRPr="00E004B2">
        <w:rPr>
          <w:rFonts w:ascii="Tahoma" w:eastAsia="Times New Roman" w:hAnsi="Tahoma" w:cs="Tahoma"/>
          <w:b/>
          <w:bCs/>
          <w:lang w:eastAsia="sl-SI"/>
        </w:rPr>
        <w:t xml:space="preserve">prilogo </w:t>
      </w:r>
      <w:r w:rsidR="002464F9">
        <w:rPr>
          <w:rFonts w:ascii="Tahoma" w:eastAsia="Times New Roman" w:hAnsi="Tahoma" w:cs="Tahoma"/>
          <w:b/>
          <w:bCs/>
          <w:lang w:eastAsia="sl-SI"/>
        </w:rPr>
        <w:t>8</w:t>
      </w:r>
      <w:r w:rsidRPr="00E004B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122965CF" w14:textId="0DD456FD" w:rsidR="0096258C" w:rsidRPr="00E004B2" w:rsidRDefault="0096258C" w:rsidP="008655DF">
      <w:pPr>
        <w:keepNext/>
        <w:keepLines/>
        <w:spacing w:after="0" w:line="240" w:lineRule="auto"/>
        <w:jc w:val="both"/>
        <w:rPr>
          <w:rFonts w:ascii="Tahoma" w:eastAsia="Times New Roman" w:hAnsi="Tahoma" w:cs="Tahoma"/>
          <w:lang w:eastAsia="sl-SI"/>
        </w:rPr>
      </w:pPr>
    </w:p>
    <w:p w14:paraId="7B4DAA36" w14:textId="77777777" w:rsidR="005C1FCF" w:rsidRPr="00E004B2" w:rsidRDefault="005C1FCF" w:rsidP="008655D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Ostale zahteve in pogoji naročnika</w:t>
      </w:r>
    </w:p>
    <w:p w14:paraId="6D87DE3D" w14:textId="77777777" w:rsidR="005C1FCF" w:rsidRPr="00E004B2" w:rsidRDefault="005C1FCF" w:rsidP="008655DF">
      <w:pPr>
        <w:keepNext/>
        <w:keepLines/>
        <w:spacing w:after="0" w:line="240" w:lineRule="auto"/>
        <w:rPr>
          <w:rFonts w:ascii="Tahoma" w:eastAsia="Times New Roman" w:hAnsi="Tahoma" w:cs="Tahoma"/>
          <w:b/>
          <w:szCs w:val="21"/>
          <w:lang w:eastAsia="sl-SI"/>
        </w:rPr>
      </w:pPr>
    </w:p>
    <w:p w14:paraId="05345A04" w14:textId="77777777" w:rsidR="00B868CE" w:rsidRPr="00B868CE" w:rsidRDefault="00B868CE" w:rsidP="00B868CE">
      <w:pPr>
        <w:keepNext/>
        <w:keepLines/>
        <w:spacing w:after="0" w:line="240" w:lineRule="auto"/>
        <w:ind w:right="-2"/>
        <w:jc w:val="both"/>
        <w:rPr>
          <w:rFonts w:ascii="Tahoma" w:eastAsia="Times New Roman" w:hAnsi="Tahoma" w:cs="Tahoma"/>
          <w:lang w:eastAsia="sl-SI"/>
        </w:rPr>
      </w:pPr>
      <w:r w:rsidRPr="00B868CE">
        <w:rPr>
          <w:rFonts w:ascii="Tahoma" w:eastAsia="Times New Roman" w:hAnsi="Tahoma" w:cs="Tahoma"/>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B868CE">
        <w:rPr>
          <w:rFonts w:ascii="Tahoma" w:eastAsia="Times New Roman" w:hAnsi="Tahoma" w:cs="Tahoma"/>
          <w:lang w:eastAsia="sl-SI"/>
        </w:rPr>
        <w:t>ZDeb</w:t>
      </w:r>
      <w:proofErr w:type="spellEnd"/>
      <w:r w:rsidRPr="00B868CE">
        <w:rPr>
          <w:rFonts w:ascii="Tahoma" w:eastAsia="Times New Roman" w:hAnsi="Tahoma" w:cs="Tahoma"/>
          <w:lang w:eastAsia="sl-SI"/>
        </w:rPr>
        <w:t xml:space="preserve"> in 16/23 – </w:t>
      </w:r>
      <w:proofErr w:type="spellStart"/>
      <w:r w:rsidRPr="00B868CE">
        <w:rPr>
          <w:rFonts w:ascii="Tahoma" w:eastAsia="Times New Roman" w:hAnsi="Tahoma" w:cs="Tahoma"/>
          <w:lang w:eastAsia="sl-SI"/>
        </w:rPr>
        <w:t>ZZPri</w:t>
      </w:r>
      <w:proofErr w:type="spellEnd"/>
      <w:r w:rsidRPr="00B868CE">
        <w:rPr>
          <w:rFonts w:ascii="Tahoma" w:eastAsia="Times New Roman" w:hAnsi="Tahoma" w:cs="Tahoma"/>
          <w:lang w:eastAsia="sl-SI"/>
        </w:rPr>
        <w:t xml:space="preserve">; v nadaljevanju </w:t>
      </w:r>
      <w:proofErr w:type="spellStart"/>
      <w:r w:rsidRPr="00B868CE">
        <w:rPr>
          <w:rFonts w:ascii="Tahoma" w:eastAsia="Times New Roman" w:hAnsi="Tahoma" w:cs="Tahoma"/>
          <w:lang w:eastAsia="sl-SI"/>
        </w:rPr>
        <w:t>ZIntPK</w:t>
      </w:r>
      <w:proofErr w:type="spellEnd"/>
      <w:r w:rsidRPr="00B868CE">
        <w:rPr>
          <w:rFonts w:ascii="Tahoma" w:eastAsia="Times New Roman" w:hAnsi="Tahoma" w:cs="Tahoma"/>
          <w:lang w:eastAsia="sl-SI"/>
        </w:rPr>
        <w:t>), naročniki ne smejo sodelovati.</w:t>
      </w:r>
    </w:p>
    <w:p w14:paraId="446E0346" w14:textId="77777777" w:rsidR="00B868CE" w:rsidRPr="00B868CE" w:rsidRDefault="00B868CE" w:rsidP="00B868CE">
      <w:pPr>
        <w:keepNext/>
        <w:keepLines/>
        <w:spacing w:after="0" w:line="240" w:lineRule="auto"/>
        <w:ind w:right="-2"/>
        <w:jc w:val="both"/>
        <w:rPr>
          <w:rFonts w:ascii="Tahoma" w:eastAsia="Times New Roman" w:hAnsi="Tahoma" w:cs="Tahoma"/>
          <w:lang w:eastAsia="sl-SI"/>
        </w:rPr>
      </w:pPr>
    </w:p>
    <w:p w14:paraId="4B807AA2" w14:textId="77777777" w:rsidR="00B868CE" w:rsidRPr="00B868CE" w:rsidRDefault="00B868CE" w:rsidP="00B868CE">
      <w:pPr>
        <w:keepNext/>
        <w:keepLines/>
        <w:spacing w:after="0" w:line="240" w:lineRule="auto"/>
        <w:ind w:right="-2"/>
        <w:jc w:val="both"/>
        <w:rPr>
          <w:rFonts w:ascii="Tahoma" w:eastAsia="Times New Roman" w:hAnsi="Tahoma" w:cs="Tahoma"/>
          <w:lang w:eastAsia="sl-SI"/>
        </w:rPr>
      </w:pPr>
      <w:r w:rsidRPr="00B868CE">
        <w:rPr>
          <w:rFonts w:ascii="Tahoma" w:eastAsia="Times New Roman" w:hAnsi="Tahoma" w:cs="Tahoma"/>
          <w:lang w:eastAsia="sl-SI"/>
        </w:rPr>
        <w:t xml:space="preserve">Gospodarski subjekt izpolni zahtevo s predložitvijo izpolnjene in podpisane </w:t>
      </w:r>
      <w:r w:rsidRPr="00B868CE">
        <w:rPr>
          <w:rFonts w:ascii="Tahoma" w:eastAsia="Times New Roman" w:hAnsi="Tahoma" w:cs="Tahoma"/>
          <w:b/>
          <w:lang w:eastAsia="sl-SI"/>
        </w:rPr>
        <w:t>priloge A</w:t>
      </w:r>
      <w:r w:rsidRPr="00B868CE">
        <w:rPr>
          <w:rFonts w:ascii="Tahoma" w:eastAsia="Times New Roman" w:hAnsi="Tahoma" w:cs="Tahoma"/>
          <w:lang w:eastAsia="sl-SI"/>
        </w:rPr>
        <w:t>.</w:t>
      </w:r>
    </w:p>
    <w:p w14:paraId="699F9264" w14:textId="29BFE6FD" w:rsidR="00300904" w:rsidRDefault="00300904" w:rsidP="008655DF">
      <w:pPr>
        <w:keepNext/>
        <w:keepLines/>
        <w:spacing w:after="0" w:line="240" w:lineRule="auto"/>
        <w:ind w:right="-2"/>
        <w:jc w:val="both"/>
        <w:rPr>
          <w:rFonts w:ascii="Tahoma" w:eastAsia="Times New Roman" w:hAnsi="Tahoma" w:cs="Tahoma"/>
          <w:szCs w:val="20"/>
          <w:lang w:eastAsia="sl-SI"/>
        </w:rPr>
      </w:pPr>
    </w:p>
    <w:p w14:paraId="26F23ED7" w14:textId="77777777" w:rsidR="00B06DF4" w:rsidRPr="00E004B2" w:rsidRDefault="00B06DF4" w:rsidP="008655D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Zahteve varstva pri delu, požarnega varstva in varovanja okolja </w:t>
      </w:r>
    </w:p>
    <w:p w14:paraId="3661940D" w14:textId="77777777" w:rsidR="00B06DF4" w:rsidRPr="00E004B2" w:rsidRDefault="00B06DF4" w:rsidP="008655DF">
      <w:pPr>
        <w:keepNext/>
        <w:keepLines/>
        <w:spacing w:after="0" w:line="240" w:lineRule="auto"/>
        <w:rPr>
          <w:rFonts w:ascii="Tahoma" w:eastAsia="Times New Roman" w:hAnsi="Tahoma" w:cs="Tahoma"/>
          <w:u w:val="single"/>
          <w:lang w:eastAsia="sl-SI"/>
        </w:rPr>
      </w:pPr>
    </w:p>
    <w:p w14:paraId="5879774F" w14:textId="35D383D6" w:rsidR="00B06DF4" w:rsidRPr="00E004B2" w:rsidRDefault="00B06DF4" w:rsidP="008655DF">
      <w:pPr>
        <w:keepNext/>
        <w:keepLines/>
        <w:spacing w:after="0" w:line="240" w:lineRule="auto"/>
        <w:rPr>
          <w:rFonts w:ascii="Tahoma" w:eastAsia="Times New Roman" w:hAnsi="Tahoma" w:cs="Tahoma"/>
          <w:b/>
          <w:lang w:eastAsia="sl-SI"/>
        </w:rPr>
      </w:pPr>
      <w:r w:rsidRPr="00E004B2">
        <w:rPr>
          <w:rFonts w:ascii="Tahoma" w:eastAsia="Times New Roman" w:hAnsi="Tahoma" w:cs="Tahoma"/>
          <w:b/>
          <w:lang w:eastAsia="sl-SI"/>
        </w:rPr>
        <w:t>Zahteve glede izvajanja</w:t>
      </w:r>
      <w:r w:rsidR="00F3035C">
        <w:rPr>
          <w:rFonts w:ascii="Tahoma" w:eastAsia="Times New Roman" w:hAnsi="Tahoma" w:cs="Tahoma"/>
          <w:b/>
          <w:lang w:eastAsia="sl-SI"/>
        </w:rPr>
        <w:t xml:space="preserve"> </w:t>
      </w:r>
      <w:r w:rsidRPr="00E004B2">
        <w:rPr>
          <w:rFonts w:ascii="Tahoma" w:eastAsia="Times New Roman" w:hAnsi="Tahoma" w:cs="Tahoma"/>
          <w:b/>
          <w:lang w:eastAsia="sl-SI"/>
        </w:rPr>
        <w:t>ukrepov na skupnih deloviščih pri naročniku</w:t>
      </w:r>
    </w:p>
    <w:p w14:paraId="46E30191" w14:textId="77777777" w:rsidR="00B06DF4" w:rsidRPr="00E004B2" w:rsidRDefault="00B06DF4" w:rsidP="008655DF">
      <w:pPr>
        <w:keepNext/>
        <w:keepLines/>
        <w:spacing w:after="0" w:line="240" w:lineRule="auto"/>
        <w:rPr>
          <w:rFonts w:ascii="Tahoma" w:eastAsia="Times New Roman" w:hAnsi="Tahoma" w:cs="Tahoma"/>
          <w:u w:val="single"/>
          <w:lang w:eastAsia="sl-SI"/>
        </w:rPr>
      </w:pPr>
    </w:p>
    <w:p w14:paraId="0DBFF8C9" w14:textId="77777777"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Usposobljenost delavcev za varno izvajanje dela</w:t>
      </w:r>
    </w:p>
    <w:p w14:paraId="18B7FA15"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 skupnih deloviščih se bodo izvajala tudi dela, kjer obstaja večje tveganje za nastanek poškodb in okvar zdravja delavcev.</w:t>
      </w:r>
    </w:p>
    <w:p w14:paraId="6501C0E8" w14:textId="77777777" w:rsidR="00B06DF4" w:rsidRPr="00E004B2" w:rsidRDefault="00B06DF4" w:rsidP="008655DF">
      <w:pPr>
        <w:keepNext/>
        <w:keepLines/>
        <w:spacing w:after="0" w:line="240" w:lineRule="auto"/>
        <w:jc w:val="both"/>
        <w:rPr>
          <w:rFonts w:ascii="Tahoma" w:eastAsia="Times New Roman" w:hAnsi="Tahoma" w:cs="Tahoma"/>
          <w:lang w:eastAsia="sl-SI"/>
        </w:rPr>
      </w:pPr>
    </w:p>
    <w:p w14:paraId="0F5276DA"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69A63241"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 xml:space="preserve">poznavanje temeljnih zakonskih določb, </w:t>
      </w:r>
    </w:p>
    <w:p w14:paraId="27E2D622" w14:textId="77777777" w:rsidR="00B06DF4" w:rsidRPr="00E004B2" w:rsidRDefault="00B06DF4" w:rsidP="00A16604">
      <w:pPr>
        <w:keepNext/>
        <w:keepLines/>
        <w:numPr>
          <w:ilvl w:val="0"/>
          <w:numId w:val="20"/>
        </w:numPr>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poznavanje (internih) predpisov glede: prijavljanje poškodb pri delu, preizkus alkoholiziranosti, prva pomoč;</w:t>
      </w:r>
    </w:p>
    <w:p w14:paraId="443DAD1E"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poznavanje osnov o varnostnih znakih;</w:t>
      </w:r>
    </w:p>
    <w:p w14:paraId="0D273EC7"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poznavanje osnov iz požarnega varstva;</w:t>
      </w:r>
    </w:p>
    <w:p w14:paraId="35A01AD5"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poznavanje osnov varnega dela z nevarnimi snovmi;</w:t>
      </w:r>
    </w:p>
    <w:p w14:paraId="5A321C3E"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osnove urejenosti delovnih mest;</w:t>
      </w:r>
    </w:p>
    <w:p w14:paraId="4F725F93"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osnove varne uporabe delovne opreme;</w:t>
      </w:r>
    </w:p>
    <w:p w14:paraId="71C95733"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osnove varstva pri delu pred nevarnostjo električnega toka;</w:t>
      </w:r>
    </w:p>
    <w:p w14:paraId="542346B2"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osnove uporabe osebne varovalne opreme;</w:t>
      </w:r>
    </w:p>
    <w:p w14:paraId="685C0E93"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osnove varnega dvigovanja in prenašanja bremen;</w:t>
      </w:r>
    </w:p>
    <w:p w14:paraId="2EA81D88" w14:textId="77777777" w:rsidR="00B06DF4" w:rsidRPr="00E004B2" w:rsidRDefault="00B06DF4" w:rsidP="00A16604">
      <w:pPr>
        <w:keepNext/>
        <w:keepLines/>
        <w:numPr>
          <w:ilvl w:val="0"/>
          <w:numId w:val="20"/>
        </w:numPr>
        <w:spacing w:after="0" w:line="240" w:lineRule="auto"/>
        <w:rPr>
          <w:rFonts w:ascii="Tahoma" w:eastAsia="Times New Roman" w:hAnsi="Tahoma" w:cs="Tahoma"/>
          <w:lang w:eastAsia="sl-SI"/>
        </w:rPr>
      </w:pPr>
      <w:r w:rsidRPr="00E004B2">
        <w:rPr>
          <w:rFonts w:ascii="Tahoma" w:eastAsia="Times New Roman" w:hAnsi="Tahoma" w:cs="Tahoma"/>
          <w:lang w:eastAsia="sl-SI"/>
        </w:rPr>
        <w:t>osnove varnega dela na deloviščih.</w:t>
      </w:r>
    </w:p>
    <w:p w14:paraId="0281B51D" w14:textId="77777777" w:rsidR="00B06DF4" w:rsidRPr="00E004B2" w:rsidRDefault="00B06DF4" w:rsidP="008655DF">
      <w:pPr>
        <w:keepNext/>
        <w:keepLines/>
        <w:spacing w:after="0" w:line="240" w:lineRule="auto"/>
        <w:rPr>
          <w:rFonts w:ascii="Tahoma" w:eastAsia="Times New Roman" w:hAnsi="Tahoma" w:cs="Tahoma"/>
          <w:u w:val="single"/>
          <w:lang w:eastAsia="sl-SI"/>
        </w:rPr>
      </w:pPr>
    </w:p>
    <w:p w14:paraId="450DD0AF" w14:textId="77777777"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Posebne usposobljenosti:</w:t>
      </w:r>
    </w:p>
    <w:p w14:paraId="3E0B976D" w14:textId="77777777" w:rsidR="00B06DF4" w:rsidRPr="00E004B2" w:rsidRDefault="00B06DF4" w:rsidP="008655DF">
      <w:pPr>
        <w:keepNext/>
        <w:keepLines/>
        <w:spacing w:after="0" w:line="240" w:lineRule="auto"/>
        <w:rPr>
          <w:rFonts w:ascii="Tahoma" w:eastAsia="Times New Roman" w:hAnsi="Tahoma" w:cs="Tahoma"/>
          <w:b/>
          <w:lang w:eastAsia="sl-SI"/>
        </w:rPr>
      </w:pPr>
    </w:p>
    <w:p w14:paraId="5DBD16E0"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3A2366E4" w14:textId="77777777" w:rsidR="00B06DF4" w:rsidRPr="00E004B2" w:rsidRDefault="00B06DF4" w:rsidP="008655DF">
      <w:pPr>
        <w:keepNext/>
        <w:keepLines/>
        <w:spacing w:after="0" w:line="240" w:lineRule="auto"/>
        <w:rPr>
          <w:rFonts w:ascii="Tahoma" w:eastAsia="Times New Roman" w:hAnsi="Tahoma" w:cs="Tahoma"/>
          <w:b/>
          <w:lang w:eastAsia="sl-SI"/>
        </w:rPr>
      </w:pPr>
    </w:p>
    <w:p w14:paraId="7B2F18A8" w14:textId="77777777"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Zdravstvena sposobnost delavcev:</w:t>
      </w:r>
    </w:p>
    <w:p w14:paraId="58D1F172" w14:textId="77777777" w:rsidR="00B06DF4" w:rsidRPr="00E004B2" w:rsidRDefault="00B06DF4" w:rsidP="008655DF">
      <w:pPr>
        <w:keepNext/>
        <w:keepLines/>
        <w:spacing w:after="0" w:line="240" w:lineRule="auto"/>
        <w:rPr>
          <w:rFonts w:ascii="Tahoma" w:eastAsia="Times New Roman" w:hAnsi="Tahoma" w:cs="Tahoma"/>
          <w:b/>
          <w:lang w:eastAsia="sl-SI"/>
        </w:rPr>
      </w:pPr>
    </w:p>
    <w:p w14:paraId="09288B8B"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737E00E6" w14:textId="77777777" w:rsidR="00B06DF4" w:rsidRPr="00E004B2" w:rsidRDefault="00B06DF4" w:rsidP="008655DF">
      <w:pPr>
        <w:keepNext/>
        <w:keepLines/>
        <w:spacing w:after="0" w:line="240" w:lineRule="auto"/>
        <w:jc w:val="both"/>
        <w:rPr>
          <w:rFonts w:ascii="Tahoma" w:eastAsia="Times New Roman" w:hAnsi="Tahoma" w:cs="Tahoma"/>
          <w:dstrike/>
          <w:lang w:eastAsia="sl-SI"/>
        </w:rPr>
      </w:pPr>
    </w:p>
    <w:p w14:paraId="43F57A9B"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Napotnica za zdravstveni pregled mora vsebovati dela in izpostavljenost tveganjem, ki se pričakujejo pri izvajanju pogodbenih storitev.</w:t>
      </w:r>
    </w:p>
    <w:p w14:paraId="3B6D5A4F" w14:textId="77777777" w:rsidR="00B06DF4" w:rsidRPr="00E004B2" w:rsidRDefault="00B06DF4" w:rsidP="008655DF">
      <w:pPr>
        <w:keepNext/>
        <w:keepLines/>
        <w:spacing w:after="0" w:line="240" w:lineRule="auto"/>
        <w:rPr>
          <w:rFonts w:ascii="Tahoma" w:eastAsia="Times New Roman" w:hAnsi="Tahoma" w:cs="Tahoma"/>
          <w:b/>
          <w:lang w:eastAsia="sl-SI"/>
        </w:rPr>
      </w:pPr>
    </w:p>
    <w:p w14:paraId="6D2E65E8" w14:textId="77777777"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Pisni sporazum na skupnih deloviščih:</w:t>
      </w:r>
    </w:p>
    <w:p w14:paraId="280873FD" w14:textId="77777777" w:rsidR="00B06DF4" w:rsidRPr="00E004B2" w:rsidRDefault="00B06DF4" w:rsidP="008655DF">
      <w:pPr>
        <w:keepNext/>
        <w:keepLines/>
        <w:spacing w:after="0" w:line="240" w:lineRule="auto"/>
        <w:rPr>
          <w:rFonts w:ascii="Tahoma" w:eastAsia="Times New Roman" w:hAnsi="Tahoma" w:cs="Tahoma"/>
          <w:lang w:eastAsia="sl-SI"/>
        </w:rPr>
      </w:pPr>
    </w:p>
    <w:p w14:paraId="67566A61"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793BF14A" w14:textId="77777777" w:rsidR="00B06DF4" w:rsidRPr="00E004B2" w:rsidRDefault="00B06DF4" w:rsidP="008655DF">
      <w:pPr>
        <w:keepNext/>
        <w:keepLines/>
        <w:spacing w:after="0" w:line="240" w:lineRule="auto"/>
        <w:jc w:val="both"/>
        <w:rPr>
          <w:rFonts w:ascii="Tahoma" w:eastAsia="Times New Roman" w:hAnsi="Tahoma" w:cs="Tahoma"/>
          <w:lang w:eastAsia="sl-SI"/>
        </w:rPr>
      </w:pPr>
    </w:p>
    <w:p w14:paraId="0BA48CDC"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S </w:t>
      </w:r>
      <w:r w:rsidRPr="00E004B2">
        <w:rPr>
          <w:rFonts w:ascii="Tahoma" w:eastAsia="Times New Roman" w:hAnsi="Tahoma" w:cs="Tahoma"/>
          <w:b/>
          <w:lang w:eastAsia="sl-SI"/>
        </w:rPr>
        <w:t>Pisnim sporazumom</w:t>
      </w:r>
      <w:r w:rsidRPr="00E004B2">
        <w:rPr>
          <w:rFonts w:ascii="Tahoma" w:eastAsia="Times New Roman" w:hAnsi="Tahoma" w:cs="Tahoma"/>
          <w:lang w:eastAsia="sl-SI"/>
        </w:rPr>
        <w:t xml:space="preserve"> </w:t>
      </w:r>
      <w:r w:rsidRPr="00E004B2">
        <w:rPr>
          <w:rFonts w:ascii="Tahoma" w:eastAsia="Times New Roman" w:hAnsi="Tahoma" w:cs="Tahoma"/>
          <w:b/>
          <w:lang w:eastAsia="sl-SI"/>
        </w:rPr>
        <w:t>o skupnih varnostnih ukrepih in ravnanju z okoljem</w:t>
      </w:r>
      <w:r w:rsidRPr="00E004B2">
        <w:rPr>
          <w:rFonts w:ascii="Tahoma" w:eastAsia="Times New Roman" w:hAnsi="Tahoma" w:cs="Tahoma"/>
          <w:lang w:eastAsia="sl-SI"/>
        </w:rPr>
        <w:t xml:space="preserve"> naročnik in izvajalec določita tudi delavce za zagotovitev varnosti svojih delavcev na skupnem delovišču. </w:t>
      </w:r>
    </w:p>
    <w:p w14:paraId="42BC99D5" w14:textId="77777777" w:rsidR="00B06DF4" w:rsidRPr="00E004B2" w:rsidRDefault="00B06DF4" w:rsidP="008655DF">
      <w:pPr>
        <w:keepNext/>
        <w:keepLines/>
        <w:spacing w:after="0" w:line="240" w:lineRule="auto"/>
        <w:jc w:val="both"/>
        <w:rPr>
          <w:rFonts w:ascii="Tahoma" w:eastAsia="Times New Roman" w:hAnsi="Tahoma" w:cs="Tahoma"/>
          <w:lang w:eastAsia="sl-SI"/>
        </w:rPr>
      </w:pPr>
    </w:p>
    <w:p w14:paraId="7A0AA278" w14:textId="711CF1E6" w:rsidR="00770771"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Za usklajeno izvajanje ukrepov, določenih s pisnim sporazumom, določita odgovorno osebo naročnika, to je skrbnika pogodbe.</w:t>
      </w:r>
    </w:p>
    <w:p w14:paraId="0507D7C0" w14:textId="77777777" w:rsidR="00B06DF4" w:rsidRPr="00E004B2" w:rsidRDefault="00B06DF4" w:rsidP="008655DF">
      <w:pPr>
        <w:keepNext/>
        <w:keepLines/>
        <w:spacing w:after="0" w:line="240" w:lineRule="auto"/>
        <w:rPr>
          <w:rFonts w:ascii="Tahoma" w:eastAsia="Times New Roman" w:hAnsi="Tahoma" w:cs="Tahoma"/>
          <w:lang w:eastAsia="sl-SI"/>
        </w:rPr>
      </w:pPr>
    </w:p>
    <w:p w14:paraId="18EC817F" w14:textId="77777777"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Interni predpisi:</w:t>
      </w:r>
    </w:p>
    <w:p w14:paraId="4430A713" w14:textId="77777777" w:rsidR="00B06DF4" w:rsidRPr="00E004B2" w:rsidRDefault="00B06DF4" w:rsidP="008655DF">
      <w:pPr>
        <w:keepNext/>
        <w:keepLines/>
        <w:spacing w:after="0" w:line="240" w:lineRule="auto"/>
        <w:rPr>
          <w:rFonts w:ascii="Tahoma" w:eastAsia="Times New Roman" w:hAnsi="Tahoma" w:cs="Tahoma"/>
          <w:lang w:eastAsia="sl-SI"/>
        </w:rPr>
      </w:pPr>
    </w:p>
    <w:p w14:paraId="198657C0"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Na skupnih deloviščih pri naročniku se, poleg veljavne zakonodaje, smiselno upošteva tudi interne predpise naročnika. Tako se mora izvajalec del seznaniti z določili:</w:t>
      </w:r>
    </w:p>
    <w:p w14:paraId="51E11E0A" w14:textId="77777777" w:rsidR="00B06DF4" w:rsidRPr="00E004B2" w:rsidRDefault="00B06DF4" w:rsidP="008655DF">
      <w:pPr>
        <w:keepNext/>
        <w:keepLines/>
        <w:spacing w:after="0" w:line="240" w:lineRule="auto"/>
        <w:rPr>
          <w:rFonts w:ascii="Tahoma" w:eastAsia="Times New Roman" w:hAnsi="Tahoma" w:cs="Tahoma"/>
          <w:lang w:eastAsia="sl-SI"/>
        </w:rPr>
      </w:pPr>
    </w:p>
    <w:p w14:paraId="444A55CD" w14:textId="77777777" w:rsidR="00B06DF4" w:rsidRPr="00E004B2" w:rsidRDefault="00B06DF4" w:rsidP="008655D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Požarnega reda:</w:t>
      </w:r>
    </w:p>
    <w:p w14:paraId="72CA7016" w14:textId="77777777" w:rsidR="00B06DF4" w:rsidRPr="00E004B2" w:rsidRDefault="00B06DF4" w:rsidP="00A16604">
      <w:pPr>
        <w:keepNext/>
        <w:keepLines/>
        <w:numPr>
          <w:ilvl w:val="0"/>
          <w:numId w:val="22"/>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seznanitev z organizacijo varstva pred požarom pri naročniku (odgovorne osebe, osebe za izvajanje strokovnih nalog iz požarnega varstva,…),</w:t>
      </w:r>
    </w:p>
    <w:p w14:paraId="5B3AFB4B" w14:textId="77777777" w:rsidR="00B06DF4" w:rsidRPr="00E004B2" w:rsidRDefault="00B06DF4" w:rsidP="00A16604">
      <w:pPr>
        <w:keepNext/>
        <w:keepLines/>
        <w:numPr>
          <w:ilvl w:val="0"/>
          <w:numId w:val="22"/>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00C75D78" w14:textId="77777777" w:rsidR="00B06DF4" w:rsidRPr="00E004B2" w:rsidRDefault="00B06DF4" w:rsidP="00A16604">
      <w:pPr>
        <w:keepNext/>
        <w:keepLines/>
        <w:numPr>
          <w:ilvl w:val="0"/>
          <w:numId w:val="22"/>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seznanitev z izvlečki iz požarnih redov (načrtom evakuacije),</w:t>
      </w:r>
    </w:p>
    <w:p w14:paraId="7B596350" w14:textId="77777777" w:rsidR="00B06DF4" w:rsidRPr="00E004B2" w:rsidRDefault="00B06DF4" w:rsidP="00A16604">
      <w:pPr>
        <w:keepNext/>
        <w:keepLines/>
        <w:numPr>
          <w:ilvl w:val="0"/>
          <w:numId w:val="22"/>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seznanitev z ukrepi v primeru požara (javljanje, gašenje začetnih požarov, evakuacija,…).</w:t>
      </w:r>
    </w:p>
    <w:p w14:paraId="2F43E009" w14:textId="77777777" w:rsidR="00B06DF4" w:rsidRPr="00E004B2" w:rsidRDefault="00B06DF4" w:rsidP="008655DF">
      <w:pPr>
        <w:keepNext/>
        <w:keepLines/>
        <w:spacing w:after="0" w:line="240" w:lineRule="auto"/>
        <w:rPr>
          <w:rFonts w:ascii="Tahoma" w:eastAsia="Times New Roman" w:hAnsi="Tahoma" w:cs="Tahoma"/>
          <w:lang w:eastAsia="sl-SI"/>
        </w:rPr>
      </w:pPr>
    </w:p>
    <w:p w14:paraId="59F694E8" w14:textId="77777777" w:rsidR="00B06DF4" w:rsidRPr="00E004B2" w:rsidRDefault="00B06DF4" w:rsidP="008655D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Redi (ukrepi za varno delo) v delovnih prostorih naročnika:</w:t>
      </w:r>
    </w:p>
    <w:p w14:paraId="63BB67BD" w14:textId="77777777" w:rsidR="00B06DF4" w:rsidRPr="00E004B2" w:rsidRDefault="00B06DF4" w:rsidP="008655DF">
      <w:pPr>
        <w:keepNext/>
        <w:keepLines/>
        <w:spacing w:after="0" w:line="240" w:lineRule="auto"/>
        <w:rPr>
          <w:rFonts w:ascii="Tahoma" w:eastAsia="Times New Roman" w:hAnsi="Tahoma" w:cs="Tahoma"/>
          <w:lang w:eastAsia="sl-SI"/>
        </w:rPr>
      </w:pPr>
    </w:p>
    <w:p w14:paraId="2787A73C"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 izvajanju pogodbenih storitev v posameznih delovnih prostorih mora izvajalec striktno upoštevati določila:</w:t>
      </w:r>
    </w:p>
    <w:p w14:paraId="1A278004" w14:textId="77777777" w:rsidR="00B06DF4" w:rsidRPr="00E004B2" w:rsidRDefault="00B06DF4" w:rsidP="00A16604">
      <w:pPr>
        <w:keepNext/>
        <w:keepLines/>
        <w:numPr>
          <w:ilvl w:val="0"/>
          <w:numId w:val="21"/>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obratovalnih redov,</w:t>
      </w:r>
    </w:p>
    <w:p w14:paraId="7866DD69" w14:textId="77777777" w:rsidR="00B06DF4" w:rsidRPr="00E004B2" w:rsidRDefault="00B06DF4" w:rsidP="00A16604">
      <w:pPr>
        <w:keepNext/>
        <w:keepLines/>
        <w:numPr>
          <w:ilvl w:val="0"/>
          <w:numId w:val="21"/>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dvoriščnih redov,</w:t>
      </w:r>
    </w:p>
    <w:p w14:paraId="1D48FBAF" w14:textId="77777777" w:rsidR="00B06DF4" w:rsidRPr="00E004B2" w:rsidRDefault="00B06DF4" w:rsidP="00A16604">
      <w:pPr>
        <w:keepNext/>
        <w:keepLines/>
        <w:numPr>
          <w:ilvl w:val="0"/>
          <w:numId w:val="21"/>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delavniških in drugih redov, ki so izobešeni na vidnih mestih.</w:t>
      </w:r>
    </w:p>
    <w:p w14:paraId="13EC29D7" w14:textId="77777777" w:rsidR="00B06DF4" w:rsidRPr="00E004B2" w:rsidRDefault="00B06DF4" w:rsidP="008655DF">
      <w:pPr>
        <w:keepNext/>
        <w:keepLines/>
        <w:spacing w:after="0" w:line="240" w:lineRule="auto"/>
        <w:ind w:left="720"/>
        <w:rPr>
          <w:rFonts w:ascii="Tahoma" w:eastAsia="Times New Roman" w:hAnsi="Tahoma" w:cs="Tahoma"/>
          <w:lang w:eastAsia="sl-SI"/>
        </w:rPr>
      </w:pPr>
    </w:p>
    <w:p w14:paraId="660DD899" w14:textId="77777777"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Navodila za varno delo:</w:t>
      </w:r>
    </w:p>
    <w:p w14:paraId="3C3B47F7" w14:textId="77777777" w:rsidR="00B06DF4" w:rsidRPr="00E004B2" w:rsidRDefault="00B06DF4" w:rsidP="008655DF">
      <w:pPr>
        <w:keepNext/>
        <w:keepLines/>
        <w:spacing w:after="0" w:line="240" w:lineRule="auto"/>
        <w:rPr>
          <w:rFonts w:ascii="Tahoma" w:eastAsia="Times New Roman" w:hAnsi="Tahoma" w:cs="Tahoma"/>
          <w:lang w:eastAsia="sl-SI"/>
        </w:rPr>
      </w:pPr>
    </w:p>
    <w:p w14:paraId="4944952A"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 izvajanju pogodbenih storitev v posameznih delovnih prostorih mora izvajalec striktno upoštevati varnostna določila in navodila:</w:t>
      </w:r>
    </w:p>
    <w:p w14:paraId="671B3C34" w14:textId="77777777" w:rsidR="00B06DF4" w:rsidRPr="00E004B2" w:rsidRDefault="00B06DF4" w:rsidP="00A16604">
      <w:pPr>
        <w:keepNext/>
        <w:keepLines/>
        <w:numPr>
          <w:ilvl w:val="0"/>
          <w:numId w:val="21"/>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 xml:space="preserve">obratovalne in druge rede (dvoriščni red, delavniški red, remontni red,…), </w:t>
      </w:r>
    </w:p>
    <w:p w14:paraId="1AE18FD4" w14:textId="77777777" w:rsidR="00B06DF4" w:rsidRPr="00E004B2" w:rsidRDefault="00B06DF4" w:rsidP="00A16604">
      <w:pPr>
        <w:keepNext/>
        <w:keepLines/>
        <w:numPr>
          <w:ilvl w:val="0"/>
          <w:numId w:val="21"/>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varno delo z delovno opremo,</w:t>
      </w:r>
    </w:p>
    <w:p w14:paraId="5A5771EF" w14:textId="77777777" w:rsidR="00B06DF4" w:rsidRPr="00E004B2" w:rsidRDefault="00B06DF4" w:rsidP="00A16604">
      <w:pPr>
        <w:keepNext/>
        <w:keepLines/>
        <w:numPr>
          <w:ilvl w:val="0"/>
          <w:numId w:val="21"/>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druga varnostna navodila.</w:t>
      </w:r>
    </w:p>
    <w:p w14:paraId="67BAC752" w14:textId="77777777" w:rsidR="00B06DF4" w:rsidRPr="00E004B2" w:rsidRDefault="00B06DF4" w:rsidP="008655DF">
      <w:pPr>
        <w:keepNext/>
        <w:keepLines/>
        <w:spacing w:after="0" w:line="240" w:lineRule="auto"/>
        <w:rPr>
          <w:rFonts w:ascii="Tahoma" w:eastAsia="Times New Roman" w:hAnsi="Tahoma" w:cs="Tahoma"/>
          <w:lang w:eastAsia="sl-SI"/>
        </w:rPr>
      </w:pPr>
    </w:p>
    <w:p w14:paraId="037D8B68" w14:textId="77777777"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Varnostni znaki:</w:t>
      </w:r>
    </w:p>
    <w:p w14:paraId="0259B681" w14:textId="77777777" w:rsidR="00B06DF4" w:rsidRPr="00E004B2" w:rsidRDefault="00B06DF4" w:rsidP="008655DF">
      <w:pPr>
        <w:keepNext/>
        <w:keepLines/>
        <w:spacing w:after="0" w:line="240" w:lineRule="auto"/>
        <w:rPr>
          <w:rFonts w:ascii="Tahoma" w:eastAsia="Times New Roman" w:hAnsi="Tahoma" w:cs="Tahoma"/>
          <w:lang w:eastAsia="sl-SI"/>
        </w:rPr>
      </w:pPr>
    </w:p>
    <w:p w14:paraId="46BB1C4C"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13397A9D" w14:textId="77777777" w:rsidR="00B06DF4" w:rsidRPr="00E004B2" w:rsidRDefault="00B06DF4" w:rsidP="008655DF">
      <w:pPr>
        <w:keepNext/>
        <w:keepLines/>
        <w:spacing w:after="0" w:line="240" w:lineRule="auto"/>
        <w:rPr>
          <w:rFonts w:ascii="Tahoma" w:eastAsia="Times New Roman" w:hAnsi="Tahoma" w:cs="Tahoma"/>
          <w:lang w:eastAsia="sl-SI"/>
        </w:rPr>
      </w:pPr>
    </w:p>
    <w:p w14:paraId="035B8E82" w14:textId="77777777" w:rsidR="00DF7817" w:rsidRDefault="00DF7817">
      <w:pPr>
        <w:spacing w:after="0" w:line="240" w:lineRule="auto"/>
        <w:rPr>
          <w:rFonts w:ascii="Tahoma" w:eastAsia="Times New Roman" w:hAnsi="Tahoma" w:cs="Tahoma"/>
          <w:u w:val="single"/>
          <w:lang w:eastAsia="sl-SI"/>
        </w:rPr>
      </w:pPr>
      <w:r>
        <w:rPr>
          <w:rFonts w:ascii="Tahoma" w:eastAsia="Times New Roman" w:hAnsi="Tahoma" w:cs="Tahoma"/>
          <w:u w:val="single"/>
          <w:lang w:eastAsia="sl-SI"/>
        </w:rPr>
        <w:br w:type="page"/>
      </w:r>
    </w:p>
    <w:p w14:paraId="1F218BD7" w14:textId="3972C77B"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Osebna varovalna oprema:</w:t>
      </w:r>
    </w:p>
    <w:p w14:paraId="64FE706C" w14:textId="77777777" w:rsidR="00B06DF4" w:rsidRPr="00E004B2" w:rsidRDefault="00B06DF4" w:rsidP="008655DF">
      <w:pPr>
        <w:keepNext/>
        <w:keepLines/>
        <w:spacing w:after="0" w:line="240" w:lineRule="auto"/>
        <w:rPr>
          <w:rFonts w:ascii="Tahoma" w:eastAsia="Times New Roman" w:hAnsi="Tahoma" w:cs="Tahoma"/>
          <w:b/>
          <w:lang w:eastAsia="sl-SI"/>
        </w:rPr>
      </w:pPr>
    </w:p>
    <w:p w14:paraId="102BDDB7"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7DE58055" w14:textId="77777777" w:rsidR="00B06DF4" w:rsidRPr="00E004B2" w:rsidRDefault="00B06DF4" w:rsidP="008655DF">
      <w:pPr>
        <w:keepNext/>
        <w:keepLines/>
        <w:spacing w:after="0" w:line="240" w:lineRule="auto"/>
        <w:rPr>
          <w:rFonts w:ascii="Tahoma" w:eastAsia="Times New Roman" w:hAnsi="Tahoma" w:cs="Tahoma"/>
          <w:lang w:eastAsia="sl-SI"/>
        </w:rPr>
      </w:pPr>
    </w:p>
    <w:p w14:paraId="68792853" w14:textId="77777777"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Delovna oprema:</w:t>
      </w:r>
    </w:p>
    <w:p w14:paraId="0B0CE447" w14:textId="77777777" w:rsidR="00B06DF4" w:rsidRPr="00E004B2" w:rsidRDefault="00B06DF4" w:rsidP="008655DF">
      <w:pPr>
        <w:keepNext/>
        <w:keepLines/>
        <w:spacing w:after="0" w:line="240" w:lineRule="auto"/>
        <w:rPr>
          <w:rFonts w:ascii="Tahoma" w:eastAsia="Times New Roman" w:hAnsi="Tahoma" w:cs="Tahoma"/>
          <w:lang w:eastAsia="sl-SI"/>
        </w:rPr>
      </w:pPr>
    </w:p>
    <w:p w14:paraId="089E2F65" w14:textId="078561B5" w:rsidR="00B06DF4"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Delovna oprema, ki bo uporabljena za izvedbo pogodbenih storitev mora biti skladna s predpisi.</w:t>
      </w:r>
    </w:p>
    <w:p w14:paraId="3292370A" w14:textId="77777777" w:rsidR="00B06DF4" w:rsidRPr="00E004B2" w:rsidRDefault="00B06DF4"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Delo na višini:</w:t>
      </w:r>
    </w:p>
    <w:p w14:paraId="2E56371A" w14:textId="77777777" w:rsidR="00B06DF4" w:rsidRPr="00E004B2" w:rsidRDefault="00B06DF4" w:rsidP="008655DF">
      <w:pPr>
        <w:keepNext/>
        <w:keepLines/>
        <w:spacing w:after="0" w:line="240" w:lineRule="auto"/>
        <w:rPr>
          <w:rFonts w:ascii="Tahoma" w:eastAsia="Times New Roman" w:hAnsi="Tahoma" w:cs="Tahoma"/>
          <w:u w:val="single"/>
          <w:lang w:eastAsia="sl-SI"/>
        </w:rPr>
      </w:pPr>
    </w:p>
    <w:p w14:paraId="3C8CAA53"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 xml:space="preserve">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w:t>
      </w:r>
      <w:r w:rsidRPr="00E004B2">
        <w:rPr>
          <w:rFonts w:ascii="Tahoma" w:eastAsia="Times New Roman" w:hAnsi="Tahoma" w:cs="Tahoma"/>
          <w:lang w:eastAsia="sl-SI"/>
        </w:rPr>
        <w:t>odprtine je potrebno ustrezno pokriti. Izvajalec mora na nezavarovanih višinah, oz. kjer je to potrebno, za vsakega delavca zagotoviti uporabo ustreznega varnostnega pasu za delo na višini z ustreznim privezom.</w:t>
      </w:r>
    </w:p>
    <w:p w14:paraId="6EBB9A7A" w14:textId="77777777" w:rsidR="00B06DF4" w:rsidRPr="00E004B2" w:rsidRDefault="00B06DF4" w:rsidP="008655DF">
      <w:pPr>
        <w:keepNext/>
        <w:keepLines/>
        <w:spacing w:after="0" w:line="240" w:lineRule="auto"/>
        <w:jc w:val="both"/>
        <w:rPr>
          <w:rFonts w:ascii="Tahoma" w:eastAsia="Times New Roman" w:hAnsi="Tahoma" w:cs="Tahoma"/>
          <w:lang w:eastAsia="sl-SI"/>
        </w:rPr>
      </w:pPr>
    </w:p>
    <w:p w14:paraId="2E222BD7" w14:textId="77777777" w:rsidR="00B06DF4" w:rsidRPr="00E004B2" w:rsidRDefault="00B06DF4" w:rsidP="008655DF">
      <w:pPr>
        <w:keepNext/>
        <w:keepLines/>
        <w:spacing w:after="0" w:line="240" w:lineRule="auto"/>
        <w:jc w:val="both"/>
        <w:rPr>
          <w:rFonts w:ascii="Tahoma" w:eastAsia="Times New Roman" w:hAnsi="Tahoma" w:cs="Tahoma"/>
          <w:u w:val="single"/>
          <w:lang w:eastAsia="sl-SI"/>
        </w:rPr>
      </w:pPr>
      <w:r w:rsidRPr="00E004B2">
        <w:rPr>
          <w:rFonts w:ascii="Tahoma" w:eastAsia="Times New Roman" w:hAnsi="Tahoma" w:cs="Tahoma"/>
          <w:u w:val="single"/>
          <w:lang w:eastAsia="sl-SI"/>
        </w:rPr>
        <w:t>Odri:</w:t>
      </w:r>
    </w:p>
    <w:p w14:paraId="6FF891C6" w14:textId="77777777" w:rsidR="00B06DF4" w:rsidRPr="00E004B2" w:rsidRDefault="00B06DF4" w:rsidP="008655DF">
      <w:pPr>
        <w:keepNext/>
        <w:keepLines/>
        <w:spacing w:after="0" w:line="240" w:lineRule="auto"/>
        <w:rPr>
          <w:rFonts w:ascii="Tahoma" w:eastAsia="Times New Roman" w:hAnsi="Tahoma" w:cs="Tahoma"/>
          <w:lang w:eastAsia="sl-SI"/>
        </w:rPr>
      </w:pPr>
    </w:p>
    <w:p w14:paraId="2DFD3B63"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Kovinski, premični, lovilni in drugi odri za delo na višini morajo biti izvedeni brezhibno in pred </w:t>
      </w:r>
      <w:r w:rsidRPr="00E004B2">
        <w:rPr>
          <w:rFonts w:ascii="Tahoma" w:eastAsia="Times New Roman" w:hAnsi="Tahoma" w:cs="Tahoma"/>
          <w:lang w:eastAsia="sl-SI"/>
        </w:rPr>
        <w:t>pričetkom uporabe pregledani. V kolikor odre postavlja za izvajalca drugi izvajalec, je potrebno pred pričetkom del pisno prevzeti, tako da od izvajalca odrov pridobi ustrezno dokumentacijo za odre (kontrolni list, načrt, statični izračun, izjavo o skladnosti).</w:t>
      </w:r>
    </w:p>
    <w:p w14:paraId="66DC1283" w14:textId="77777777" w:rsidR="00B06DF4" w:rsidRPr="00E004B2" w:rsidRDefault="00B06DF4" w:rsidP="008655DF">
      <w:pPr>
        <w:keepNext/>
        <w:keepLines/>
        <w:spacing w:after="0" w:line="240" w:lineRule="auto"/>
        <w:jc w:val="both"/>
        <w:rPr>
          <w:rFonts w:ascii="Tahoma" w:eastAsia="Times New Roman" w:hAnsi="Tahoma" w:cs="Tahoma"/>
          <w:lang w:eastAsia="sl-SI"/>
        </w:rPr>
      </w:pPr>
    </w:p>
    <w:p w14:paraId="23BF2BB8" w14:textId="77777777" w:rsidR="00B06DF4" w:rsidRPr="00E004B2" w:rsidRDefault="00B06DF4" w:rsidP="008655DF">
      <w:pPr>
        <w:keepNext/>
        <w:keepLines/>
        <w:spacing w:after="0" w:line="240" w:lineRule="auto"/>
        <w:jc w:val="both"/>
        <w:rPr>
          <w:rFonts w:ascii="Tahoma" w:eastAsia="Times New Roman" w:hAnsi="Tahoma" w:cs="Tahoma"/>
          <w:u w:val="single"/>
          <w:lang w:eastAsia="sl-SI"/>
        </w:rPr>
      </w:pPr>
      <w:r w:rsidRPr="00E004B2">
        <w:rPr>
          <w:rFonts w:ascii="Tahoma" w:eastAsia="Times New Roman" w:hAnsi="Tahoma" w:cs="Tahoma"/>
          <w:u w:val="single"/>
          <w:lang w:eastAsia="sl-SI"/>
        </w:rPr>
        <w:t>Izkopi in nevarne odprtine:</w:t>
      </w:r>
    </w:p>
    <w:p w14:paraId="77FCFC8B" w14:textId="77777777" w:rsidR="00B06DF4" w:rsidRPr="00E004B2" w:rsidRDefault="00B06DF4" w:rsidP="008655DF">
      <w:pPr>
        <w:keepNext/>
        <w:keepLines/>
        <w:spacing w:after="0" w:line="240" w:lineRule="auto"/>
        <w:jc w:val="both"/>
        <w:rPr>
          <w:rFonts w:ascii="Tahoma" w:eastAsia="Times New Roman" w:hAnsi="Tahoma" w:cs="Tahoma"/>
          <w:u w:val="single"/>
          <w:lang w:eastAsia="sl-SI"/>
        </w:rPr>
      </w:pPr>
    </w:p>
    <w:p w14:paraId="3F71645F"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7C245E5C"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Izkope je potrebno ustrezno zavarovati pred zasutjem (razpiranje, </w:t>
      </w:r>
      <w:proofErr w:type="spellStart"/>
      <w:r w:rsidRPr="00E004B2">
        <w:rPr>
          <w:rFonts w:ascii="Tahoma" w:eastAsia="Times New Roman" w:hAnsi="Tahoma" w:cs="Tahoma"/>
          <w:lang w:eastAsia="sl-SI"/>
        </w:rPr>
        <w:t>zagatnice</w:t>
      </w:r>
      <w:proofErr w:type="spellEnd"/>
      <w:r w:rsidRPr="00E004B2">
        <w:rPr>
          <w:rFonts w:ascii="Tahoma" w:eastAsia="Times New Roman" w:hAnsi="Tahoma" w:cs="Tahoma"/>
          <w:lang w:eastAsia="sl-SI"/>
        </w:rPr>
        <w:t>, prepoved odlaganja 1 m od roba izkopa, itd.).</w:t>
      </w:r>
    </w:p>
    <w:p w14:paraId="1A44E510" w14:textId="77777777" w:rsidR="00B06DF4" w:rsidRPr="00E004B2" w:rsidRDefault="00B06DF4" w:rsidP="008655DF">
      <w:pPr>
        <w:keepNext/>
        <w:keepLines/>
        <w:spacing w:after="0" w:line="240" w:lineRule="auto"/>
        <w:rPr>
          <w:rFonts w:ascii="Tahoma" w:eastAsia="Times New Roman" w:hAnsi="Tahoma" w:cs="Tahoma"/>
          <w:lang w:eastAsia="sl-SI"/>
        </w:rPr>
      </w:pPr>
    </w:p>
    <w:p w14:paraId="6014512E" w14:textId="77777777" w:rsidR="00B06DF4" w:rsidRPr="00E004B2" w:rsidRDefault="00B06DF4" w:rsidP="008655DF">
      <w:pPr>
        <w:keepNext/>
        <w:keepLines/>
        <w:spacing w:after="0" w:line="240" w:lineRule="auto"/>
        <w:rPr>
          <w:rFonts w:ascii="Tahoma" w:eastAsia="Times New Roman" w:hAnsi="Tahoma" w:cs="Tahoma"/>
          <w:lang w:eastAsia="sl-SI"/>
        </w:rPr>
      </w:pPr>
      <w:r w:rsidRPr="00E004B2">
        <w:rPr>
          <w:rFonts w:ascii="Tahoma" w:eastAsia="Times New Roman" w:hAnsi="Tahoma" w:cs="Tahoma"/>
          <w:u w:val="single"/>
          <w:lang w:eastAsia="sl-SI"/>
        </w:rPr>
        <w:t>Snovi in pripravki</w:t>
      </w:r>
      <w:r w:rsidRPr="00E004B2">
        <w:rPr>
          <w:rFonts w:ascii="Tahoma" w:eastAsia="Times New Roman" w:hAnsi="Tahoma" w:cs="Tahoma"/>
          <w:lang w:eastAsia="sl-SI"/>
        </w:rPr>
        <w:t>:</w:t>
      </w:r>
    </w:p>
    <w:p w14:paraId="067B3EA9" w14:textId="77777777" w:rsidR="00B06DF4" w:rsidRPr="00E004B2" w:rsidRDefault="00B06DF4" w:rsidP="008655DF">
      <w:pPr>
        <w:keepNext/>
        <w:keepLines/>
        <w:spacing w:after="0" w:line="240" w:lineRule="auto"/>
        <w:rPr>
          <w:rFonts w:ascii="Tahoma" w:eastAsia="Times New Roman" w:hAnsi="Tahoma" w:cs="Tahoma"/>
          <w:lang w:eastAsia="sl-SI"/>
        </w:rPr>
      </w:pPr>
    </w:p>
    <w:p w14:paraId="411F90EB"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730751B2" w14:textId="77777777" w:rsidR="00B06DF4" w:rsidRPr="00E004B2" w:rsidRDefault="00B06DF4" w:rsidP="008655DF">
      <w:pPr>
        <w:keepNext/>
        <w:keepLines/>
        <w:spacing w:after="0" w:line="240" w:lineRule="auto"/>
        <w:rPr>
          <w:rFonts w:ascii="Tahoma" w:eastAsia="Times New Roman" w:hAnsi="Tahoma" w:cs="Tahoma"/>
          <w:b/>
          <w:lang w:eastAsia="sl-SI"/>
        </w:rPr>
      </w:pPr>
    </w:p>
    <w:p w14:paraId="7AD6210E"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u w:val="single"/>
          <w:lang w:eastAsia="sl-SI"/>
        </w:rPr>
        <w:t>Organizacija prve pomoči in reševanja poškodovanega/naglo obolelega delavca:</w:t>
      </w:r>
    </w:p>
    <w:p w14:paraId="03BF1EFC" w14:textId="77777777" w:rsidR="00B06DF4" w:rsidRPr="00E004B2" w:rsidRDefault="00B06DF4" w:rsidP="008655DF">
      <w:pPr>
        <w:keepNext/>
        <w:keepLines/>
        <w:spacing w:after="0" w:line="240" w:lineRule="auto"/>
        <w:jc w:val="both"/>
        <w:rPr>
          <w:rFonts w:ascii="Tahoma" w:eastAsia="Times New Roman" w:hAnsi="Tahoma" w:cs="Tahoma"/>
          <w:lang w:eastAsia="sl-SI"/>
        </w:rPr>
      </w:pPr>
    </w:p>
    <w:p w14:paraId="561457A0"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del mora imeti strokovno usposobljeno osebo za nudenje prve pomoči in obvezno količino materiala za prvo pomoč na delovišču.</w:t>
      </w:r>
    </w:p>
    <w:p w14:paraId="65728A29" w14:textId="77777777" w:rsidR="00B06DF4" w:rsidRPr="00E004B2" w:rsidRDefault="00B06DF4" w:rsidP="008655DF">
      <w:pPr>
        <w:keepNext/>
        <w:keepLines/>
        <w:spacing w:after="0" w:line="240" w:lineRule="auto"/>
        <w:jc w:val="both"/>
        <w:rPr>
          <w:rFonts w:ascii="Tahoma" w:eastAsia="Times New Roman" w:hAnsi="Tahoma" w:cs="Tahoma"/>
          <w:lang w:eastAsia="sl-SI"/>
        </w:rPr>
      </w:pPr>
    </w:p>
    <w:p w14:paraId="762B3C74" w14:textId="77777777" w:rsidR="00B06DF4" w:rsidRPr="00E004B2" w:rsidRDefault="007B31D5" w:rsidP="008655DF">
      <w:pPr>
        <w:keepNext/>
        <w:keepLines/>
        <w:spacing w:after="0" w:line="240" w:lineRule="auto"/>
        <w:rPr>
          <w:rFonts w:ascii="Tahoma" w:eastAsia="Times New Roman" w:hAnsi="Tahoma" w:cs="Tahoma"/>
          <w:u w:val="single"/>
          <w:lang w:eastAsia="sl-SI"/>
        </w:rPr>
      </w:pPr>
      <w:r w:rsidRPr="00E004B2">
        <w:rPr>
          <w:rFonts w:ascii="Tahoma" w:eastAsia="Times New Roman" w:hAnsi="Tahoma" w:cs="Tahoma"/>
          <w:u w:val="single"/>
          <w:lang w:eastAsia="sl-SI"/>
        </w:rPr>
        <w:t>Osebna varovalna oprema:</w:t>
      </w:r>
    </w:p>
    <w:p w14:paraId="73BB2E1E" w14:textId="77777777" w:rsidR="00B06DF4" w:rsidRPr="00E004B2" w:rsidRDefault="00B06DF4" w:rsidP="008655DF">
      <w:pPr>
        <w:keepNext/>
        <w:keepLines/>
        <w:spacing w:after="0" w:line="240" w:lineRule="auto"/>
        <w:rPr>
          <w:rFonts w:ascii="Tahoma" w:eastAsia="Times New Roman" w:hAnsi="Tahoma" w:cs="Tahoma"/>
          <w:lang w:eastAsia="sl-SI"/>
        </w:rPr>
      </w:pPr>
    </w:p>
    <w:p w14:paraId="6EE51807" w14:textId="0775EC8B"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Izvajalec storitev mora strogo spoštovati ukrepe, ki bodo morebiti v veljavi v času izvajanja storitev. Tu so mišljeni sprejeti ukrepi v </w:t>
      </w:r>
      <w:r w:rsidR="00313264">
        <w:rPr>
          <w:rFonts w:ascii="Tahoma" w:eastAsia="Times New Roman" w:hAnsi="Tahoma" w:cs="Tahoma"/>
          <w:lang w:eastAsia="sl-SI"/>
        </w:rPr>
        <w:t>ENLJ</w:t>
      </w:r>
      <w:r w:rsidRPr="00E004B2">
        <w:rPr>
          <w:rFonts w:ascii="Tahoma" w:eastAsia="Times New Roman" w:hAnsi="Tahoma" w:cs="Tahoma"/>
          <w:lang w:eastAsia="sl-SI"/>
        </w:rPr>
        <w:t xml:space="preserve"> in zadostna količina zahtevane osebne varovalne opreme (OVO), ki jo mora izvajalec zagotoviti svojim delavcem. OVO mora biti skladna z zahtevami stroke.</w:t>
      </w:r>
    </w:p>
    <w:p w14:paraId="65D7AA5E" w14:textId="77777777" w:rsidR="00B06DF4" w:rsidRPr="00E004B2" w:rsidRDefault="00B06DF4" w:rsidP="008655DF">
      <w:pPr>
        <w:keepNext/>
        <w:keepLines/>
        <w:spacing w:after="0" w:line="240" w:lineRule="auto"/>
        <w:jc w:val="both"/>
        <w:rPr>
          <w:rFonts w:ascii="Tahoma" w:hAnsi="Tahoma" w:cs="Tahoma"/>
          <w:u w:val="single"/>
        </w:rPr>
      </w:pPr>
    </w:p>
    <w:p w14:paraId="1DAFD2A9" w14:textId="77777777" w:rsidR="00B06DF4" w:rsidRPr="00E004B2" w:rsidRDefault="00B06DF4"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7D315031" w14:textId="77777777" w:rsidR="00B06DF4" w:rsidRPr="00E004B2" w:rsidRDefault="00B06DF4" w:rsidP="008655DF">
      <w:pPr>
        <w:keepNext/>
        <w:keepLines/>
        <w:spacing w:after="0" w:line="240" w:lineRule="auto"/>
        <w:jc w:val="both"/>
        <w:rPr>
          <w:rFonts w:ascii="Tahoma" w:eastAsia="Times New Roman" w:hAnsi="Tahoma" w:cs="Tahoma"/>
          <w:lang w:eastAsia="sl-SI"/>
        </w:rPr>
      </w:pPr>
    </w:p>
    <w:p w14:paraId="67DE6DD8" w14:textId="5B0B911A" w:rsidR="00B06DF4" w:rsidRPr="00E004B2" w:rsidRDefault="00B06DF4" w:rsidP="008655DF">
      <w:pPr>
        <w:keepNext/>
        <w:keepLines/>
        <w:spacing w:after="0" w:line="240" w:lineRule="auto"/>
        <w:ind w:right="-2"/>
        <w:jc w:val="both"/>
        <w:rPr>
          <w:rFonts w:ascii="Tahoma" w:eastAsia="Times New Roman" w:hAnsi="Tahoma" w:cs="Tahoma"/>
          <w:b/>
          <w:szCs w:val="20"/>
          <w:lang w:eastAsia="sl-SI"/>
        </w:rPr>
      </w:pPr>
      <w:r w:rsidRPr="00E004B2">
        <w:rPr>
          <w:rFonts w:ascii="Tahoma" w:eastAsia="Times New Roman" w:hAnsi="Tahoma" w:cs="Tahoma"/>
          <w:szCs w:val="20"/>
          <w:lang w:eastAsia="sl-SI"/>
        </w:rPr>
        <w:t xml:space="preserve">Gospodarski subjekt </w:t>
      </w:r>
      <w:r w:rsidRPr="00E004B2">
        <w:rPr>
          <w:rFonts w:ascii="Tahoma" w:eastAsia="Times New Roman" w:hAnsi="Tahoma" w:cs="Tahoma"/>
          <w:lang w:eastAsia="sl-SI"/>
        </w:rPr>
        <w:t xml:space="preserve">izkaže izpolnjevanje pogojev </w:t>
      </w:r>
      <w:r w:rsidRPr="00E004B2">
        <w:rPr>
          <w:rFonts w:ascii="Tahoma" w:eastAsia="Times New Roman" w:hAnsi="Tahoma" w:cs="Tahoma"/>
          <w:szCs w:val="20"/>
          <w:lang w:eastAsia="sl-SI"/>
        </w:rPr>
        <w:t xml:space="preserve">s predložitvijo izpolnjene in podpisane priloge </w:t>
      </w:r>
      <w:r w:rsidRPr="00E004B2">
        <w:rPr>
          <w:rFonts w:ascii="Tahoma" w:eastAsia="Times New Roman" w:hAnsi="Tahoma" w:cs="Tahoma"/>
          <w:b/>
          <w:szCs w:val="20"/>
          <w:lang w:eastAsia="sl-SI"/>
        </w:rPr>
        <w:t xml:space="preserve">A </w:t>
      </w:r>
      <w:r w:rsidRPr="00E004B2">
        <w:rPr>
          <w:rFonts w:ascii="Tahoma" w:eastAsia="Times New Roman" w:hAnsi="Tahoma" w:cs="Tahoma"/>
          <w:szCs w:val="20"/>
          <w:lang w:eastAsia="sl-SI"/>
        </w:rPr>
        <w:t xml:space="preserve">in </w:t>
      </w:r>
      <w:r w:rsidRPr="00E004B2">
        <w:rPr>
          <w:rFonts w:ascii="Tahoma" w:eastAsia="Times New Roman" w:hAnsi="Tahoma" w:cs="Tahoma"/>
          <w:lang w:eastAsia="sl-SI"/>
        </w:rPr>
        <w:t>s podpisom</w:t>
      </w:r>
      <w:r w:rsidRPr="00E004B2">
        <w:rPr>
          <w:rFonts w:ascii="Tahoma" w:eastAsia="Times New Roman" w:hAnsi="Tahoma" w:cs="Tahoma"/>
          <w:b/>
          <w:lang w:eastAsia="sl-SI"/>
        </w:rPr>
        <w:t xml:space="preserve"> priloge </w:t>
      </w:r>
      <w:r w:rsidR="002464F9">
        <w:rPr>
          <w:rFonts w:ascii="Tahoma" w:eastAsia="Times New Roman" w:hAnsi="Tahoma" w:cs="Tahoma"/>
          <w:b/>
          <w:lang w:eastAsia="sl-SI"/>
        </w:rPr>
        <w:t>9</w:t>
      </w:r>
      <w:r w:rsidRPr="00E004B2">
        <w:rPr>
          <w:rFonts w:ascii="Tahoma" w:eastAsia="Times New Roman" w:hAnsi="Tahoma" w:cs="Tahoma"/>
          <w:b/>
          <w:lang w:eastAsia="sl-SI"/>
        </w:rPr>
        <w:t>.</w:t>
      </w:r>
    </w:p>
    <w:p w14:paraId="4D731600" w14:textId="01AD04BD" w:rsidR="00572BDE" w:rsidRPr="00E004B2" w:rsidRDefault="00572BDE" w:rsidP="008655DF">
      <w:pPr>
        <w:keepNext/>
        <w:keepLines/>
        <w:spacing w:after="0" w:line="240" w:lineRule="auto"/>
        <w:rPr>
          <w:rFonts w:ascii="Tahoma" w:eastAsia="Times New Roman" w:hAnsi="Tahoma" w:cs="Tahoma"/>
          <w:b/>
          <w:lang w:eastAsia="sl-SI"/>
        </w:rPr>
      </w:pPr>
    </w:p>
    <w:p w14:paraId="531FE553" w14:textId="77777777" w:rsidR="00302D6E" w:rsidRPr="00E004B2" w:rsidRDefault="00302D6E" w:rsidP="008655D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FINANČNA ZAVAROVANJA</w:t>
      </w:r>
    </w:p>
    <w:p w14:paraId="09AD8D81" w14:textId="77777777" w:rsidR="0079738E" w:rsidRPr="00E004B2" w:rsidRDefault="0079738E" w:rsidP="008655DF">
      <w:pPr>
        <w:keepNext/>
        <w:keepLines/>
        <w:spacing w:after="0" w:line="240" w:lineRule="auto"/>
        <w:jc w:val="both"/>
        <w:rPr>
          <w:rFonts w:ascii="Tahoma" w:eastAsia="Times New Roman" w:hAnsi="Tahoma" w:cs="Tahoma"/>
          <w:lang w:eastAsia="sl-SI"/>
        </w:rPr>
      </w:pPr>
    </w:p>
    <w:p w14:paraId="621A3400" w14:textId="169078AF" w:rsidR="00C70D42" w:rsidRPr="00E004B2" w:rsidRDefault="00C70D42" w:rsidP="008655DF">
      <w:pPr>
        <w:keepNext/>
        <w:keepLines/>
        <w:spacing w:after="0" w:line="240" w:lineRule="auto"/>
        <w:jc w:val="both"/>
        <w:rPr>
          <w:rFonts w:ascii="Tahoma" w:hAnsi="Tahoma" w:cs="Tahoma"/>
        </w:rPr>
      </w:pPr>
      <w:r w:rsidRPr="00E004B2">
        <w:rPr>
          <w:rFonts w:ascii="Tahoma" w:hAnsi="Tahoma" w:cs="Tahoma"/>
        </w:rPr>
        <w:lastRenderedPageBreak/>
        <w:t xml:space="preserve">Ponudnik mora za zavarovanje izpolnitve svoje obveznosti do naročnika, naročniku predložiti bančno garancijo oziroma ustrezno kavcijsko zavarovanje. </w:t>
      </w:r>
      <w:r w:rsidRPr="00E004B2">
        <w:rPr>
          <w:rFonts w:ascii="Tahoma" w:hAnsi="Tahoma" w:cs="Tahoma"/>
          <w:b/>
        </w:rPr>
        <w:t>Finančno zavarovanje mora biti izdano s strani banke, ki ima sedež v R</w:t>
      </w:r>
      <w:r w:rsidR="00C02302">
        <w:rPr>
          <w:rFonts w:ascii="Tahoma" w:hAnsi="Tahoma" w:cs="Tahoma"/>
          <w:b/>
        </w:rPr>
        <w:t>epubliki Sloveniji</w:t>
      </w:r>
      <w:r w:rsidRPr="00E004B2">
        <w:rPr>
          <w:rFonts w:ascii="Tahoma" w:hAnsi="Tahoma" w:cs="Tahoma"/>
          <w:b/>
        </w:rPr>
        <w:t xml:space="preserve"> in v slovenskem jeziku.</w:t>
      </w:r>
      <w:r w:rsidRPr="00E004B2">
        <w:rPr>
          <w:rFonts w:ascii="Tahoma" w:hAnsi="Tahoma" w:cs="Tahoma"/>
        </w:rPr>
        <w:t xml:space="preserve"> Finančno zavarovanje mora biti nepreklicno, brezpogojno in plačljivo na prvi poziv ter izdano po vzorcu iz razpisne dokumentacije.</w:t>
      </w:r>
    </w:p>
    <w:p w14:paraId="2249CF4D" w14:textId="77777777" w:rsidR="00C70D42" w:rsidRPr="00E004B2" w:rsidRDefault="00C70D42" w:rsidP="008655DF">
      <w:pPr>
        <w:keepNext/>
        <w:keepLines/>
        <w:spacing w:after="0" w:line="240" w:lineRule="auto"/>
        <w:jc w:val="both"/>
        <w:rPr>
          <w:rFonts w:ascii="Tahoma" w:hAnsi="Tahoma" w:cs="Tahoma"/>
        </w:rPr>
      </w:pPr>
    </w:p>
    <w:p w14:paraId="04A274A6" w14:textId="77777777" w:rsidR="00C70D42" w:rsidRPr="00E004B2" w:rsidRDefault="00C70D42" w:rsidP="008655DF">
      <w:pPr>
        <w:keepNext/>
        <w:keepLines/>
        <w:spacing w:after="0" w:line="240" w:lineRule="auto"/>
        <w:jc w:val="both"/>
        <w:rPr>
          <w:rFonts w:ascii="Tahoma" w:hAnsi="Tahoma" w:cs="Tahoma"/>
        </w:rPr>
      </w:pPr>
      <w:r w:rsidRPr="00E004B2">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6761B634" w14:textId="77777777" w:rsidR="00C70D42" w:rsidRPr="00E004B2" w:rsidRDefault="00C70D42" w:rsidP="008655DF">
      <w:pPr>
        <w:keepNext/>
        <w:keepLines/>
        <w:spacing w:after="0" w:line="240" w:lineRule="auto"/>
        <w:jc w:val="both"/>
        <w:rPr>
          <w:rFonts w:ascii="Tahoma" w:hAnsi="Tahoma" w:cs="Tahoma"/>
        </w:rPr>
      </w:pPr>
    </w:p>
    <w:p w14:paraId="2A97E80C" w14:textId="77777777" w:rsidR="00C70D42" w:rsidRPr="00E004B2" w:rsidRDefault="00C70D42" w:rsidP="008655DF">
      <w:pPr>
        <w:keepNext/>
        <w:keepLines/>
        <w:numPr>
          <w:ilvl w:val="1"/>
          <w:numId w:val="2"/>
        </w:numPr>
        <w:spacing w:after="0" w:line="240" w:lineRule="auto"/>
        <w:jc w:val="both"/>
        <w:rPr>
          <w:rFonts w:ascii="Tahoma" w:hAnsi="Tahoma" w:cs="Tahoma"/>
          <w:b/>
          <w:bCs/>
        </w:rPr>
      </w:pPr>
      <w:r w:rsidRPr="00E004B2">
        <w:rPr>
          <w:rFonts w:ascii="Tahoma" w:hAnsi="Tahoma" w:cs="Tahoma"/>
          <w:b/>
          <w:bCs/>
        </w:rPr>
        <w:t xml:space="preserve">Finančno zavarovanje za zavarovanje dobre izvedbe pogodbenih obveznosti </w:t>
      </w:r>
    </w:p>
    <w:p w14:paraId="20ADD134" w14:textId="77777777" w:rsidR="00C70D42" w:rsidRPr="00E004B2" w:rsidRDefault="00C70D42" w:rsidP="008655DF">
      <w:pPr>
        <w:keepNext/>
        <w:keepLines/>
        <w:spacing w:after="0" w:line="240" w:lineRule="auto"/>
        <w:ind w:left="720"/>
        <w:jc w:val="both"/>
        <w:rPr>
          <w:rFonts w:ascii="Tahoma" w:hAnsi="Tahoma" w:cs="Tahoma"/>
          <w:b/>
          <w:bCs/>
        </w:rPr>
      </w:pPr>
    </w:p>
    <w:p w14:paraId="473F7E40" w14:textId="39A81A32" w:rsidR="00C70D42" w:rsidRPr="00E004B2" w:rsidRDefault="00C70D42" w:rsidP="008655DF">
      <w:pPr>
        <w:keepNext/>
        <w:keepLines/>
        <w:spacing w:after="0" w:line="240" w:lineRule="auto"/>
        <w:jc w:val="both"/>
        <w:rPr>
          <w:rFonts w:ascii="Tahoma" w:eastAsia="Times New Roman" w:hAnsi="Tahoma" w:cs="Tahoma"/>
          <w:lang w:eastAsia="sl-SI"/>
        </w:rPr>
      </w:pPr>
      <w:r w:rsidRPr="00E004B2">
        <w:rPr>
          <w:rFonts w:ascii="Tahoma" w:hAnsi="Tahoma" w:cs="Tahoma"/>
        </w:rPr>
        <w:t xml:space="preserve">Izbrani ponudnik bo moral najkasneje v roku 15 (petnajstih) dni od sklenitve pogodbe predložiti naročniku bančno garancijo </w:t>
      </w:r>
      <w:r w:rsidR="00634531" w:rsidRPr="00E004B2">
        <w:rPr>
          <w:rFonts w:ascii="Tahoma" w:eastAsia="Times New Roman" w:hAnsi="Tahoma" w:cs="Tahoma"/>
          <w:lang w:eastAsia="sl-SI"/>
        </w:rPr>
        <w:t xml:space="preserve">ali kavcijsko zavarovanje pri zavarovalnici </w:t>
      </w:r>
      <w:r w:rsidRPr="00E004B2">
        <w:rPr>
          <w:rFonts w:ascii="Tahoma" w:hAnsi="Tahoma" w:cs="Tahoma"/>
        </w:rPr>
        <w:t xml:space="preserve">za zavarovanje dobre izvedbe pogodbenih obveznosti v višini </w:t>
      </w:r>
      <w:r w:rsidR="00B06DF4" w:rsidRPr="00E004B2">
        <w:rPr>
          <w:rFonts w:ascii="Tahoma" w:hAnsi="Tahoma" w:cs="Tahoma"/>
        </w:rPr>
        <w:t>pet odstotkov (5%) pogodbene vrednosti z DDV z dobo veljavnosti še najmanj šestdeset (60) dni po preteku veljavnosti pogodbe</w:t>
      </w:r>
      <w:r w:rsidR="00552945" w:rsidRPr="00E004B2">
        <w:rPr>
          <w:rFonts w:ascii="Tahoma" w:eastAsia="Times New Roman" w:hAnsi="Tahoma" w:cs="Tahoma"/>
          <w:lang w:eastAsia="sl-SI"/>
        </w:rPr>
        <w:t xml:space="preserve">. </w:t>
      </w:r>
      <w:r w:rsidR="00552945" w:rsidRPr="00E004B2">
        <w:rPr>
          <w:rFonts w:ascii="Tahoma" w:eastAsia="Times New Roman" w:hAnsi="Tahoma" w:cs="Tahoma"/>
          <w:b/>
          <w:lang w:eastAsia="sl-SI"/>
        </w:rPr>
        <w:t>Finančno zavarovanje</w:t>
      </w:r>
      <w:r w:rsidR="00D31F8D" w:rsidRPr="00E004B2">
        <w:rPr>
          <w:rFonts w:ascii="Tahoma" w:hAnsi="Tahoma" w:cs="Tahoma"/>
          <w:b/>
          <w:bCs/>
        </w:rPr>
        <w:t xml:space="preserve"> za zavarovanje dobre izvedbe pogodbenih obveznosti</w:t>
      </w:r>
      <w:r w:rsidR="00552945" w:rsidRPr="00E004B2">
        <w:rPr>
          <w:rFonts w:ascii="Tahoma" w:eastAsia="Times New Roman" w:hAnsi="Tahoma" w:cs="Tahoma"/>
          <w:b/>
          <w:lang w:eastAsia="sl-SI"/>
        </w:rPr>
        <w:t xml:space="preserve"> </w:t>
      </w:r>
      <w:r w:rsidR="00D31F8D" w:rsidRPr="00E004B2">
        <w:rPr>
          <w:rFonts w:ascii="Tahoma" w:eastAsia="Times New Roman" w:hAnsi="Tahoma" w:cs="Tahoma"/>
          <w:b/>
          <w:lang w:eastAsia="sl-SI"/>
        </w:rPr>
        <w:t>mora biti izdano v slovenskem jeziku s strani banke/zavarovalnice, ki ima sedež v Republiki Sloveniji</w:t>
      </w:r>
      <w:r w:rsidR="00F61AD4" w:rsidRPr="00E004B2">
        <w:rPr>
          <w:rFonts w:ascii="Tahoma" w:hAnsi="Tahoma" w:cs="Tahoma"/>
          <w:b/>
        </w:rPr>
        <w:t>.</w:t>
      </w:r>
      <w:r w:rsidR="00552945" w:rsidRPr="00E004B2">
        <w:rPr>
          <w:rFonts w:ascii="Tahoma" w:eastAsia="Times New Roman" w:hAnsi="Tahoma" w:cs="Tahoma"/>
          <w:lang w:eastAsia="sl-SI"/>
        </w:rPr>
        <w:t xml:space="preserve"> Finančno zavarovanje za dobro izvedbo pogodbenih obveznosti mora biti nepreklicno, brezpogojno in plačljivo na prvi poziv.</w:t>
      </w:r>
    </w:p>
    <w:p w14:paraId="69DB263A" w14:textId="77777777" w:rsidR="00552945" w:rsidRPr="00E004B2" w:rsidRDefault="00552945" w:rsidP="008655DF">
      <w:pPr>
        <w:keepNext/>
        <w:keepLines/>
        <w:spacing w:after="0" w:line="240" w:lineRule="auto"/>
        <w:jc w:val="both"/>
        <w:rPr>
          <w:rFonts w:ascii="Tahoma" w:hAnsi="Tahoma" w:cs="Tahoma"/>
        </w:rPr>
      </w:pPr>
    </w:p>
    <w:p w14:paraId="0F9A7AA6" w14:textId="4F4C0640" w:rsidR="009D7AD1" w:rsidRDefault="009D7AD1" w:rsidP="009D7AD1">
      <w:pPr>
        <w:keepNext/>
        <w:keepLines/>
        <w:spacing w:after="0" w:line="240" w:lineRule="auto"/>
        <w:jc w:val="both"/>
        <w:rPr>
          <w:rFonts w:ascii="Tahoma" w:hAnsi="Tahoma" w:cs="Tahoma"/>
        </w:rPr>
      </w:pPr>
      <w:r w:rsidRPr="008C00AA">
        <w:rPr>
          <w:rFonts w:ascii="Tahoma" w:hAnsi="Tahoma" w:cs="Tahoma"/>
        </w:rPr>
        <w:t>Iz</w:t>
      </w:r>
      <w:r>
        <w:rPr>
          <w:rFonts w:ascii="Tahoma" w:hAnsi="Tahoma" w:cs="Tahoma"/>
        </w:rPr>
        <w:t>vajalec</w:t>
      </w:r>
      <w:r w:rsidRPr="008C00AA">
        <w:rPr>
          <w:rFonts w:ascii="Tahoma" w:hAnsi="Tahoma" w:cs="Tahoma"/>
        </w:rPr>
        <w:t xml:space="preserve"> je dolžan predložiti novo (ustrezno podaljšano ali povišano) finančno zavarovanje za zavarovanje dobre izvedbe pogodbenih obveznosti, v kolikor se pogodbeni rok ali pogodbena vrednost spremenita.</w:t>
      </w:r>
    </w:p>
    <w:p w14:paraId="719834AE" w14:textId="77777777" w:rsidR="009D7AD1" w:rsidRPr="008C00AA" w:rsidRDefault="009D7AD1" w:rsidP="009D7AD1">
      <w:pPr>
        <w:keepNext/>
        <w:keepLines/>
        <w:spacing w:after="0" w:line="240" w:lineRule="auto"/>
        <w:jc w:val="both"/>
        <w:rPr>
          <w:rFonts w:ascii="Tahoma" w:hAnsi="Tahoma" w:cs="Tahoma"/>
        </w:rPr>
      </w:pPr>
    </w:p>
    <w:p w14:paraId="08CB439A" w14:textId="3E7EC26C" w:rsidR="009D7AD1" w:rsidRPr="009D7AD1" w:rsidRDefault="009D7AD1" w:rsidP="009D7AD1">
      <w:pPr>
        <w:keepNext/>
        <w:keepLines/>
        <w:spacing w:after="0" w:line="240" w:lineRule="auto"/>
        <w:jc w:val="both"/>
        <w:rPr>
          <w:rFonts w:ascii="Tahoma" w:hAnsi="Tahoma" w:cs="Tahoma"/>
        </w:rPr>
      </w:pPr>
      <w:r w:rsidRPr="009D7AD1">
        <w:rPr>
          <w:rFonts w:ascii="Tahoma" w:hAnsi="Tahoma" w:cs="Tahoma"/>
        </w:rPr>
        <w:t>Finančno zavarovanje za zavarovanje dobre izvedbe pogodbenih obveznosti se nanaša na vsa po tej pogodbi izvedena pogodbena dela. V primeru, da naročnik unovči finančno zavarovanje za zavarovanje dobre izvedbe pogodbenih obveznosti, mora iz</w:t>
      </w:r>
      <w:r>
        <w:rPr>
          <w:rFonts w:ascii="Tahoma" w:hAnsi="Tahoma" w:cs="Tahoma"/>
        </w:rPr>
        <w:t>vajalec</w:t>
      </w:r>
      <w:r w:rsidRPr="009D7AD1">
        <w:rPr>
          <w:rFonts w:ascii="Tahoma" w:hAnsi="Tahoma" w:cs="Tahoma"/>
        </w:rPr>
        <w:t xml:space="preserve"> nemudoma dostaviti novo finančno zavarovanje za zavarovanje dobre izvedbe pogodbenih obveznosti.</w:t>
      </w:r>
    </w:p>
    <w:p w14:paraId="78ED2756" w14:textId="77777777" w:rsidR="009D7AD1" w:rsidRPr="009D7AD1" w:rsidRDefault="009D7AD1" w:rsidP="009D7AD1">
      <w:pPr>
        <w:keepNext/>
        <w:keepLines/>
        <w:spacing w:after="0" w:line="240" w:lineRule="auto"/>
        <w:jc w:val="both"/>
        <w:rPr>
          <w:rFonts w:ascii="Tahoma" w:hAnsi="Tahoma" w:cs="Tahoma"/>
        </w:rPr>
      </w:pPr>
    </w:p>
    <w:p w14:paraId="6BE4B788" w14:textId="7764B0EE" w:rsidR="00C70D42" w:rsidRDefault="009D7AD1" w:rsidP="009D7AD1">
      <w:pPr>
        <w:keepNext/>
        <w:keepLines/>
        <w:spacing w:after="0" w:line="240" w:lineRule="auto"/>
        <w:jc w:val="both"/>
        <w:rPr>
          <w:rFonts w:ascii="Tahoma" w:hAnsi="Tahoma" w:cs="Tahoma"/>
        </w:rPr>
      </w:pPr>
      <w:r w:rsidRPr="009D7AD1">
        <w:rPr>
          <w:rFonts w:ascii="Tahoma" w:hAnsi="Tahoma" w:cs="Tahoma"/>
        </w:rPr>
        <w:t>V kolikor iz</w:t>
      </w:r>
      <w:r>
        <w:rPr>
          <w:rFonts w:ascii="Tahoma" w:hAnsi="Tahoma" w:cs="Tahoma"/>
        </w:rPr>
        <w:t>vajalec</w:t>
      </w:r>
      <w:r w:rsidRPr="009D7AD1">
        <w:rPr>
          <w:rFonts w:ascii="Tahoma" w:hAnsi="Tahoma" w:cs="Tahoma"/>
        </w:rPr>
        <w:t xml:space="preserve"> ne bo izpolnjeval svojih pogodbenih obveznosti, bo naročnik unovčil finančno zavarovanje za zavarovanje dobre izvedbe pogodbenih obveznosti in odstopil od pogodbe, brez kakršnekoli obveznosti do iz</w:t>
      </w:r>
      <w:r>
        <w:rPr>
          <w:rFonts w:ascii="Tahoma" w:hAnsi="Tahoma" w:cs="Tahoma"/>
        </w:rPr>
        <w:t>vajalca</w:t>
      </w:r>
      <w:r w:rsidRPr="009D7AD1">
        <w:rPr>
          <w:rFonts w:ascii="Tahoma" w:hAnsi="Tahoma" w:cs="Tahoma"/>
        </w:rPr>
        <w:t>. Naročnik bo pred unovčenjem finančnega zavarovanja za zavarovanje dobre izvedbe pogodbenih obveznosti iz</w:t>
      </w:r>
      <w:r>
        <w:rPr>
          <w:rFonts w:ascii="Tahoma" w:hAnsi="Tahoma" w:cs="Tahoma"/>
        </w:rPr>
        <w:t>vajalca</w:t>
      </w:r>
      <w:r w:rsidRPr="009D7AD1">
        <w:rPr>
          <w:rFonts w:ascii="Tahoma" w:hAnsi="Tahoma" w:cs="Tahoma"/>
        </w:rPr>
        <w:t xml:space="preserve"> pisno pozval k izpolnitvi pogodbenih obveznosti in mu določil rok za izpolnitev.</w:t>
      </w:r>
    </w:p>
    <w:p w14:paraId="6CE49C76" w14:textId="77777777" w:rsidR="009D7AD1" w:rsidRPr="00E004B2" w:rsidRDefault="009D7AD1" w:rsidP="009D7AD1">
      <w:pPr>
        <w:keepNext/>
        <w:keepLines/>
        <w:spacing w:after="0" w:line="240" w:lineRule="auto"/>
        <w:jc w:val="both"/>
        <w:rPr>
          <w:rFonts w:ascii="Tahoma" w:hAnsi="Tahoma" w:cs="Tahoma"/>
        </w:rPr>
      </w:pPr>
    </w:p>
    <w:p w14:paraId="2BA369B7" w14:textId="77777777" w:rsidR="009D7AD1" w:rsidRPr="008C00AA" w:rsidRDefault="009D7AD1" w:rsidP="009D7AD1">
      <w:pPr>
        <w:keepNext/>
        <w:keepLines/>
        <w:spacing w:after="0" w:line="240" w:lineRule="auto"/>
        <w:jc w:val="both"/>
        <w:rPr>
          <w:rFonts w:ascii="Tahoma" w:hAnsi="Tahoma" w:cs="Tahoma"/>
        </w:rPr>
      </w:pPr>
      <w:r w:rsidRPr="008C00AA">
        <w:rPr>
          <w:rFonts w:ascii="Tahoma" w:hAnsi="Tahoma" w:cs="Tahoma"/>
        </w:rPr>
        <w:t>Vzorec finančnega zavarovanja za zavarovanje dobre izvedbe pogodbenih obveznosti je priložen tej razpisni dokumentaciji.</w:t>
      </w:r>
    </w:p>
    <w:p w14:paraId="371B60D5" w14:textId="77777777" w:rsidR="009D7AD1" w:rsidRPr="008C00AA" w:rsidRDefault="009D7AD1" w:rsidP="009D7AD1">
      <w:pPr>
        <w:keepNext/>
        <w:keepLines/>
        <w:spacing w:after="0" w:line="240" w:lineRule="auto"/>
        <w:jc w:val="both"/>
        <w:rPr>
          <w:rFonts w:ascii="Tahoma" w:hAnsi="Tahoma" w:cs="Tahoma"/>
        </w:rPr>
      </w:pPr>
    </w:p>
    <w:p w14:paraId="305E8C91" w14:textId="77777777" w:rsidR="009D7AD1" w:rsidRPr="008C00AA" w:rsidRDefault="009D7AD1" w:rsidP="009D7AD1">
      <w:pPr>
        <w:keepNext/>
        <w:keepLines/>
        <w:spacing w:after="0" w:line="240" w:lineRule="auto"/>
        <w:jc w:val="both"/>
        <w:rPr>
          <w:rFonts w:ascii="Tahoma" w:hAnsi="Tahoma" w:cs="Tahoma"/>
          <w:b/>
        </w:rPr>
      </w:pPr>
      <w:r w:rsidRPr="008C00AA">
        <w:rPr>
          <w:rFonts w:ascii="Tahoma" w:hAnsi="Tahoma" w:cs="Tahoma"/>
          <w:b/>
        </w:rPr>
        <w:t>DOKAZILA:</w:t>
      </w:r>
    </w:p>
    <w:p w14:paraId="36437191" w14:textId="77777777" w:rsidR="009D7AD1" w:rsidRPr="008C00AA" w:rsidRDefault="009D7AD1" w:rsidP="009D7AD1">
      <w:pPr>
        <w:keepNext/>
        <w:keepLines/>
        <w:spacing w:after="0" w:line="240" w:lineRule="auto"/>
        <w:jc w:val="both"/>
        <w:rPr>
          <w:rFonts w:ascii="Tahoma" w:hAnsi="Tahoma" w:cs="Tahoma"/>
        </w:rPr>
      </w:pPr>
      <w:r w:rsidRPr="008C00AA">
        <w:rPr>
          <w:rFonts w:ascii="Tahoma" w:hAnsi="Tahoma" w:cs="Tahoma"/>
        </w:rPr>
        <w:t xml:space="preserve">Ponudnik izpolni zahtevo, da se strinja s vsebino vzorca finančnega zavarovanja s predložitvijo izpolnjene in podpisane </w:t>
      </w:r>
      <w:r w:rsidRPr="008C00AA">
        <w:rPr>
          <w:rFonts w:ascii="Tahoma" w:hAnsi="Tahoma" w:cs="Tahoma"/>
          <w:b/>
        </w:rPr>
        <w:t>priloge A</w:t>
      </w:r>
      <w:r w:rsidRPr="008C00AA">
        <w:rPr>
          <w:rFonts w:ascii="Tahoma" w:hAnsi="Tahoma" w:cs="Tahoma"/>
        </w:rPr>
        <w:t>.</w:t>
      </w:r>
    </w:p>
    <w:p w14:paraId="73F136CB" w14:textId="77777777" w:rsidR="00D31F8D" w:rsidRPr="00E004B2" w:rsidRDefault="00D31F8D" w:rsidP="009D7AD1">
      <w:pPr>
        <w:keepNext/>
        <w:keepLines/>
        <w:spacing w:after="0" w:line="240" w:lineRule="auto"/>
        <w:rPr>
          <w:rFonts w:ascii="Tahoma" w:eastAsia="Times New Roman" w:hAnsi="Tahoma" w:cs="Tahoma"/>
          <w:lang w:eastAsia="sl-SI"/>
        </w:rPr>
      </w:pPr>
    </w:p>
    <w:p w14:paraId="07CFEF94" w14:textId="77777777" w:rsidR="00D31F8D" w:rsidRPr="00E004B2" w:rsidRDefault="00D31F8D" w:rsidP="008655DF">
      <w:pPr>
        <w:keepNext/>
        <w:keepLines/>
        <w:numPr>
          <w:ilvl w:val="1"/>
          <w:numId w:val="2"/>
        </w:numPr>
        <w:spacing w:after="0" w:line="240" w:lineRule="auto"/>
        <w:jc w:val="both"/>
        <w:rPr>
          <w:rFonts w:ascii="Tahoma" w:hAnsi="Tahoma" w:cs="Tahoma"/>
          <w:b/>
          <w:bCs/>
        </w:rPr>
      </w:pPr>
      <w:bookmarkStart w:id="29" w:name="_Toc495914061"/>
      <w:r w:rsidRPr="00E004B2">
        <w:rPr>
          <w:rFonts w:ascii="Tahoma" w:hAnsi="Tahoma" w:cs="Tahoma"/>
          <w:b/>
          <w:bCs/>
        </w:rPr>
        <w:t>Finančno zavarovanje za zavarovanje odprave napak v garancijskem roku</w:t>
      </w:r>
      <w:bookmarkEnd w:id="29"/>
    </w:p>
    <w:p w14:paraId="4F26AE8C" w14:textId="77777777" w:rsidR="00D31F8D" w:rsidRPr="00E004B2" w:rsidRDefault="00D31F8D" w:rsidP="008655DF">
      <w:pPr>
        <w:keepNext/>
        <w:keepLines/>
        <w:spacing w:after="0" w:line="240" w:lineRule="auto"/>
        <w:rPr>
          <w:rFonts w:ascii="Tahoma" w:eastAsia="Times New Roman" w:hAnsi="Tahoma" w:cs="Tahoma"/>
          <w:lang w:eastAsia="sl-SI"/>
        </w:rPr>
      </w:pPr>
    </w:p>
    <w:p w14:paraId="1A030A07" w14:textId="4A7BDE31" w:rsidR="00D31F8D" w:rsidRPr="00E004B2" w:rsidRDefault="00D31F8D" w:rsidP="008655DF">
      <w:pPr>
        <w:keepNext/>
        <w:keepLines/>
        <w:spacing w:after="0" w:line="240" w:lineRule="auto"/>
        <w:jc w:val="both"/>
        <w:rPr>
          <w:rFonts w:ascii="Tahoma" w:hAnsi="Tahoma" w:cs="Tahoma"/>
        </w:rPr>
      </w:pPr>
      <w:r w:rsidRPr="00E004B2">
        <w:rPr>
          <w:rFonts w:ascii="Tahoma" w:eastAsia="Times New Roman" w:hAnsi="Tahoma" w:cs="Tahoma"/>
          <w:lang w:eastAsia="sl-SI"/>
        </w:rPr>
        <w:lastRenderedPageBreak/>
        <w:t xml:space="preserve">Izbrani ponudnik bo moral v roku petnajstih (15) dni po podpisu </w:t>
      </w:r>
      <w:r w:rsidRPr="00E004B2">
        <w:rPr>
          <w:rFonts w:ascii="Tahoma" w:eastAsia="Times New Roman" w:hAnsi="Tahoma"/>
          <w:szCs w:val="20"/>
          <w:lang w:eastAsia="sl-SI"/>
        </w:rPr>
        <w:t xml:space="preserve">zapisnika o končnem prevzemu izvedenih pogodbenih del </w:t>
      </w:r>
      <w:r w:rsidRPr="00E004B2">
        <w:rPr>
          <w:rFonts w:ascii="Tahoma" w:eastAsia="Times New Roman" w:hAnsi="Tahoma" w:cs="Tahoma"/>
          <w:lang w:eastAsia="sl-SI"/>
        </w:rPr>
        <w:t xml:space="preserve">s strani obeh pogodbenih strank oz. njunih predstavnikov, predložiti naročniku bančno garancijo </w:t>
      </w:r>
      <w:r w:rsidR="00634531" w:rsidRPr="00E004B2">
        <w:rPr>
          <w:rFonts w:ascii="Tahoma" w:eastAsia="Times New Roman" w:hAnsi="Tahoma" w:cs="Tahoma"/>
          <w:lang w:eastAsia="sl-SI"/>
        </w:rPr>
        <w:t xml:space="preserve">ali kavcijsko zavarovanje pri zavarovalnici </w:t>
      </w:r>
      <w:r w:rsidRPr="00E004B2">
        <w:rPr>
          <w:rFonts w:ascii="Tahoma" w:eastAsia="Times New Roman" w:hAnsi="Tahoma" w:cs="Tahoma"/>
          <w:lang w:eastAsia="sl-SI"/>
        </w:rPr>
        <w:t>za zavarovanje odprave napak v garancijskem roku v skladu s pogodbo in sicer v višini pet odstotkov (5%) pogodbene vrednosti z DDV.</w:t>
      </w:r>
      <w:r w:rsidRPr="00E004B2">
        <w:rPr>
          <w:rFonts w:ascii="Tahoma" w:eastAsia="Times New Roman" w:hAnsi="Tahoma" w:cs="Tahoma"/>
          <w:b/>
          <w:lang w:eastAsia="sl-SI"/>
        </w:rPr>
        <w:t xml:space="preserve"> Finančno zavarovanje za zavarovanje odprave napak v garancijskem roku</w:t>
      </w:r>
      <w:r w:rsidR="00F3035C">
        <w:rPr>
          <w:rFonts w:ascii="Tahoma" w:eastAsia="Times New Roman" w:hAnsi="Tahoma" w:cs="Tahoma"/>
          <w:b/>
          <w:lang w:eastAsia="sl-SI"/>
        </w:rPr>
        <w:t xml:space="preserve"> </w:t>
      </w:r>
      <w:r w:rsidRPr="00E004B2">
        <w:rPr>
          <w:rFonts w:ascii="Tahoma" w:eastAsia="Times New Roman" w:hAnsi="Tahoma" w:cs="Tahoma"/>
          <w:b/>
          <w:lang w:eastAsia="sl-SI"/>
        </w:rPr>
        <w:t>mora biti izdano v slovenskem jeziku s strani banke/zavarovalnice, ki ima sedež v Republiki Sloveniji</w:t>
      </w:r>
      <w:r w:rsidRPr="00E004B2">
        <w:rPr>
          <w:rFonts w:ascii="Tahoma" w:hAnsi="Tahoma" w:cs="Tahoma"/>
          <w:b/>
        </w:rPr>
        <w:t>.</w:t>
      </w:r>
      <w:r w:rsidRPr="00E004B2">
        <w:rPr>
          <w:rFonts w:ascii="Tahoma" w:eastAsia="Times New Roman" w:hAnsi="Tahoma" w:cs="Tahoma"/>
          <w:lang w:eastAsia="sl-SI"/>
        </w:rPr>
        <w:t xml:space="preserve"> Finančno zavarovanje za zavarovanje odprave napak v garancijskem roku mora biti nepreklicno, brezpogojno in plačljivo na prvi poziv.</w:t>
      </w:r>
    </w:p>
    <w:p w14:paraId="01A467DE" w14:textId="77777777" w:rsidR="00D31F8D" w:rsidRPr="00E004B2" w:rsidRDefault="00D31F8D" w:rsidP="008655DF">
      <w:pPr>
        <w:keepNext/>
        <w:keepLines/>
        <w:spacing w:after="0" w:line="240" w:lineRule="auto"/>
        <w:jc w:val="both"/>
        <w:rPr>
          <w:rFonts w:ascii="Tahoma" w:eastAsia="Times New Roman" w:hAnsi="Tahoma" w:cs="Tahoma"/>
          <w:lang w:eastAsia="sl-SI"/>
        </w:rPr>
      </w:pPr>
    </w:p>
    <w:p w14:paraId="1B316167" w14:textId="42FD16CA" w:rsidR="00D31F8D" w:rsidRPr="00E004B2" w:rsidRDefault="00D31F8D"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kolikor iz</w:t>
      </w:r>
      <w:r w:rsidR="008B7147">
        <w:rPr>
          <w:rFonts w:ascii="Tahoma" w:eastAsia="Times New Roman" w:hAnsi="Tahoma" w:cs="Tahoma"/>
          <w:lang w:eastAsia="sl-SI"/>
        </w:rPr>
        <w:t>vajalec</w:t>
      </w:r>
      <w:r w:rsidRPr="00E004B2">
        <w:rPr>
          <w:rFonts w:ascii="Tahoma" w:eastAsia="Times New Roman" w:hAnsi="Tahoma" w:cs="Tahoma"/>
          <w:lang w:eastAsia="sl-SI"/>
        </w:rPr>
        <w:t xml:space="preserve"> na naročnikov poziv ne bo priložil </w:t>
      </w:r>
      <w:r w:rsidR="009D7AD1">
        <w:rPr>
          <w:rFonts w:ascii="Tahoma" w:eastAsia="Times New Roman" w:hAnsi="Tahoma" w:cs="Tahoma"/>
          <w:lang w:eastAsia="sl-SI"/>
        </w:rPr>
        <w:t>finančnega</w:t>
      </w:r>
      <w:r w:rsidR="009D7AD1" w:rsidRPr="00D43B2C">
        <w:rPr>
          <w:rFonts w:ascii="Tahoma" w:eastAsia="Times New Roman" w:hAnsi="Tahoma" w:cs="Tahoma"/>
          <w:lang w:eastAsia="sl-SI"/>
        </w:rPr>
        <w:t xml:space="preserve"> zavarovanja </w:t>
      </w:r>
      <w:r w:rsidRPr="00E004B2">
        <w:rPr>
          <w:rFonts w:ascii="Tahoma" w:eastAsia="Times New Roman" w:hAnsi="Tahoma" w:cs="Tahoma"/>
          <w:lang w:eastAsia="sl-SI"/>
        </w:rPr>
        <w:t xml:space="preserve">za zavarovanje odprave napak v garancijskem roku, lahko naročnik unovči </w:t>
      </w:r>
      <w:r w:rsidR="009D7AD1">
        <w:rPr>
          <w:rFonts w:ascii="Tahoma" w:eastAsia="Times New Roman" w:hAnsi="Tahoma" w:cs="Tahoma"/>
          <w:lang w:eastAsia="sl-SI"/>
        </w:rPr>
        <w:t>finančno</w:t>
      </w:r>
      <w:r w:rsidR="009D7AD1" w:rsidRPr="00D43B2C">
        <w:rPr>
          <w:rFonts w:ascii="Tahoma" w:eastAsia="Times New Roman" w:hAnsi="Tahoma" w:cs="Tahoma"/>
          <w:lang w:eastAsia="sl-SI"/>
        </w:rPr>
        <w:t xml:space="preserve"> zavarovanj</w:t>
      </w:r>
      <w:r w:rsidR="009D7AD1">
        <w:rPr>
          <w:rFonts w:ascii="Tahoma" w:eastAsia="Times New Roman" w:hAnsi="Tahoma" w:cs="Tahoma"/>
          <w:lang w:eastAsia="sl-SI"/>
        </w:rPr>
        <w:t>e</w:t>
      </w:r>
      <w:r w:rsidR="009D7AD1" w:rsidRPr="00D43B2C">
        <w:rPr>
          <w:rFonts w:ascii="Tahoma" w:eastAsia="Times New Roman" w:hAnsi="Tahoma" w:cs="Tahoma"/>
          <w:lang w:eastAsia="sl-SI"/>
        </w:rPr>
        <w:t xml:space="preserve"> </w:t>
      </w:r>
      <w:r w:rsidRPr="00E004B2">
        <w:rPr>
          <w:rFonts w:ascii="Tahoma" w:eastAsia="Times New Roman" w:hAnsi="Tahoma" w:cs="Tahoma"/>
          <w:lang w:eastAsia="sl-SI"/>
        </w:rPr>
        <w:t>za zavarovanje dobre izvedbe pogodbenih obveznosti, brez kakršnekoli obveznosti do iz</w:t>
      </w:r>
      <w:r w:rsidR="008B7147">
        <w:rPr>
          <w:rFonts w:ascii="Tahoma" w:eastAsia="Times New Roman" w:hAnsi="Tahoma" w:cs="Tahoma"/>
          <w:lang w:eastAsia="sl-SI"/>
        </w:rPr>
        <w:t>vajalca</w:t>
      </w:r>
      <w:r w:rsidRPr="00E004B2">
        <w:rPr>
          <w:rFonts w:ascii="Tahoma" w:eastAsia="Times New Roman" w:hAnsi="Tahoma" w:cs="Tahoma"/>
          <w:lang w:eastAsia="sl-SI"/>
        </w:rPr>
        <w:t xml:space="preserve">. </w:t>
      </w:r>
    </w:p>
    <w:p w14:paraId="50727746" w14:textId="77777777" w:rsidR="00D31F8D" w:rsidRPr="00E004B2" w:rsidRDefault="00D31F8D" w:rsidP="008655DF">
      <w:pPr>
        <w:keepNext/>
        <w:keepLines/>
        <w:spacing w:after="0" w:line="240" w:lineRule="auto"/>
        <w:jc w:val="both"/>
        <w:rPr>
          <w:rFonts w:ascii="Tahoma" w:eastAsia="Times New Roman" w:hAnsi="Tahoma" w:cs="Tahoma"/>
          <w:lang w:eastAsia="sl-SI"/>
        </w:rPr>
      </w:pPr>
    </w:p>
    <w:p w14:paraId="52568904" w14:textId="78A6555E" w:rsidR="00D31F8D" w:rsidRPr="00E004B2" w:rsidRDefault="009D7AD1" w:rsidP="008655DF">
      <w:pPr>
        <w:keepNext/>
        <w:keepLines/>
        <w:spacing w:after="0" w:line="240" w:lineRule="auto"/>
        <w:jc w:val="both"/>
        <w:rPr>
          <w:rFonts w:ascii="Tahoma" w:eastAsia="Times New Roman" w:hAnsi="Tahoma" w:cs="Tahoma"/>
          <w:bCs/>
          <w:lang w:eastAsia="sl-SI"/>
        </w:rPr>
      </w:pPr>
      <w:r w:rsidRPr="00082438">
        <w:rPr>
          <w:rFonts w:ascii="Tahoma" w:eastAsia="Times New Roman" w:hAnsi="Tahoma" w:cs="Tahoma"/>
          <w:lang w:eastAsia="sl-SI"/>
        </w:rPr>
        <w:t xml:space="preserve">Finančno zavarovanje </w:t>
      </w:r>
      <w:r w:rsidR="00D31F8D" w:rsidRPr="00E004B2">
        <w:rPr>
          <w:rFonts w:ascii="Tahoma" w:eastAsia="Times New Roman" w:hAnsi="Tahoma" w:cs="Tahoma"/>
          <w:bCs/>
          <w:lang w:eastAsia="sl-SI"/>
        </w:rPr>
        <w:t>za zavarovanje odprave napak v garancijskem roku velja za material in za kakovost izvedenih pogodbenih obveznosti in mora veljati še trideset (30) dni po poteku najdaljšega garancijskega roka (torej mora veljati: celoten garancijski rok določen v pogodbi + 30 dni), določenega v pogodbi.</w:t>
      </w:r>
    </w:p>
    <w:p w14:paraId="5CD332AC" w14:textId="77777777" w:rsidR="00D31F8D" w:rsidRPr="00E004B2" w:rsidRDefault="00D31F8D" w:rsidP="008655DF">
      <w:pPr>
        <w:keepNext/>
        <w:keepLines/>
        <w:spacing w:after="0" w:line="240" w:lineRule="auto"/>
        <w:jc w:val="both"/>
        <w:rPr>
          <w:rFonts w:ascii="Tahoma" w:eastAsia="Times New Roman" w:hAnsi="Tahoma" w:cs="Tahoma"/>
          <w:bCs/>
          <w:lang w:eastAsia="sl-SI"/>
        </w:rPr>
      </w:pPr>
    </w:p>
    <w:p w14:paraId="508F18F6" w14:textId="33055904" w:rsidR="00D31F8D" w:rsidRDefault="008B7147" w:rsidP="008655DF">
      <w:pPr>
        <w:keepNext/>
        <w:keepLines/>
        <w:spacing w:after="0" w:line="240" w:lineRule="auto"/>
        <w:jc w:val="both"/>
        <w:rPr>
          <w:rFonts w:ascii="Tahoma" w:eastAsia="Times New Roman" w:hAnsi="Tahoma" w:cs="Tahoma"/>
          <w:bCs/>
          <w:lang w:eastAsia="sl-SI"/>
        </w:rPr>
      </w:pPr>
      <w:r w:rsidRPr="008B7147">
        <w:rPr>
          <w:rFonts w:ascii="Tahoma" w:eastAsia="Times New Roman" w:hAnsi="Tahoma" w:cs="Tahoma"/>
          <w:bCs/>
          <w:lang w:eastAsia="sl-SI"/>
        </w:rPr>
        <w:t>Finančno zavarovanje za zavarovanje odprave napak v garancijskem roku bo naročnik unovčil za poplačilo stroškov odprave napak, v kolikor jih ne bo odpravil izvajalec niti v dodatnem roku.</w:t>
      </w:r>
    </w:p>
    <w:p w14:paraId="6F34C1C5" w14:textId="77777777" w:rsidR="008B7147" w:rsidRPr="00E004B2" w:rsidRDefault="008B7147" w:rsidP="008655DF">
      <w:pPr>
        <w:keepNext/>
        <w:keepLines/>
        <w:spacing w:after="0" w:line="240" w:lineRule="auto"/>
        <w:jc w:val="both"/>
        <w:rPr>
          <w:rFonts w:ascii="Tahoma" w:eastAsia="Times New Roman" w:hAnsi="Tahoma" w:cs="Tahoma"/>
          <w:lang w:eastAsia="sl-SI"/>
        </w:rPr>
      </w:pPr>
    </w:p>
    <w:p w14:paraId="1CBD6DDC" w14:textId="77777777" w:rsidR="00D31F8D" w:rsidRPr="00E004B2" w:rsidRDefault="00D31F8D" w:rsidP="008655DF">
      <w:pPr>
        <w:keepNext/>
        <w:keepLines/>
        <w:spacing w:after="0" w:line="240" w:lineRule="auto"/>
        <w:jc w:val="both"/>
        <w:rPr>
          <w:rFonts w:ascii="Tahoma" w:hAnsi="Tahoma" w:cs="Tahoma"/>
        </w:rPr>
      </w:pPr>
      <w:r w:rsidRPr="00E004B2">
        <w:rPr>
          <w:rFonts w:ascii="Tahoma" w:hAnsi="Tahoma" w:cs="Tahoma"/>
        </w:rPr>
        <w:t xml:space="preserve">Vzorec finančnega zavarovanja za </w:t>
      </w:r>
      <w:r w:rsidRPr="00E004B2">
        <w:rPr>
          <w:rFonts w:ascii="Tahoma" w:eastAsia="Times New Roman" w:hAnsi="Tahoma" w:cs="Tahoma"/>
          <w:lang w:eastAsia="sl-SI"/>
        </w:rPr>
        <w:t xml:space="preserve">zavarovanje odprave napak v garancijskem roku </w:t>
      </w:r>
      <w:r w:rsidRPr="00E004B2">
        <w:rPr>
          <w:rFonts w:ascii="Tahoma" w:hAnsi="Tahoma" w:cs="Tahoma"/>
        </w:rPr>
        <w:t>je priložen tej razpisni dokumentaciji.</w:t>
      </w:r>
    </w:p>
    <w:p w14:paraId="2A2C5841" w14:textId="77777777" w:rsidR="00D31F8D" w:rsidRPr="00E004B2" w:rsidRDefault="00D31F8D" w:rsidP="008655DF">
      <w:pPr>
        <w:keepNext/>
        <w:keepLines/>
        <w:spacing w:after="0" w:line="240" w:lineRule="auto"/>
        <w:jc w:val="both"/>
        <w:rPr>
          <w:rFonts w:ascii="Tahoma" w:hAnsi="Tahoma" w:cs="Tahoma"/>
        </w:rPr>
      </w:pPr>
    </w:p>
    <w:p w14:paraId="02428C76" w14:textId="77777777" w:rsidR="00D31F8D" w:rsidRPr="00E004B2" w:rsidRDefault="00D31F8D" w:rsidP="008655DF">
      <w:pPr>
        <w:keepNext/>
        <w:keepLines/>
        <w:spacing w:after="0" w:line="240" w:lineRule="auto"/>
        <w:jc w:val="both"/>
        <w:rPr>
          <w:rFonts w:ascii="Tahoma" w:hAnsi="Tahoma" w:cs="Tahoma"/>
          <w:b/>
        </w:rPr>
      </w:pPr>
      <w:r w:rsidRPr="00E004B2">
        <w:rPr>
          <w:rFonts w:ascii="Tahoma" w:hAnsi="Tahoma" w:cs="Tahoma"/>
          <w:b/>
        </w:rPr>
        <w:t>DOKAZILA:</w:t>
      </w:r>
    </w:p>
    <w:p w14:paraId="4E132BFC" w14:textId="77777777" w:rsidR="00D31F8D" w:rsidRPr="00E004B2" w:rsidRDefault="00D31F8D"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izpolni zahtevo, da se strinja s vsebino vzorca finančnega zavarovanja s predložitvijo izpolnjene in podpisane priloge A.</w:t>
      </w:r>
    </w:p>
    <w:p w14:paraId="508B4754" w14:textId="77777777" w:rsidR="00D31F8D" w:rsidRPr="00E004B2" w:rsidRDefault="00D31F8D" w:rsidP="008655DF">
      <w:pPr>
        <w:keepNext/>
        <w:keepLines/>
        <w:spacing w:after="0" w:line="240" w:lineRule="auto"/>
        <w:rPr>
          <w:rFonts w:ascii="Tahoma" w:eastAsia="Times New Roman" w:hAnsi="Tahoma" w:cs="Tahoma"/>
          <w:lang w:eastAsia="sl-SI"/>
        </w:rPr>
      </w:pPr>
    </w:p>
    <w:p w14:paraId="0A3C37C3" w14:textId="77777777" w:rsidR="00FE0EE7" w:rsidRPr="00E004B2" w:rsidRDefault="00FE0EE7" w:rsidP="008655D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OPOZORILO:</w:t>
      </w:r>
    </w:p>
    <w:p w14:paraId="4333E9F0" w14:textId="1AEB939F" w:rsidR="00FE0EE7" w:rsidRPr="00E004B2" w:rsidRDefault="00FE0EE7"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Finančno zavarovanje, ki ga bo </w:t>
      </w:r>
      <w:r w:rsidR="008B7147">
        <w:rPr>
          <w:rFonts w:ascii="Tahoma" w:eastAsia="Times New Roman" w:hAnsi="Tahoma" w:cs="Tahoma"/>
          <w:lang w:eastAsia="sl-SI"/>
        </w:rPr>
        <w:t xml:space="preserve">izvajalec </w:t>
      </w:r>
      <w:r w:rsidRPr="00E004B2">
        <w:rPr>
          <w:rFonts w:ascii="Tahoma" w:eastAsia="Times New Roman" w:hAnsi="Tahoma" w:cs="Tahoma"/>
          <w:lang w:eastAsia="sl-SI"/>
        </w:rPr>
        <w:t>priložil pri zavarovanju pogodbenih obveznosti po sklenitvi pogodbe, ne sme vsebinsko odstopati od priloženega vzorca finančnega zavarovanja iz razpisne dokumentacije.</w:t>
      </w:r>
    </w:p>
    <w:p w14:paraId="39A27B92" w14:textId="77777777" w:rsidR="00FE0EE7" w:rsidRPr="00E004B2" w:rsidRDefault="00FE0EE7" w:rsidP="008655DF">
      <w:pPr>
        <w:keepNext/>
        <w:keepLines/>
        <w:spacing w:after="0" w:line="240" w:lineRule="auto"/>
        <w:jc w:val="both"/>
        <w:rPr>
          <w:rFonts w:ascii="Tahoma" w:eastAsia="Times New Roman" w:hAnsi="Tahoma" w:cs="Tahoma"/>
          <w:b/>
          <w:lang w:eastAsia="sl-SI"/>
        </w:rPr>
      </w:pPr>
    </w:p>
    <w:p w14:paraId="296B72A5" w14:textId="77777777" w:rsidR="00FE0EE7" w:rsidRPr="00E004B2" w:rsidRDefault="00FE0EE7" w:rsidP="008655D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1A19FF48" w14:textId="77777777" w:rsidR="00FE0EE7" w:rsidRPr="00E004B2" w:rsidRDefault="00FE0EE7" w:rsidP="008655DF">
      <w:pPr>
        <w:keepNext/>
        <w:keepLines/>
        <w:spacing w:after="0" w:line="240" w:lineRule="auto"/>
        <w:jc w:val="both"/>
        <w:rPr>
          <w:rFonts w:ascii="Tahoma" w:eastAsia="Times New Roman" w:hAnsi="Tahoma" w:cs="Tahoma"/>
          <w:b/>
          <w:lang w:eastAsia="sl-SI"/>
        </w:rPr>
      </w:pPr>
    </w:p>
    <w:p w14:paraId="726330BD" w14:textId="77777777" w:rsidR="00FE0EE7" w:rsidRPr="00E004B2" w:rsidRDefault="00FE0EE7"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E004B2">
        <w:rPr>
          <w:rFonts w:ascii="Tahoma" w:eastAsia="Times New Roman" w:hAnsi="Tahoma" w:cs="Tahoma"/>
          <w:lang w:eastAsia="sl-SI"/>
        </w:rPr>
        <w:t>neunovčljiva</w:t>
      </w:r>
      <w:proofErr w:type="spellEnd"/>
      <w:r w:rsidRPr="00E004B2">
        <w:rPr>
          <w:rFonts w:ascii="Tahoma" w:eastAsia="Times New Roman" w:hAnsi="Tahoma" w:cs="Tahoma"/>
          <w:lang w:eastAsia="sl-SI"/>
        </w:rPr>
        <w:t>.</w:t>
      </w:r>
    </w:p>
    <w:p w14:paraId="6251BCB7" w14:textId="77777777" w:rsidR="00FE0EE7" w:rsidRPr="00E004B2" w:rsidRDefault="00FE0EE7" w:rsidP="008655DF">
      <w:pPr>
        <w:keepNext/>
        <w:keepLines/>
        <w:spacing w:after="0" w:line="240" w:lineRule="auto"/>
        <w:jc w:val="both"/>
        <w:rPr>
          <w:rFonts w:ascii="Tahoma" w:eastAsia="Times New Roman" w:hAnsi="Tahoma" w:cs="Tahoma"/>
          <w:lang w:eastAsia="sl-SI"/>
        </w:rPr>
      </w:pPr>
    </w:p>
    <w:p w14:paraId="74C1B4A2" w14:textId="77777777" w:rsidR="00FE0EE7" w:rsidRPr="00E004B2" w:rsidRDefault="00FE0EE7"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Pristojno sodišče za reševanje morebitnih sporov med upravičencem in izdajateljem garancije je stvarno pristojno sodišče v Ljubljani.</w:t>
      </w:r>
    </w:p>
    <w:p w14:paraId="463BAA3B" w14:textId="77777777" w:rsidR="0030475B" w:rsidRPr="00E004B2" w:rsidRDefault="0030475B" w:rsidP="008655DF">
      <w:pPr>
        <w:keepNext/>
        <w:keepLines/>
        <w:spacing w:after="0" w:line="240" w:lineRule="auto"/>
        <w:jc w:val="both"/>
        <w:rPr>
          <w:rFonts w:ascii="Tahoma" w:eastAsia="Times New Roman" w:hAnsi="Tahoma" w:cs="Tahoma"/>
          <w:lang w:eastAsia="sl-SI"/>
        </w:rPr>
      </w:pPr>
    </w:p>
    <w:p w14:paraId="67319869" w14:textId="77777777" w:rsidR="00DF7817" w:rsidRDefault="00DF7817">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9FE6B2D" w14:textId="6A76B604" w:rsidR="007C663C" w:rsidRPr="00E004B2" w:rsidRDefault="007C663C" w:rsidP="008655D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MERILA IN KRITERIJI OCENJEVANJA </w:t>
      </w:r>
    </w:p>
    <w:p w14:paraId="3062A412" w14:textId="77777777" w:rsidR="007C663C" w:rsidRPr="00E004B2" w:rsidRDefault="007C663C" w:rsidP="008655DF">
      <w:pPr>
        <w:keepNext/>
        <w:keepLines/>
        <w:spacing w:after="0" w:line="240" w:lineRule="auto"/>
        <w:jc w:val="both"/>
        <w:rPr>
          <w:rFonts w:ascii="Tahoma" w:eastAsia="Times New Roman" w:hAnsi="Tahoma" w:cs="Tahoma"/>
          <w:b/>
          <w:lang w:eastAsia="sl-SI"/>
        </w:rPr>
      </w:pPr>
    </w:p>
    <w:p w14:paraId="533D10CB" w14:textId="77777777" w:rsidR="00703916" w:rsidRPr="00E004B2" w:rsidRDefault="00703916" w:rsidP="008655DF">
      <w:pPr>
        <w:keepNext/>
        <w:keepLines/>
        <w:numPr>
          <w:ilvl w:val="1"/>
          <w:numId w:val="2"/>
        </w:numPr>
        <w:tabs>
          <w:tab w:val="left" w:pos="540"/>
        </w:tabs>
        <w:spacing w:after="0" w:line="240" w:lineRule="auto"/>
        <w:jc w:val="both"/>
        <w:rPr>
          <w:rFonts w:ascii="Tahoma" w:hAnsi="Tahoma" w:cs="Tahoma"/>
          <w:b/>
        </w:rPr>
      </w:pPr>
      <w:r w:rsidRPr="00E004B2">
        <w:rPr>
          <w:rFonts w:ascii="Tahoma" w:hAnsi="Tahoma" w:cs="Tahoma"/>
          <w:b/>
        </w:rPr>
        <w:t>Izbira ponudnika in merila</w:t>
      </w:r>
    </w:p>
    <w:p w14:paraId="68BA15CF" w14:textId="77777777" w:rsidR="00703916" w:rsidRPr="00E004B2" w:rsidRDefault="00703916" w:rsidP="008655DF">
      <w:pPr>
        <w:keepNext/>
        <w:keepLines/>
        <w:tabs>
          <w:tab w:val="left" w:pos="540"/>
          <w:tab w:val="left" w:pos="720"/>
        </w:tabs>
        <w:spacing w:after="0" w:line="240" w:lineRule="auto"/>
        <w:jc w:val="both"/>
        <w:rPr>
          <w:rFonts w:ascii="Tahoma" w:hAnsi="Tahoma" w:cs="Tahoma"/>
          <w:b/>
        </w:rPr>
      </w:pPr>
    </w:p>
    <w:p w14:paraId="45E38CC7" w14:textId="77777777" w:rsidR="00FE0EE7" w:rsidRPr="00E004B2" w:rsidRDefault="00FE0EE7" w:rsidP="008655DF">
      <w:pPr>
        <w:keepNext/>
        <w:keepLines/>
        <w:spacing w:after="0" w:line="240" w:lineRule="auto"/>
        <w:jc w:val="both"/>
        <w:rPr>
          <w:rFonts w:ascii="Tahoma" w:hAnsi="Tahoma" w:cs="Tahoma"/>
        </w:rPr>
      </w:pPr>
      <w:r w:rsidRPr="00E004B2">
        <w:rPr>
          <w:rFonts w:ascii="Tahoma" w:hAnsi="Tahoma" w:cs="Tahoma"/>
        </w:rPr>
        <w:lastRenderedPageBreak/>
        <w:t>Merilo za izbiro ekonomsko najugodnejšega ponudnika</w:t>
      </w:r>
      <w:r w:rsidR="0031632D" w:rsidRPr="00E004B2">
        <w:rPr>
          <w:rFonts w:ascii="Tahoma" w:hAnsi="Tahoma" w:cs="Tahoma"/>
        </w:rPr>
        <w:t xml:space="preserve"> </w:t>
      </w:r>
      <w:r w:rsidRPr="00E004B2">
        <w:rPr>
          <w:rFonts w:ascii="Tahoma" w:hAnsi="Tahoma" w:cs="Tahoma"/>
        </w:rPr>
        <w:t xml:space="preserve">je ponudbena vrednost brez DDV, ki jo bo ponudnik na izvedenih pogajanjih v zadnjem-končnem krogu pogajanj, oddal, ob izpolnjevanju vseh pogojev in zahtev naročnika, navedenih v razpisni dokumentaciji. </w:t>
      </w:r>
      <w:r w:rsidR="00991986" w:rsidRPr="00E004B2">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E004B2">
        <w:rPr>
          <w:rFonts w:ascii="Tahoma" w:hAnsi="Tahoma" w:cs="Tahoma"/>
        </w:rPr>
        <w:t>Naročnik bo</w:t>
      </w:r>
      <w:r w:rsidR="00991986" w:rsidRPr="00E004B2">
        <w:rPr>
          <w:rFonts w:ascii="Tahoma" w:hAnsi="Tahoma" w:cs="Tahoma"/>
        </w:rPr>
        <w:t xml:space="preserve"> oddal naročilo in</w:t>
      </w:r>
      <w:r w:rsidRPr="00E004B2">
        <w:rPr>
          <w:rFonts w:ascii="Tahoma" w:hAnsi="Tahoma" w:cs="Tahoma"/>
        </w:rPr>
        <w:t xml:space="preserve"> sklenil pogodbo s ponudnikom, ki bo po izvedenih pogajanjih oddal ekonomsko najugodnejšo ponudbo. </w:t>
      </w:r>
    </w:p>
    <w:p w14:paraId="459C7B52" w14:textId="77777777" w:rsidR="00BB196B" w:rsidRPr="00E004B2" w:rsidRDefault="00BB196B" w:rsidP="008655DF">
      <w:pPr>
        <w:keepNext/>
        <w:keepLines/>
        <w:spacing w:after="0" w:line="240" w:lineRule="auto"/>
        <w:jc w:val="both"/>
        <w:rPr>
          <w:rFonts w:ascii="Tahoma" w:hAnsi="Tahoma" w:cs="Tahoma"/>
        </w:rPr>
      </w:pPr>
    </w:p>
    <w:p w14:paraId="2091CE45" w14:textId="77777777" w:rsidR="00BB196B" w:rsidRPr="00E004B2" w:rsidRDefault="00BB196B" w:rsidP="008655DF">
      <w:pPr>
        <w:keepNext/>
        <w:keepLines/>
        <w:numPr>
          <w:ilvl w:val="0"/>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NAVODILA PONUDNIKOM ZA IZDELAVO PONUDBE IN NAČIN ZA PREDLOŽITEV PONUDB</w:t>
      </w:r>
    </w:p>
    <w:p w14:paraId="14A2E198" w14:textId="77777777" w:rsidR="00BB196B" w:rsidRPr="00E004B2" w:rsidRDefault="00BB196B" w:rsidP="008655DF">
      <w:pPr>
        <w:keepNext/>
        <w:keepLines/>
        <w:spacing w:after="0" w:line="240" w:lineRule="auto"/>
        <w:ind w:left="360"/>
        <w:jc w:val="both"/>
        <w:rPr>
          <w:rFonts w:ascii="Tahoma" w:eastAsia="Times New Roman" w:hAnsi="Tahoma" w:cs="Tahoma"/>
          <w:b/>
          <w:lang w:eastAsia="sl-SI"/>
        </w:rPr>
      </w:pPr>
    </w:p>
    <w:p w14:paraId="47B5445B" w14:textId="77777777" w:rsidR="00BB196B" w:rsidRPr="00E004B2" w:rsidRDefault="00BB196B" w:rsidP="008655DF">
      <w:pPr>
        <w:keepNext/>
        <w:keepLines/>
        <w:numPr>
          <w:ilvl w:val="1"/>
          <w:numId w:val="2"/>
        </w:numPr>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Način in navodila za predložitev ponudb</w:t>
      </w:r>
    </w:p>
    <w:p w14:paraId="100C437C" w14:textId="77777777" w:rsidR="00BB196B" w:rsidRPr="008B7147" w:rsidRDefault="00BB196B" w:rsidP="008B7147">
      <w:pPr>
        <w:keepNext/>
        <w:keepLines/>
        <w:spacing w:after="0" w:line="240" w:lineRule="auto"/>
        <w:jc w:val="both"/>
        <w:rPr>
          <w:rFonts w:ascii="Tahoma" w:eastAsia="Times New Roman" w:hAnsi="Tahoma" w:cs="Tahoma"/>
          <w:b/>
          <w:lang w:eastAsia="sl-SI"/>
        </w:rPr>
      </w:pPr>
    </w:p>
    <w:p w14:paraId="570F65F6" w14:textId="77777777" w:rsidR="008B7147" w:rsidRPr="008B7147" w:rsidRDefault="008B7147" w:rsidP="008B7147">
      <w:pPr>
        <w:pStyle w:val="Telobesedila3"/>
        <w:keepNext/>
        <w:keepLines/>
        <w:rPr>
          <w:rFonts w:ascii="Tahoma" w:hAnsi="Tahoma" w:cs="Tahoma"/>
          <w:szCs w:val="22"/>
        </w:rPr>
      </w:pPr>
      <w:r w:rsidRPr="008B7147">
        <w:rPr>
          <w:rFonts w:ascii="Tahoma" w:hAnsi="Tahoma" w:cs="Tahoma"/>
          <w:szCs w:val="22"/>
        </w:rPr>
        <w:t xml:space="preserve">Ponudniki morajo ponudbe predložiti v informacijski sistem e-JN (v nadaljevanju: sistem e-JN) na spletnem naslovu </w:t>
      </w:r>
      <w:hyperlink r:id="rId13" w:history="1">
        <w:r w:rsidRPr="008B7147">
          <w:rPr>
            <w:rStyle w:val="Hiperpovezava"/>
            <w:rFonts w:ascii="Tahoma" w:hAnsi="Tahoma" w:cs="Tahoma"/>
            <w:szCs w:val="22"/>
          </w:rPr>
          <w:t>https://ejn.gov.si</w:t>
        </w:r>
      </w:hyperlink>
      <w:r w:rsidRPr="008B7147">
        <w:rPr>
          <w:rFonts w:ascii="Tahoma" w:hAnsi="Tahoma" w:cs="Tahoma"/>
          <w:szCs w:val="22"/>
        </w:rPr>
        <w:t xml:space="preserve">, v skladu s točko 3 dokumenta Navodila za uporabo informacijskega sistema e-JN: PONUDNIKI, ki je del te razpisne dokumentacije in objavljen na spletnem naslovu </w:t>
      </w:r>
      <w:hyperlink r:id="rId14" w:history="1">
        <w:r w:rsidRPr="008B7147">
          <w:rPr>
            <w:rStyle w:val="Hiperpovezava"/>
            <w:rFonts w:ascii="Tahoma" w:hAnsi="Tahoma" w:cs="Tahoma"/>
            <w:szCs w:val="22"/>
          </w:rPr>
          <w:t>https://ejn.gov.si</w:t>
        </w:r>
      </w:hyperlink>
      <w:r w:rsidRPr="008B7147">
        <w:rPr>
          <w:rFonts w:ascii="Tahoma" w:hAnsi="Tahoma" w:cs="Tahoma"/>
          <w:szCs w:val="22"/>
        </w:rPr>
        <w:t>.</w:t>
      </w:r>
    </w:p>
    <w:p w14:paraId="04C77313" w14:textId="77777777" w:rsidR="008B7147" w:rsidRPr="008B7147" w:rsidRDefault="008B7147" w:rsidP="008B7147">
      <w:pPr>
        <w:pStyle w:val="Telobesedila3"/>
        <w:keepNext/>
        <w:keepLines/>
        <w:rPr>
          <w:rFonts w:ascii="Tahoma" w:hAnsi="Tahoma" w:cs="Tahoma"/>
          <w:szCs w:val="22"/>
        </w:rPr>
      </w:pPr>
    </w:p>
    <w:p w14:paraId="7296582C" w14:textId="77777777" w:rsidR="008B7147" w:rsidRPr="008B7147" w:rsidRDefault="008B7147" w:rsidP="008B7147">
      <w:pPr>
        <w:pStyle w:val="Telobesedila3"/>
        <w:keepNext/>
        <w:keepLines/>
        <w:rPr>
          <w:rFonts w:ascii="Tahoma" w:hAnsi="Tahoma" w:cs="Tahoma"/>
          <w:szCs w:val="22"/>
        </w:rPr>
      </w:pPr>
      <w:r w:rsidRPr="008B7147">
        <w:rPr>
          <w:rFonts w:ascii="Tahoma" w:hAnsi="Tahoma" w:cs="Tahoma"/>
          <w:szCs w:val="22"/>
        </w:rPr>
        <w:t xml:space="preserve">Ponudnik se mora pred oddajo ponudbe registrirati na spletnem naslovu </w:t>
      </w:r>
      <w:hyperlink r:id="rId15" w:history="1">
        <w:r w:rsidRPr="008B7147">
          <w:rPr>
            <w:rStyle w:val="Hiperpovezava"/>
            <w:rFonts w:ascii="Tahoma" w:hAnsi="Tahoma" w:cs="Tahoma"/>
            <w:szCs w:val="22"/>
          </w:rPr>
          <w:t>https://ejn.gov.si</w:t>
        </w:r>
      </w:hyperlink>
      <w:r w:rsidRPr="008B7147">
        <w:rPr>
          <w:rFonts w:ascii="Tahoma" w:hAnsi="Tahoma" w:cs="Tahoma"/>
          <w:szCs w:val="22"/>
        </w:rPr>
        <w:t>, v skladu z Navodili za uporabo informacijskega sistema e-JN. Če je ponudnik že registriran v sistem e-JN, se v aplikacijo prijavi na istem naslovu.</w:t>
      </w:r>
    </w:p>
    <w:p w14:paraId="0CC179A3" w14:textId="77777777" w:rsidR="008B7147" w:rsidRPr="008B7147" w:rsidRDefault="008B7147" w:rsidP="008B7147">
      <w:pPr>
        <w:pStyle w:val="Telobesedila3"/>
        <w:keepNext/>
        <w:keepLines/>
        <w:rPr>
          <w:rFonts w:ascii="Tahoma" w:hAnsi="Tahoma" w:cs="Tahoma"/>
          <w:szCs w:val="22"/>
        </w:rPr>
      </w:pPr>
    </w:p>
    <w:p w14:paraId="75641A2F" w14:textId="77777777" w:rsidR="008B7147" w:rsidRPr="008B7147" w:rsidRDefault="008B7147" w:rsidP="008B7147">
      <w:pPr>
        <w:pStyle w:val="Telobesedila3"/>
        <w:keepNext/>
        <w:keepLines/>
        <w:rPr>
          <w:rFonts w:ascii="Tahoma" w:hAnsi="Tahoma" w:cs="Tahoma"/>
          <w:szCs w:val="22"/>
        </w:rPr>
      </w:pPr>
      <w:r w:rsidRPr="008B7147">
        <w:rPr>
          <w:rFonts w:ascii="Tahoma" w:hAnsi="Tahoma" w:cs="Tahoma"/>
          <w:szCs w:val="22"/>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8B7147">
        <w:rPr>
          <w:rFonts w:ascii="Tahoma" w:hAnsi="Tahoma" w:cs="Tahoma"/>
          <w:szCs w:val="22"/>
          <w:lang w:val="sl-SI"/>
        </w:rPr>
        <w:t xml:space="preserve"> (Ur. l. RS, št. 97/07 – uradno prečiščeno besedilo, 64/16 – </w:t>
      </w:r>
      <w:proofErr w:type="spellStart"/>
      <w:r w:rsidRPr="008B7147">
        <w:rPr>
          <w:rFonts w:ascii="Tahoma" w:hAnsi="Tahoma" w:cs="Tahoma"/>
          <w:szCs w:val="22"/>
          <w:lang w:val="sl-SI"/>
        </w:rPr>
        <w:t>odl</w:t>
      </w:r>
      <w:proofErr w:type="spellEnd"/>
      <w:r w:rsidRPr="008B7147">
        <w:rPr>
          <w:rFonts w:ascii="Tahoma" w:hAnsi="Tahoma" w:cs="Tahoma"/>
          <w:szCs w:val="22"/>
          <w:lang w:val="sl-SI"/>
        </w:rPr>
        <w:t>. US in 20/18 – OROZ631)</w:t>
      </w:r>
      <w:r w:rsidRPr="008B7147">
        <w:rPr>
          <w:rFonts w:ascii="Tahoma" w:hAnsi="Tahoma" w:cs="Tahoma"/>
          <w:szCs w:val="22"/>
        </w:rPr>
        <w:t>). Z oddajo ponudbe je le-ta zavezujoča za čas, naveden v ponudbi, razen če jo uporabnik ponudnika umakne ali spremeni pred potekom roka za oddajo ponudb.</w:t>
      </w:r>
    </w:p>
    <w:p w14:paraId="1C4D7137" w14:textId="77777777" w:rsidR="008B7147" w:rsidRPr="008B7147" w:rsidRDefault="008B7147" w:rsidP="008B7147">
      <w:pPr>
        <w:keepNext/>
        <w:keepLines/>
        <w:widowControl w:val="0"/>
        <w:spacing w:after="0" w:line="240" w:lineRule="auto"/>
        <w:jc w:val="both"/>
        <w:rPr>
          <w:rFonts w:ascii="Tahoma" w:hAnsi="Tahoma" w:cs="Tahoma"/>
        </w:rPr>
      </w:pPr>
    </w:p>
    <w:p w14:paraId="61FD136F" w14:textId="37A38F55"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 xml:space="preserve">Ponudba se šteje za pravočasno oddano, če jo naročnik prejme preko sistema e-JN </w:t>
      </w:r>
      <w:hyperlink r:id="rId16" w:history="1">
        <w:r w:rsidRPr="008B7147">
          <w:rPr>
            <w:rStyle w:val="Hiperpovezava"/>
            <w:rFonts w:ascii="Tahoma" w:hAnsi="Tahoma" w:cs="Tahoma"/>
          </w:rPr>
          <w:t>https://ejn.gov.si</w:t>
        </w:r>
      </w:hyperlink>
      <w:r w:rsidRPr="008B7147">
        <w:rPr>
          <w:rFonts w:ascii="Tahoma" w:hAnsi="Tahoma" w:cs="Tahoma"/>
        </w:rPr>
        <w:t xml:space="preserve"> </w:t>
      </w:r>
      <w:r w:rsidRPr="008B7147">
        <w:rPr>
          <w:rFonts w:ascii="Tahoma" w:hAnsi="Tahoma" w:cs="Tahoma"/>
          <w:b/>
        </w:rPr>
        <w:t xml:space="preserve">najkasneje do </w:t>
      </w:r>
      <w:r w:rsidR="00DF7817" w:rsidRPr="00DF7817">
        <w:rPr>
          <w:rFonts w:ascii="Tahoma" w:hAnsi="Tahoma" w:cs="Tahoma"/>
          <w:b/>
        </w:rPr>
        <w:t xml:space="preserve">26. 11. 2025 </w:t>
      </w:r>
      <w:r w:rsidRPr="008B7147">
        <w:rPr>
          <w:rFonts w:ascii="Tahoma" w:hAnsi="Tahoma" w:cs="Tahoma"/>
          <w:b/>
        </w:rPr>
        <w:t>do 10.</w:t>
      </w:r>
      <w:r w:rsidRPr="008B7147">
        <w:rPr>
          <w:rFonts w:ascii="Tahoma" w:hAnsi="Tahoma" w:cs="Tahoma"/>
        </w:rPr>
        <w:t xml:space="preserve"> </w:t>
      </w:r>
      <w:r w:rsidRPr="008B7147">
        <w:rPr>
          <w:rFonts w:ascii="Tahoma" w:hAnsi="Tahoma" w:cs="Tahoma"/>
          <w:b/>
        </w:rPr>
        <w:t>ure</w:t>
      </w:r>
      <w:r w:rsidRPr="008B7147">
        <w:rPr>
          <w:rFonts w:ascii="Tahoma" w:hAnsi="Tahoma" w:cs="Tahoma"/>
        </w:rPr>
        <w:t>. Za oddano ponudbo se šteje ponudba, ki je v informacijskem sistemu e-JN označena s statusom »ODDANO«.</w:t>
      </w:r>
    </w:p>
    <w:p w14:paraId="44DF7BF7" w14:textId="77777777" w:rsidR="008B7147" w:rsidRPr="008B7147" w:rsidRDefault="008B7147" w:rsidP="008B7147">
      <w:pPr>
        <w:keepNext/>
        <w:keepLines/>
        <w:widowControl w:val="0"/>
        <w:spacing w:after="0" w:line="240" w:lineRule="auto"/>
        <w:jc w:val="both"/>
        <w:rPr>
          <w:rFonts w:ascii="Tahoma" w:hAnsi="Tahoma" w:cs="Tahoma"/>
        </w:rPr>
      </w:pPr>
    </w:p>
    <w:p w14:paraId="4CA3891F"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8D054A9" w14:textId="77777777" w:rsidR="008B7147" w:rsidRPr="008B7147" w:rsidRDefault="008B7147" w:rsidP="008B7147">
      <w:pPr>
        <w:keepNext/>
        <w:keepLines/>
        <w:widowControl w:val="0"/>
        <w:spacing w:after="0" w:line="240" w:lineRule="auto"/>
        <w:jc w:val="both"/>
        <w:rPr>
          <w:rFonts w:ascii="Tahoma" w:hAnsi="Tahoma" w:cs="Tahoma"/>
        </w:rPr>
      </w:pPr>
    </w:p>
    <w:p w14:paraId="2B4CAE8A"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Po preteku roka za predložitev ponudb ponudbe ne bo več mogoče oddati.</w:t>
      </w:r>
    </w:p>
    <w:p w14:paraId="37D0A120" w14:textId="77777777" w:rsidR="008B7147" w:rsidRPr="008B7147" w:rsidRDefault="008B7147" w:rsidP="008B7147">
      <w:pPr>
        <w:keepNext/>
        <w:keepLines/>
        <w:widowControl w:val="0"/>
        <w:spacing w:after="0" w:line="240" w:lineRule="auto"/>
        <w:jc w:val="both"/>
        <w:rPr>
          <w:rFonts w:ascii="Tahoma" w:hAnsi="Tahoma" w:cs="Tahoma"/>
        </w:rPr>
      </w:pPr>
    </w:p>
    <w:p w14:paraId="59C21CEB" w14:textId="023E90DD" w:rsidR="008B7147" w:rsidRPr="008B7147" w:rsidRDefault="008B7147" w:rsidP="008B7147">
      <w:pPr>
        <w:keepNext/>
        <w:keepLines/>
        <w:widowControl w:val="0"/>
        <w:spacing w:after="0" w:line="240" w:lineRule="auto"/>
        <w:jc w:val="both"/>
        <w:rPr>
          <w:rFonts w:ascii="Tahoma" w:hAnsi="Tahoma" w:cs="Tahoma"/>
          <w:i/>
        </w:rPr>
      </w:pPr>
      <w:r w:rsidRPr="008B7147">
        <w:rPr>
          <w:rFonts w:ascii="Tahoma" w:hAnsi="Tahoma" w:cs="Tahoma"/>
        </w:rPr>
        <w:t>Dostop do povezave za oddajo elektronske ponudbe v tem postopku javnega naročila je na naslednji povezavi:</w:t>
      </w:r>
      <w:r w:rsidR="00F3035C">
        <w:rPr>
          <w:rFonts w:ascii="Tahoma" w:hAnsi="Tahoma" w:cs="Tahoma"/>
        </w:rPr>
        <w:t xml:space="preserve"> </w:t>
      </w:r>
      <w:hyperlink r:id="rId17" w:history="1">
        <w:r w:rsidRPr="008B7147">
          <w:rPr>
            <w:rStyle w:val="Hiperpovezava"/>
            <w:rFonts w:ascii="Tahoma" w:hAnsi="Tahoma" w:cs="Tahoma"/>
          </w:rPr>
          <w:t>https://ejn.gov.si/ponudba/pages/aktualno/aktualna_javna_narocila.xhtml</w:t>
        </w:r>
      </w:hyperlink>
      <w:r w:rsidRPr="008B7147">
        <w:rPr>
          <w:rFonts w:ascii="Tahoma" w:hAnsi="Tahoma" w:cs="Tahoma"/>
          <w:i/>
        </w:rPr>
        <w:t>.</w:t>
      </w:r>
    </w:p>
    <w:p w14:paraId="06DC4A7A" w14:textId="77777777" w:rsidR="008B7147" w:rsidRPr="008B7147" w:rsidRDefault="008B7147" w:rsidP="008B7147">
      <w:pPr>
        <w:keepNext/>
        <w:keepLines/>
        <w:widowControl w:val="0"/>
        <w:spacing w:after="0" w:line="240" w:lineRule="auto"/>
        <w:jc w:val="both"/>
        <w:rPr>
          <w:rFonts w:ascii="Tahoma" w:hAnsi="Tahoma" w:cs="Tahoma"/>
          <w:b/>
        </w:rPr>
      </w:pPr>
    </w:p>
    <w:p w14:paraId="6003F188" w14:textId="77777777" w:rsidR="00DF7817" w:rsidRDefault="00DF7817">
      <w:pPr>
        <w:spacing w:after="0" w:line="240" w:lineRule="auto"/>
        <w:rPr>
          <w:rFonts w:ascii="Tahoma" w:hAnsi="Tahoma" w:cs="Tahoma"/>
          <w:b/>
        </w:rPr>
      </w:pPr>
      <w:r>
        <w:rPr>
          <w:rFonts w:ascii="Tahoma" w:hAnsi="Tahoma" w:cs="Tahoma"/>
          <w:b/>
        </w:rPr>
        <w:br w:type="page"/>
      </w:r>
    </w:p>
    <w:p w14:paraId="4C21DB66" w14:textId="18BE8513" w:rsidR="008B7147" w:rsidRPr="008B7147" w:rsidRDefault="008B7147" w:rsidP="008B7147">
      <w:pPr>
        <w:keepNext/>
        <w:keepLines/>
        <w:widowControl w:val="0"/>
        <w:numPr>
          <w:ilvl w:val="1"/>
          <w:numId w:val="2"/>
        </w:numPr>
        <w:spacing w:after="0" w:line="240" w:lineRule="auto"/>
        <w:jc w:val="both"/>
        <w:rPr>
          <w:rFonts w:ascii="Tahoma" w:hAnsi="Tahoma" w:cs="Tahoma"/>
          <w:b/>
        </w:rPr>
      </w:pPr>
      <w:r w:rsidRPr="008B7147">
        <w:rPr>
          <w:rFonts w:ascii="Tahoma" w:hAnsi="Tahoma" w:cs="Tahoma"/>
          <w:b/>
        </w:rPr>
        <w:t>Izdelava ponudbe</w:t>
      </w:r>
    </w:p>
    <w:p w14:paraId="49EAB0EB" w14:textId="77777777" w:rsidR="008B7147" w:rsidRPr="008B7147" w:rsidRDefault="008B7147" w:rsidP="008B7147">
      <w:pPr>
        <w:keepNext/>
        <w:keepLines/>
        <w:widowControl w:val="0"/>
        <w:spacing w:after="0" w:line="240" w:lineRule="auto"/>
        <w:jc w:val="both"/>
        <w:rPr>
          <w:rFonts w:ascii="Tahoma" w:hAnsi="Tahoma" w:cs="Tahoma"/>
        </w:rPr>
      </w:pPr>
    </w:p>
    <w:p w14:paraId="4B92118B" w14:textId="106E9A00"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Ponudba naj bo izdelana tako, da</w:t>
      </w:r>
      <w:r w:rsidR="00F3035C">
        <w:rPr>
          <w:rFonts w:ascii="Tahoma" w:hAnsi="Tahoma" w:cs="Tahoma"/>
        </w:rPr>
        <w:t xml:space="preserve"> </w:t>
      </w:r>
      <w:r w:rsidRPr="008B7147">
        <w:rPr>
          <w:rFonts w:ascii="Tahoma" w:hAnsi="Tahoma" w:cs="Tahoma"/>
        </w:rPr>
        <w:t>vsebuje vse zahtevane dokumente in obrazce, navedene v tč. 7.3.</w:t>
      </w:r>
      <w:r w:rsidR="00F3035C">
        <w:rPr>
          <w:rFonts w:ascii="Tahoma" w:hAnsi="Tahoma" w:cs="Tahoma"/>
        </w:rPr>
        <w:t xml:space="preserve"> </w:t>
      </w:r>
      <w:r w:rsidRPr="008B7147">
        <w:rPr>
          <w:rFonts w:ascii="Tahoma" w:hAnsi="Tahoma" w:cs="Tahoma"/>
        </w:rPr>
        <w:t>razpisne dokumentacije.</w:t>
      </w:r>
    </w:p>
    <w:p w14:paraId="3DB7EA19" w14:textId="77777777" w:rsidR="008B7147" w:rsidRPr="008B7147" w:rsidRDefault="008B7147" w:rsidP="008B7147">
      <w:pPr>
        <w:keepNext/>
        <w:keepLines/>
        <w:widowControl w:val="0"/>
        <w:spacing w:after="0" w:line="240" w:lineRule="auto"/>
        <w:jc w:val="both"/>
        <w:rPr>
          <w:rFonts w:ascii="Tahoma" w:hAnsi="Tahoma" w:cs="Tahoma"/>
          <w:b/>
        </w:rPr>
      </w:pPr>
    </w:p>
    <w:p w14:paraId="539C8A70"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777BDDC" w14:textId="77777777" w:rsidR="008B7147" w:rsidRPr="008B7147" w:rsidRDefault="008B7147" w:rsidP="008B7147">
      <w:pPr>
        <w:keepNext/>
        <w:keepLines/>
        <w:widowControl w:val="0"/>
        <w:spacing w:after="0" w:line="240" w:lineRule="auto"/>
        <w:jc w:val="both"/>
        <w:rPr>
          <w:rFonts w:ascii="Tahoma" w:hAnsi="Tahoma" w:cs="Tahoma"/>
        </w:rPr>
      </w:pPr>
    </w:p>
    <w:p w14:paraId="07BB6C3B"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8B7147">
          <w:rPr>
            <w:rStyle w:val="Hiperpovezava"/>
            <w:rFonts w:ascii="Tahoma" w:hAnsi="Tahoma" w:cs="Tahoma"/>
          </w:rPr>
          <w:t>http://www.jhl.si/javna-narocila-iz-podjetij</w:t>
        </w:r>
      </w:hyperlink>
      <w:r w:rsidRPr="008B7147">
        <w:rPr>
          <w:rFonts w:ascii="Tahoma" w:hAnsi="Tahoma" w:cs="Tahoma"/>
        </w:rPr>
        <w:t>, kjer je objavljena razpisna dokumentacija, ki jih morajo ponudniki upoštevati pri pripravi ponudbene dokumentacije.</w:t>
      </w:r>
    </w:p>
    <w:p w14:paraId="3C33B59A" w14:textId="77777777" w:rsidR="008B7147" w:rsidRPr="008B7147" w:rsidRDefault="008B7147" w:rsidP="008B7147">
      <w:pPr>
        <w:keepNext/>
        <w:keepLines/>
        <w:widowControl w:val="0"/>
        <w:spacing w:after="0" w:line="240" w:lineRule="auto"/>
        <w:jc w:val="both"/>
        <w:rPr>
          <w:rFonts w:ascii="Tahoma" w:hAnsi="Tahoma" w:cs="Tahoma"/>
        </w:rPr>
      </w:pPr>
    </w:p>
    <w:p w14:paraId="26CAA831" w14:textId="77777777" w:rsidR="008B7147" w:rsidRPr="008B7147" w:rsidRDefault="008B7147" w:rsidP="008B7147">
      <w:pPr>
        <w:keepNext/>
        <w:keepLines/>
        <w:widowControl w:val="0"/>
        <w:numPr>
          <w:ilvl w:val="1"/>
          <w:numId w:val="2"/>
        </w:numPr>
        <w:spacing w:after="0" w:line="240" w:lineRule="auto"/>
        <w:jc w:val="both"/>
        <w:rPr>
          <w:rFonts w:ascii="Tahoma" w:hAnsi="Tahoma" w:cs="Tahoma"/>
          <w:b/>
        </w:rPr>
      </w:pPr>
      <w:r w:rsidRPr="008B7147">
        <w:rPr>
          <w:rFonts w:ascii="Tahoma" w:hAnsi="Tahoma" w:cs="Tahoma"/>
          <w:b/>
        </w:rPr>
        <w:t>Vsebina ponudbene dokumentacije</w:t>
      </w:r>
    </w:p>
    <w:p w14:paraId="47A33212" w14:textId="77777777" w:rsidR="008B7147" w:rsidRPr="008B7147" w:rsidRDefault="008B7147" w:rsidP="008B7147">
      <w:pPr>
        <w:keepNext/>
        <w:keepLines/>
        <w:widowControl w:val="0"/>
        <w:spacing w:after="0" w:line="240" w:lineRule="auto"/>
        <w:jc w:val="both"/>
        <w:rPr>
          <w:rFonts w:ascii="Tahoma" w:hAnsi="Tahoma" w:cs="Tahoma"/>
          <w:lang w:val="x-none"/>
        </w:rPr>
      </w:pPr>
    </w:p>
    <w:p w14:paraId="5AC4C750" w14:textId="77777777" w:rsidR="008B7147" w:rsidRPr="008B7147" w:rsidRDefault="008B7147" w:rsidP="008B7147">
      <w:pPr>
        <w:keepNext/>
        <w:keepLines/>
        <w:widowControl w:val="0"/>
        <w:spacing w:after="0" w:line="240" w:lineRule="auto"/>
        <w:jc w:val="both"/>
        <w:rPr>
          <w:rFonts w:ascii="Tahoma" w:hAnsi="Tahoma" w:cs="Tahoma"/>
          <w:b/>
        </w:rPr>
      </w:pPr>
      <w:r w:rsidRPr="008B7147">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A1F1BAF" w14:textId="77777777" w:rsidR="008B7147" w:rsidRPr="008B7147" w:rsidRDefault="008B7147" w:rsidP="008B7147">
      <w:pPr>
        <w:keepNext/>
        <w:keepLines/>
        <w:widowControl w:val="0"/>
        <w:spacing w:after="0" w:line="240" w:lineRule="auto"/>
        <w:jc w:val="both"/>
        <w:rPr>
          <w:rFonts w:ascii="Tahoma" w:hAnsi="Tahoma" w:cs="Tahoma"/>
        </w:rPr>
      </w:pPr>
    </w:p>
    <w:p w14:paraId="2675D753" w14:textId="77777777" w:rsidR="008B7147" w:rsidRPr="008B7147" w:rsidRDefault="008B7147" w:rsidP="008B7147">
      <w:pPr>
        <w:keepNext/>
        <w:keepLines/>
        <w:widowControl w:val="0"/>
        <w:spacing w:after="0" w:line="240" w:lineRule="auto"/>
        <w:jc w:val="both"/>
        <w:rPr>
          <w:rFonts w:ascii="Tahoma" w:hAnsi="Tahoma" w:cs="Tahoma"/>
          <w:b/>
        </w:rPr>
      </w:pPr>
      <w:r w:rsidRPr="008B7147">
        <w:rPr>
          <w:rFonts w:ascii="Tahoma" w:hAnsi="Tahoma" w:cs="Tahoma"/>
          <w:b/>
        </w:rPr>
        <w:t>Ponudbena dokumentacija, ki jo naročnik zahteva z javnim razpisom in jih mora ponudnik naložiti v informacijski sistem e-JN je navedena v nadaljevanju:</w:t>
      </w:r>
    </w:p>
    <w:p w14:paraId="11D26153" w14:textId="77777777" w:rsidR="008B7147" w:rsidRPr="008B7147" w:rsidRDefault="008B7147" w:rsidP="008B7147">
      <w:pPr>
        <w:keepNext/>
        <w:keepLines/>
        <w:spacing w:after="0" w:line="240" w:lineRule="auto"/>
        <w:ind w:left="1080"/>
        <w:jc w:val="both"/>
        <w:rPr>
          <w:rFonts w:ascii="Tahoma" w:hAnsi="Tahoma" w:cs="Tahoma"/>
          <w:b/>
        </w:rPr>
      </w:pPr>
    </w:p>
    <w:p w14:paraId="4EEC5C48" w14:textId="77777777" w:rsidR="008B7147" w:rsidRPr="008B7147" w:rsidRDefault="008B7147" w:rsidP="00A16604">
      <w:pPr>
        <w:keepNext/>
        <w:keepLines/>
        <w:numPr>
          <w:ilvl w:val="0"/>
          <w:numId w:val="17"/>
        </w:numPr>
        <w:spacing w:after="0" w:line="240" w:lineRule="auto"/>
        <w:jc w:val="both"/>
        <w:rPr>
          <w:rFonts w:ascii="Tahoma" w:hAnsi="Tahoma" w:cs="Tahoma"/>
          <w:b/>
          <w:color w:val="FF0000"/>
        </w:rPr>
      </w:pPr>
      <w:r w:rsidRPr="008B7147">
        <w:rPr>
          <w:rFonts w:ascii="Tahoma" w:hAnsi="Tahoma" w:cs="Tahoma"/>
          <w:b/>
          <w:color w:val="FF0000"/>
        </w:rPr>
        <w:t>Razdelek »Skupna ponudbena vrednost, del Predračun«</w:t>
      </w:r>
    </w:p>
    <w:p w14:paraId="5C9D19A9" w14:textId="77777777" w:rsidR="008B7147" w:rsidRPr="008B7147" w:rsidRDefault="008B7147" w:rsidP="008B7147">
      <w:pPr>
        <w:keepNext/>
        <w:keepLines/>
        <w:spacing w:after="0" w:line="240" w:lineRule="auto"/>
        <w:jc w:val="both"/>
        <w:rPr>
          <w:rFonts w:ascii="Tahoma" w:hAnsi="Tahoma" w:cs="Tahoma"/>
        </w:rPr>
      </w:pPr>
    </w:p>
    <w:p w14:paraId="11EE4AA1" w14:textId="77777777" w:rsidR="008B7147" w:rsidRPr="008B7147" w:rsidRDefault="008B7147" w:rsidP="008B7147">
      <w:pPr>
        <w:keepNext/>
        <w:keepLines/>
        <w:spacing w:after="0" w:line="240" w:lineRule="auto"/>
        <w:jc w:val="both"/>
        <w:rPr>
          <w:rFonts w:ascii="Tahoma" w:hAnsi="Tahoma" w:cs="Tahoma"/>
        </w:rPr>
      </w:pPr>
      <w:r w:rsidRPr="008B7147">
        <w:rPr>
          <w:rFonts w:ascii="Tahoma" w:hAnsi="Tahoma" w:cs="Tahoma"/>
        </w:rPr>
        <w:t xml:space="preserve">Ponudnik v sistem e-JN </w:t>
      </w:r>
      <w:r w:rsidRPr="008B7147">
        <w:rPr>
          <w:rFonts w:ascii="Tahoma" w:hAnsi="Tahoma" w:cs="Tahoma"/>
          <w:b/>
        </w:rPr>
        <w:t>v razdelek »Skupna ponudbena vrednost«</w:t>
      </w:r>
      <w:r w:rsidRPr="008B7147">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8B7147">
        <w:rPr>
          <w:rFonts w:ascii="Tahoma" w:hAnsi="Tahoma" w:cs="Tahoma"/>
          <w:b/>
        </w:rPr>
        <w:t>del »Predračun«</w:t>
      </w:r>
      <w:r w:rsidRPr="008B7147">
        <w:rPr>
          <w:rFonts w:ascii="Tahoma" w:hAnsi="Tahoma" w:cs="Tahoma"/>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7DB1BAFB" w14:textId="77777777" w:rsidR="008B7147" w:rsidRPr="008B7147" w:rsidRDefault="008B7147" w:rsidP="008B7147">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8B7147" w:rsidRPr="008B7147" w14:paraId="0C5F9EE2" w14:textId="77777777" w:rsidTr="00E94EFD">
        <w:tc>
          <w:tcPr>
            <w:tcW w:w="7725" w:type="dxa"/>
          </w:tcPr>
          <w:p w14:paraId="265F2DBD" w14:textId="77777777" w:rsidR="008B7147" w:rsidRPr="008B7147" w:rsidRDefault="008B7147" w:rsidP="008B7147">
            <w:pPr>
              <w:keepNext/>
              <w:keepLines/>
              <w:spacing w:after="0" w:line="240" w:lineRule="auto"/>
              <w:jc w:val="both"/>
              <w:rPr>
                <w:rFonts w:ascii="Tahoma" w:hAnsi="Tahoma" w:cs="Tahoma"/>
              </w:rPr>
            </w:pPr>
            <w:r w:rsidRPr="008B7147">
              <w:rPr>
                <w:rFonts w:ascii="Tahoma" w:hAnsi="Tahoma" w:cs="Tahoma"/>
              </w:rPr>
              <w:t>POVZETEK PREDRAČUNA</w:t>
            </w:r>
          </w:p>
        </w:tc>
        <w:tc>
          <w:tcPr>
            <w:tcW w:w="1417" w:type="dxa"/>
          </w:tcPr>
          <w:p w14:paraId="2C6A7D8F" w14:textId="77777777" w:rsidR="008B7147" w:rsidRPr="008B7147" w:rsidRDefault="008B7147" w:rsidP="008B7147">
            <w:pPr>
              <w:keepNext/>
              <w:keepLines/>
              <w:spacing w:after="0" w:line="240" w:lineRule="auto"/>
              <w:jc w:val="both"/>
              <w:rPr>
                <w:rFonts w:ascii="Tahoma" w:hAnsi="Tahoma" w:cs="Tahoma"/>
                <w:b/>
                <w:i/>
              </w:rPr>
            </w:pPr>
          </w:p>
        </w:tc>
      </w:tr>
    </w:tbl>
    <w:p w14:paraId="4B5F05F7" w14:textId="77777777" w:rsidR="008B7147" w:rsidRPr="008B7147" w:rsidRDefault="008B7147" w:rsidP="008B7147">
      <w:pPr>
        <w:keepNext/>
        <w:keepLines/>
        <w:spacing w:after="0" w:line="240" w:lineRule="auto"/>
        <w:jc w:val="both"/>
        <w:rPr>
          <w:rFonts w:ascii="Tahoma" w:hAnsi="Tahoma" w:cs="Tahoma"/>
        </w:rPr>
      </w:pPr>
      <w:r w:rsidRPr="008B7147">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 popisa storitev v pdf. format (Priloga 2) - naloženim v razdelek »Dokumenti«, del »Ostali dokumenti«, kot veljavni štejejo podatki ponudbenega predračuna v pdf. format (Priloga 2), ki je predložen v razdelku »Dokumenti«, del »Ostali dokumenti«.</w:t>
      </w:r>
    </w:p>
    <w:p w14:paraId="1774A19C" w14:textId="77777777" w:rsidR="008B7147" w:rsidRPr="008B7147" w:rsidRDefault="008B7147" w:rsidP="008B7147">
      <w:pPr>
        <w:keepNext/>
        <w:keepLines/>
        <w:spacing w:after="0" w:line="240" w:lineRule="auto"/>
        <w:jc w:val="both"/>
        <w:rPr>
          <w:rFonts w:ascii="Tahoma" w:hAnsi="Tahoma" w:cs="Tahoma"/>
        </w:rPr>
      </w:pPr>
    </w:p>
    <w:p w14:paraId="70689F15" w14:textId="77777777" w:rsidR="008B7147" w:rsidRPr="008B7147" w:rsidRDefault="008B7147" w:rsidP="008B7147">
      <w:pPr>
        <w:keepNext/>
        <w:keepLines/>
        <w:spacing w:after="0" w:line="240" w:lineRule="auto"/>
        <w:jc w:val="both"/>
        <w:rPr>
          <w:rFonts w:ascii="Tahoma" w:hAnsi="Tahoma" w:cs="Tahoma"/>
        </w:rPr>
      </w:pPr>
      <w:r w:rsidRPr="008B7147">
        <w:rPr>
          <w:rFonts w:ascii="Tahoma" w:hAnsi="Tahoma" w:cs="Tahoma"/>
        </w:rPr>
        <w:t xml:space="preserve">Izpolnjen predračun popisa storitev v excel formatu ponudnik naloži v razdelek </w:t>
      </w:r>
      <w:r w:rsidRPr="008B7147">
        <w:rPr>
          <w:rFonts w:ascii="Tahoma" w:hAnsi="Tahoma" w:cs="Tahoma"/>
          <w:b/>
        </w:rPr>
        <w:t>»DOKUMENTI, del Ostali dokumenti«</w:t>
      </w:r>
      <w:r w:rsidRPr="008B7147">
        <w:rPr>
          <w:rFonts w:ascii="Tahoma" w:hAnsi="Tahoma" w:cs="Tahoma"/>
        </w:rPr>
        <w:t xml:space="preserve">. </w:t>
      </w:r>
    </w:p>
    <w:p w14:paraId="78ABD86B" w14:textId="77777777" w:rsidR="008B7147" w:rsidRPr="008B7147" w:rsidRDefault="008B7147" w:rsidP="008B7147">
      <w:pPr>
        <w:keepNext/>
        <w:keepLines/>
        <w:spacing w:after="0" w:line="240" w:lineRule="auto"/>
        <w:jc w:val="both"/>
        <w:rPr>
          <w:rFonts w:ascii="Tahoma" w:hAnsi="Tahoma" w:cs="Tahoma"/>
        </w:rPr>
      </w:pPr>
    </w:p>
    <w:p w14:paraId="03AA3FA0" w14:textId="77777777" w:rsidR="00DF7817" w:rsidRDefault="00DF7817">
      <w:pPr>
        <w:spacing w:after="0" w:line="240" w:lineRule="auto"/>
        <w:rPr>
          <w:rFonts w:ascii="Tahoma" w:hAnsi="Tahoma" w:cs="Tahoma"/>
          <w:b/>
          <w:color w:val="FF0000"/>
        </w:rPr>
      </w:pPr>
      <w:r>
        <w:rPr>
          <w:rFonts w:ascii="Tahoma" w:hAnsi="Tahoma" w:cs="Tahoma"/>
          <w:b/>
          <w:color w:val="FF0000"/>
        </w:rPr>
        <w:br w:type="page"/>
      </w:r>
    </w:p>
    <w:p w14:paraId="739A815F" w14:textId="1255E120" w:rsidR="008B7147" w:rsidRPr="008B7147" w:rsidRDefault="008B7147" w:rsidP="00A16604">
      <w:pPr>
        <w:keepNext/>
        <w:keepLines/>
        <w:numPr>
          <w:ilvl w:val="0"/>
          <w:numId w:val="17"/>
        </w:numPr>
        <w:spacing w:after="0" w:line="240" w:lineRule="auto"/>
        <w:jc w:val="both"/>
        <w:rPr>
          <w:rFonts w:ascii="Tahoma" w:hAnsi="Tahoma" w:cs="Tahoma"/>
          <w:b/>
          <w:color w:val="FF0000"/>
        </w:rPr>
      </w:pPr>
      <w:r w:rsidRPr="008B7147">
        <w:rPr>
          <w:rFonts w:ascii="Tahoma" w:hAnsi="Tahoma" w:cs="Tahoma"/>
          <w:b/>
          <w:color w:val="FF0000"/>
        </w:rPr>
        <w:t>Razdelek »DOKUMENTI, del Izjava - ponudnik«</w:t>
      </w:r>
    </w:p>
    <w:p w14:paraId="09620723" w14:textId="77777777" w:rsidR="008B7147" w:rsidRPr="008B7147" w:rsidRDefault="008B7147" w:rsidP="008B7147">
      <w:pPr>
        <w:keepNext/>
        <w:keepLines/>
        <w:spacing w:after="0" w:line="240" w:lineRule="auto"/>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7147" w:rsidRPr="008B7147" w14:paraId="0F2C238C" w14:textId="77777777" w:rsidTr="00E94EFD">
        <w:tc>
          <w:tcPr>
            <w:tcW w:w="9424" w:type="dxa"/>
            <w:tcBorders>
              <w:top w:val="single" w:sz="4" w:space="0" w:color="auto"/>
              <w:bottom w:val="single" w:sz="4" w:space="0" w:color="auto"/>
            </w:tcBorders>
          </w:tcPr>
          <w:p w14:paraId="10B8734E" w14:textId="77777777" w:rsidR="008B7147" w:rsidRPr="008B7147" w:rsidRDefault="008B7147" w:rsidP="008B7147">
            <w:pPr>
              <w:keepNext/>
              <w:keepLines/>
              <w:spacing w:after="0" w:line="240" w:lineRule="auto"/>
              <w:jc w:val="both"/>
              <w:rPr>
                <w:rFonts w:ascii="Tahoma" w:hAnsi="Tahoma" w:cs="Tahoma"/>
                <w:b/>
                <w:bCs/>
                <w:i/>
                <w:iCs/>
              </w:rPr>
            </w:pPr>
            <w:r w:rsidRPr="008B7147">
              <w:rPr>
                <w:rFonts w:ascii="Tahoma" w:hAnsi="Tahoma" w:cs="Tahoma"/>
              </w:rPr>
              <w:t xml:space="preserve">UGOTAVLJANJE SPOSOBNOSTI TER SPREJEMANJE POGOJEV RAZPISNE DOKUMENTACIJE – </w:t>
            </w:r>
            <w:r w:rsidRPr="008B7147">
              <w:rPr>
                <w:rFonts w:ascii="Tahoma" w:hAnsi="Tahoma" w:cs="Tahoma"/>
                <w:b/>
              </w:rPr>
              <w:t>ponudnik</w:t>
            </w:r>
          </w:p>
        </w:tc>
      </w:tr>
    </w:tbl>
    <w:p w14:paraId="2B5C6BC8" w14:textId="77777777" w:rsidR="008B7147" w:rsidRPr="008B7147" w:rsidRDefault="008B7147" w:rsidP="008B7147">
      <w:pPr>
        <w:keepNext/>
        <w:keepLines/>
        <w:spacing w:after="0" w:line="240" w:lineRule="auto"/>
        <w:jc w:val="both"/>
        <w:rPr>
          <w:rFonts w:ascii="Tahoma" w:hAnsi="Tahoma" w:cs="Tahoma"/>
          <w:b/>
        </w:rPr>
      </w:pPr>
      <w:r w:rsidRPr="008B7147">
        <w:rPr>
          <w:rFonts w:ascii="Tahoma" w:hAnsi="Tahoma" w:cs="Tahoma"/>
        </w:rPr>
        <w:t xml:space="preserve">Ponudniki v informacijskem sistemu e-JN v </w:t>
      </w:r>
      <w:r w:rsidRPr="008B7147">
        <w:rPr>
          <w:rFonts w:ascii="Tahoma" w:hAnsi="Tahoma" w:cs="Tahoma"/>
          <w:b/>
        </w:rPr>
        <w:t>razdelek »DOKUMENTI, del Izjava - ponudnik«</w:t>
      </w:r>
      <w:r w:rsidRPr="008B7147">
        <w:rPr>
          <w:rFonts w:ascii="Tahoma" w:hAnsi="Tahoma" w:cs="Tahoma"/>
        </w:rPr>
        <w:t xml:space="preserve"> naložijo izpolnjeno prilogo, ki je v razpisni dokumentaciji označena kot Priloga A - UGOTAVLJANJE SPOSOBNOSTI. </w:t>
      </w:r>
      <w:r w:rsidRPr="008B7147">
        <w:rPr>
          <w:rFonts w:ascii="Tahoma" w:hAnsi="Tahoma" w:cs="Tahoma"/>
          <w:b/>
        </w:rPr>
        <w:t>»Priloga A – Ugotavljanje sposobnosti« je potrebno izpolniti, podpisati, žigosati in priložiti v .pdf formatu.</w:t>
      </w:r>
    </w:p>
    <w:p w14:paraId="139F9ACC" w14:textId="77777777" w:rsidR="008B7147" w:rsidRPr="008B7147" w:rsidRDefault="008B7147" w:rsidP="008B7147">
      <w:pPr>
        <w:keepNext/>
        <w:keepLines/>
        <w:spacing w:after="0" w:line="240" w:lineRule="auto"/>
        <w:jc w:val="both"/>
        <w:rPr>
          <w:rFonts w:ascii="Tahoma" w:hAnsi="Tahoma" w:cs="Tahoma"/>
        </w:rPr>
      </w:pPr>
    </w:p>
    <w:p w14:paraId="6D022DFE" w14:textId="77777777" w:rsidR="008B7147" w:rsidRPr="008B7147" w:rsidRDefault="008B7147" w:rsidP="00A16604">
      <w:pPr>
        <w:keepNext/>
        <w:keepLines/>
        <w:numPr>
          <w:ilvl w:val="0"/>
          <w:numId w:val="17"/>
        </w:numPr>
        <w:spacing w:after="0" w:line="240" w:lineRule="auto"/>
        <w:jc w:val="both"/>
        <w:rPr>
          <w:rFonts w:ascii="Tahoma" w:hAnsi="Tahoma" w:cs="Tahoma"/>
          <w:b/>
          <w:color w:val="FF0000"/>
        </w:rPr>
      </w:pPr>
      <w:r w:rsidRPr="008B7147">
        <w:rPr>
          <w:rFonts w:ascii="Tahoma" w:hAnsi="Tahoma" w:cs="Tahoma"/>
          <w:b/>
          <w:color w:val="FF0000"/>
        </w:rPr>
        <w:t>Razdelek »SODELUJOČI, del – Izjava – Ostali sodelujoči«</w:t>
      </w:r>
    </w:p>
    <w:p w14:paraId="07AB57B9" w14:textId="77777777" w:rsidR="008B7147" w:rsidRPr="008B7147" w:rsidRDefault="008B7147" w:rsidP="008B7147">
      <w:pPr>
        <w:keepNext/>
        <w:keepLines/>
        <w:spacing w:after="0" w:line="240" w:lineRule="auto"/>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7147" w:rsidRPr="008B7147" w14:paraId="65252751" w14:textId="77777777" w:rsidTr="00E94EFD">
        <w:tc>
          <w:tcPr>
            <w:tcW w:w="9424" w:type="dxa"/>
            <w:tcBorders>
              <w:top w:val="single" w:sz="4" w:space="0" w:color="auto"/>
              <w:bottom w:val="single" w:sz="4" w:space="0" w:color="auto"/>
            </w:tcBorders>
          </w:tcPr>
          <w:p w14:paraId="5350FDCB" w14:textId="77777777" w:rsidR="008B7147" w:rsidRPr="008B7147" w:rsidRDefault="008B7147" w:rsidP="008B7147">
            <w:pPr>
              <w:keepNext/>
              <w:keepLines/>
              <w:widowControl w:val="0"/>
              <w:spacing w:after="0" w:line="240" w:lineRule="auto"/>
              <w:jc w:val="both"/>
              <w:rPr>
                <w:rFonts w:ascii="Tahoma" w:hAnsi="Tahoma" w:cs="Tahoma"/>
                <w:b/>
                <w:bCs/>
                <w:i/>
                <w:iCs/>
              </w:rPr>
            </w:pPr>
            <w:r w:rsidRPr="008B7147">
              <w:rPr>
                <w:rFonts w:ascii="Tahoma" w:hAnsi="Tahoma" w:cs="Tahoma"/>
              </w:rPr>
              <w:t xml:space="preserve">UGOTAVLJANJE SPOSOBNOSTI TER SPREJEMANJE POGOJEV RAZPISNE DOKUMENTACIJE – </w:t>
            </w:r>
            <w:r w:rsidRPr="008B7147">
              <w:rPr>
                <w:rFonts w:ascii="Tahoma" w:hAnsi="Tahoma" w:cs="Tahoma"/>
                <w:b/>
              </w:rPr>
              <w:t>ostali sodelujoči</w:t>
            </w:r>
          </w:p>
        </w:tc>
      </w:tr>
    </w:tbl>
    <w:p w14:paraId="5D622EB5"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lastRenderedPageBreak/>
        <w:t xml:space="preserve">V primeru skupne ponudbe, uporabe zmogljivosti drugih subjektov in/ali podizvajalcev mora ponudnik v informacijskem sistemu e-JN v </w:t>
      </w:r>
      <w:r w:rsidRPr="008B7147">
        <w:rPr>
          <w:rFonts w:ascii="Tahoma" w:hAnsi="Tahoma" w:cs="Tahoma"/>
          <w:b/>
        </w:rPr>
        <w:t>razdelek »SODELUJOČI, del – Izjava – Ostali sodelujoči«</w:t>
      </w:r>
      <w:r w:rsidRPr="008B7147">
        <w:rPr>
          <w:rFonts w:ascii="Tahoma" w:hAnsi="Tahoma" w:cs="Tahoma"/>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AA6BF41" w14:textId="77777777" w:rsidR="008B7147" w:rsidRPr="008B7147" w:rsidRDefault="008B7147" w:rsidP="008B7147">
      <w:pPr>
        <w:keepNext/>
        <w:keepLines/>
        <w:widowControl w:val="0"/>
        <w:spacing w:after="0" w:line="240" w:lineRule="auto"/>
        <w:jc w:val="both"/>
        <w:rPr>
          <w:rFonts w:ascii="Tahoma" w:hAnsi="Tahoma" w:cs="Tahoma"/>
        </w:rPr>
      </w:pPr>
    </w:p>
    <w:p w14:paraId="0A03F0DD" w14:textId="77777777" w:rsidR="008B7147" w:rsidRPr="008B7147" w:rsidRDefault="008B7147" w:rsidP="00A16604">
      <w:pPr>
        <w:keepNext/>
        <w:keepLines/>
        <w:widowControl w:val="0"/>
        <w:numPr>
          <w:ilvl w:val="0"/>
          <w:numId w:val="17"/>
        </w:numPr>
        <w:spacing w:after="0" w:line="240" w:lineRule="auto"/>
        <w:jc w:val="both"/>
        <w:rPr>
          <w:rFonts w:ascii="Tahoma" w:hAnsi="Tahoma" w:cs="Tahoma"/>
          <w:b/>
          <w:color w:val="FF0000"/>
        </w:rPr>
      </w:pPr>
      <w:r w:rsidRPr="008B7147">
        <w:rPr>
          <w:rFonts w:ascii="Tahoma" w:hAnsi="Tahoma" w:cs="Tahoma"/>
          <w:b/>
          <w:color w:val="FF0000"/>
        </w:rPr>
        <w:t>Razdelek »DOKUMENTI, del Ostali dokumenti«</w:t>
      </w:r>
    </w:p>
    <w:p w14:paraId="543C165E" w14:textId="77777777" w:rsidR="008B7147" w:rsidRPr="008B7147" w:rsidRDefault="008B7147" w:rsidP="008B7147">
      <w:pPr>
        <w:keepNext/>
        <w:keepLines/>
        <w:widowControl w:val="0"/>
        <w:spacing w:after="0" w:line="240" w:lineRule="auto"/>
        <w:jc w:val="both"/>
        <w:rPr>
          <w:rFonts w:ascii="Tahoma" w:hAnsi="Tahoma" w:cs="Tahoma"/>
          <w:b/>
        </w:rPr>
      </w:pPr>
    </w:p>
    <w:p w14:paraId="2032E3F3"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Ponudnik v informacijskem sistemu e-JN</w:t>
      </w:r>
      <w:r w:rsidRPr="008B7147">
        <w:rPr>
          <w:rFonts w:ascii="Tahoma" w:hAnsi="Tahoma" w:cs="Tahoma"/>
          <w:b/>
        </w:rPr>
        <w:t xml:space="preserve"> v razdelek »DOKUMENTI, del Ostali dokumenti« </w:t>
      </w:r>
      <w:r w:rsidRPr="008B7147">
        <w:rPr>
          <w:rFonts w:ascii="Tahoma" w:hAnsi="Tahoma" w:cs="Tahoma"/>
        </w:rPr>
        <w:t>naloži ostalo ponudbeno dokumentacijo, ki je zahtevana s to razpisno dokumentacijo, vključno s celotnim predračunom popisa storitev.</w:t>
      </w:r>
    </w:p>
    <w:p w14:paraId="5B5FA5E9" w14:textId="77777777" w:rsidR="008B7147" w:rsidRPr="008B7147" w:rsidRDefault="008B7147" w:rsidP="008B7147">
      <w:pPr>
        <w:keepNext/>
        <w:keepLines/>
        <w:widowControl w:val="0"/>
        <w:spacing w:after="0" w:line="240" w:lineRule="auto"/>
        <w:jc w:val="both"/>
        <w:rPr>
          <w:rFonts w:ascii="Tahoma" w:hAnsi="Tahoma" w:cs="Tahoma"/>
        </w:rPr>
      </w:pPr>
    </w:p>
    <w:p w14:paraId="7F6CC42A"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 xml:space="preserve">Spodaj zahtevana ponudbena dokumentacija mora biti </w:t>
      </w:r>
      <w:r w:rsidRPr="008B7147">
        <w:rPr>
          <w:rFonts w:ascii="Tahoma" w:hAnsi="Tahoma" w:cs="Tahoma"/>
          <w:b/>
          <w:u w:val="single"/>
        </w:rPr>
        <w:t>priložena v .pdf formatu</w:t>
      </w:r>
      <w:r w:rsidRPr="008B7147">
        <w:rPr>
          <w:rFonts w:ascii="Tahoma" w:hAnsi="Tahoma" w:cs="Tahoma"/>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popisa storitev mora biti priložen tudi v excel formatu. Ponudniki so obvezani priložiti vse priloge, razen če v posamezni prilogi ni drugače navedeno. </w:t>
      </w:r>
    </w:p>
    <w:p w14:paraId="0AAE8E60" w14:textId="77777777" w:rsidR="008B7147" w:rsidRPr="008B7147" w:rsidRDefault="008B7147" w:rsidP="008B7147">
      <w:pPr>
        <w:keepNext/>
        <w:keepLines/>
        <w:widowControl w:val="0"/>
        <w:spacing w:after="0" w:line="240" w:lineRule="auto"/>
        <w:jc w:val="both"/>
        <w:rPr>
          <w:rFonts w:ascii="Tahoma" w:hAnsi="Tahoma" w:cs="Tahoma"/>
        </w:rPr>
      </w:pPr>
    </w:p>
    <w:p w14:paraId="6598A9F3"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 xml:space="preserve">V primeru razhajanj med podatki v Povzetku predračuna – naloženim v razdelek »Predračun« in celotnim predračunom popisa storitev naloženim v razdelek »Ostali dokumenti«, kot veljavni štejejo podatki v celotnem predračunu popisa storitev, naloženim v razdelek »Ostali dokumenti«. </w:t>
      </w:r>
    </w:p>
    <w:p w14:paraId="2CBCCE82" w14:textId="77777777" w:rsidR="008B7147" w:rsidRPr="008B7147" w:rsidRDefault="008B7147" w:rsidP="008B7147">
      <w:pPr>
        <w:keepNext/>
        <w:keepLines/>
        <w:widowControl w:val="0"/>
        <w:spacing w:after="0" w:line="240" w:lineRule="auto"/>
        <w:jc w:val="both"/>
        <w:rPr>
          <w:rFonts w:ascii="Tahoma" w:hAnsi="Tahoma" w:cs="Tahoma"/>
          <w:b/>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8B7147" w:rsidRPr="008B7147" w14:paraId="53764E5E" w14:textId="77777777" w:rsidTr="00E94EFD">
        <w:tc>
          <w:tcPr>
            <w:tcW w:w="7865" w:type="dxa"/>
            <w:tcBorders>
              <w:top w:val="single" w:sz="4" w:space="0" w:color="auto"/>
              <w:bottom w:val="single" w:sz="4" w:space="0" w:color="auto"/>
            </w:tcBorders>
          </w:tcPr>
          <w:p w14:paraId="624B1509"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 xml:space="preserve">PODATKI O PONUDNIKU </w:t>
            </w:r>
          </w:p>
        </w:tc>
        <w:tc>
          <w:tcPr>
            <w:tcW w:w="1484" w:type="dxa"/>
            <w:tcBorders>
              <w:top w:val="single" w:sz="4" w:space="0" w:color="auto"/>
              <w:bottom w:val="single" w:sz="4" w:space="0" w:color="auto"/>
            </w:tcBorders>
          </w:tcPr>
          <w:p w14:paraId="7572E2DE" w14:textId="77777777" w:rsidR="008B7147" w:rsidRPr="008B7147" w:rsidRDefault="008B7147" w:rsidP="008B7147">
            <w:pPr>
              <w:keepNext/>
              <w:keepLines/>
              <w:widowControl w:val="0"/>
              <w:spacing w:after="0" w:line="240" w:lineRule="auto"/>
              <w:jc w:val="both"/>
              <w:rPr>
                <w:rFonts w:ascii="Tahoma" w:hAnsi="Tahoma" w:cs="Tahoma"/>
                <w:b/>
                <w:bCs/>
                <w:i/>
                <w:iCs/>
              </w:rPr>
            </w:pPr>
            <w:r w:rsidRPr="008B7147">
              <w:rPr>
                <w:rFonts w:ascii="Tahoma" w:hAnsi="Tahoma" w:cs="Tahoma"/>
                <w:b/>
                <w:bCs/>
                <w:i/>
                <w:iCs/>
              </w:rPr>
              <w:t xml:space="preserve">Priloga 1 </w:t>
            </w:r>
          </w:p>
        </w:tc>
      </w:tr>
    </w:tbl>
    <w:p w14:paraId="7CA93F64"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 xml:space="preserve">Prilogo je potrebno izpolniti, podpisati in žigosati. V primeru, da odda več ponudnikov skupno ponudbo, morajo razmnožen obrazec priloge 1 izpolniti vsi ponudniki. </w:t>
      </w:r>
    </w:p>
    <w:p w14:paraId="03F1D7F7" w14:textId="77777777" w:rsidR="008B7147" w:rsidRPr="008B7147" w:rsidRDefault="008B7147" w:rsidP="008B7147">
      <w:pPr>
        <w:keepNext/>
        <w:keepLines/>
        <w:widowControl w:val="0"/>
        <w:spacing w:after="0" w:line="240" w:lineRule="auto"/>
        <w:jc w:val="both"/>
        <w:rPr>
          <w:rFonts w:ascii="Tahoma" w:hAnsi="Tahoma" w:cs="Tahoma"/>
        </w:rPr>
      </w:pPr>
    </w:p>
    <w:p w14:paraId="6FF6E34A" w14:textId="77777777" w:rsidR="008B7147" w:rsidRPr="008B7147" w:rsidRDefault="008B7147" w:rsidP="008B7147">
      <w:pPr>
        <w:keepNext/>
        <w:keepLines/>
        <w:widowControl w:val="0"/>
        <w:spacing w:after="0" w:line="240" w:lineRule="auto"/>
        <w:jc w:val="both"/>
        <w:rPr>
          <w:rFonts w:ascii="Tahoma" w:hAnsi="Tahoma" w:cs="Tahoma"/>
          <w:b/>
        </w:rPr>
      </w:pPr>
      <w:r w:rsidRPr="008B7147">
        <w:rPr>
          <w:rFonts w:ascii="Tahoma" w:hAnsi="Tahoma" w:cs="Tahoma"/>
        </w:rPr>
        <w:t xml:space="preserve">Tej prilogi se priloži tudi </w:t>
      </w:r>
      <w:r w:rsidRPr="008B7147">
        <w:rPr>
          <w:rFonts w:ascii="Tahoma" w:hAnsi="Tahoma" w:cs="Tahoma"/>
          <w:b/>
        </w:rPr>
        <w:t xml:space="preserve">pravni akt o skupni izvedbi naročila </w:t>
      </w:r>
      <w:r w:rsidRPr="008B7147">
        <w:rPr>
          <w:rFonts w:ascii="Tahoma" w:hAnsi="Tahoma" w:cs="Tahoma"/>
        </w:rPr>
        <w:t>(če gre za skupno ponudbo), (prilogi 1/1).</w:t>
      </w:r>
    </w:p>
    <w:p w14:paraId="6D7A6F70" w14:textId="77777777" w:rsidR="008B7147" w:rsidRPr="008B7147" w:rsidRDefault="008B7147" w:rsidP="008B7147">
      <w:pPr>
        <w:keepNext/>
        <w:keepLines/>
        <w:widowControl w:val="0"/>
        <w:spacing w:after="0" w:line="240" w:lineRule="auto"/>
        <w:jc w:val="both"/>
        <w:rPr>
          <w:rFonts w:ascii="Tahoma" w:hAnsi="Tahoma" w:cs="Tahoma"/>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8B7147" w:rsidRPr="008B7147" w14:paraId="7458C2BF" w14:textId="77777777" w:rsidTr="00E94EFD">
        <w:tc>
          <w:tcPr>
            <w:tcW w:w="7865" w:type="dxa"/>
            <w:tcBorders>
              <w:top w:val="single" w:sz="4" w:space="0" w:color="auto"/>
              <w:bottom w:val="single" w:sz="4" w:space="0" w:color="auto"/>
            </w:tcBorders>
          </w:tcPr>
          <w:p w14:paraId="0D1208B6"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br w:type="page"/>
            </w:r>
            <w:r w:rsidRPr="008B7147">
              <w:rPr>
                <w:rFonts w:ascii="Tahoma" w:hAnsi="Tahoma" w:cs="Tahoma"/>
              </w:rPr>
              <w:br w:type="page"/>
            </w:r>
            <w:r w:rsidRPr="008B7147">
              <w:rPr>
                <w:rFonts w:ascii="Tahoma" w:hAnsi="Tahoma" w:cs="Tahoma"/>
              </w:rPr>
              <w:br w:type="page"/>
              <w:t>CELOTEN PREDRAČUN POPISA STORITEV</w:t>
            </w:r>
          </w:p>
        </w:tc>
        <w:tc>
          <w:tcPr>
            <w:tcW w:w="1484" w:type="dxa"/>
            <w:tcBorders>
              <w:top w:val="single" w:sz="4" w:space="0" w:color="auto"/>
              <w:bottom w:val="single" w:sz="4" w:space="0" w:color="auto"/>
            </w:tcBorders>
          </w:tcPr>
          <w:p w14:paraId="07E4ECB0" w14:textId="77777777" w:rsidR="008B7147" w:rsidRPr="008B7147" w:rsidRDefault="008B7147" w:rsidP="008B7147">
            <w:pPr>
              <w:keepNext/>
              <w:keepLines/>
              <w:widowControl w:val="0"/>
              <w:spacing w:after="0" w:line="240" w:lineRule="auto"/>
              <w:jc w:val="both"/>
              <w:rPr>
                <w:rFonts w:ascii="Tahoma" w:hAnsi="Tahoma" w:cs="Tahoma"/>
                <w:b/>
                <w:bCs/>
                <w:i/>
                <w:iCs/>
              </w:rPr>
            </w:pPr>
            <w:r w:rsidRPr="008B7147">
              <w:rPr>
                <w:rFonts w:ascii="Tahoma" w:hAnsi="Tahoma" w:cs="Tahoma"/>
                <w:b/>
                <w:bCs/>
                <w:i/>
                <w:iCs/>
              </w:rPr>
              <w:t>Priloga 2</w:t>
            </w:r>
          </w:p>
        </w:tc>
      </w:tr>
    </w:tbl>
    <w:p w14:paraId="0C341D0A" w14:textId="77777777" w:rsidR="008B7147" w:rsidRPr="008B7147" w:rsidRDefault="008B7147" w:rsidP="008B7147">
      <w:pPr>
        <w:keepNext/>
        <w:keepLines/>
        <w:spacing w:after="0" w:line="240" w:lineRule="auto"/>
        <w:jc w:val="both"/>
        <w:rPr>
          <w:rFonts w:ascii="Tahoma" w:hAnsi="Tahoma" w:cs="Tahoma"/>
        </w:rPr>
      </w:pPr>
      <w:r w:rsidRPr="008B7147">
        <w:rPr>
          <w:rFonts w:ascii="Tahoma" w:hAnsi="Tahoma" w:cs="Tahoma"/>
        </w:rPr>
        <w:t>Celoten predračun popisa storitev je k razpisni dokumentaciji priložen v excel formatu. Ponudnik ga izpolni, sprinta in v pisni obliki podpiše in žigosa na strani rekapitulacije za celotno javno naročilo ter ga priloži za prilogo 2 v pdf. formatu. Celoten predračun popisa storitev mora biti priložen tudi v excel formatu.</w:t>
      </w:r>
    </w:p>
    <w:p w14:paraId="464AC1A7" w14:textId="77777777" w:rsidR="008B7147" w:rsidRPr="008B7147" w:rsidRDefault="008B7147" w:rsidP="008B7147">
      <w:pPr>
        <w:keepNext/>
        <w:keepLines/>
        <w:spacing w:after="0" w:line="240" w:lineRule="auto"/>
        <w:rPr>
          <w:rFonts w:ascii="Tahoma" w:hAnsi="Tahoma" w:cs="Tahoma"/>
        </w:rPr>
      </w:pPr>
    </w:p>
    <w:p w14:paraId="7D306025" w14:textId="77777777" w:rsidR="00DF7817" w:rsidRDefault="00DF7817">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8B7147" w:rsidRPr="008B7147" w14:paraId="67BBF726" w14:textId="77777777" w:rsidTr="00E94EFD">
        <w:tc>
          <w:tcPr>
            <w:tcW w:w="6232" w:type="dxa"/>
          </w:tcPr>
          <w:p w14:paraId="3CF40646" w14:textId="35579D0A"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IZJAVA FIZIČNIH IN PRAVNIH OSEB ter POOBLASTILA FIZIČNIH OSEB</w:t>
            </w:r>
          </w:p>
        </w:tc>
        <w:tc>
          <w:tcPr>
            <w:tcW w:w="3119" w:type="dxa"/>
          </w:tcPr>
          <w:p w14:paraId="78A186C4" w14:textId="77777777" w:rsidR="008B7147" w:rsidRPr="008B7147" w:rsidRDefault="008B7147" w:rsidP="008B7147">
            <w:pPr>
              <w:keepNext/>
              <w:keepLines/>
              <w:widowControl w:val="0"/>
              <w:spacing w:after="0" w:line="240" w:lineRule="auto"/>
              <w:jc w:val="both"/>
              <w:rPr>
                <w:rFonts w:ascii="Tahoma" w:hAnsi="Tahoma" w:cs="Tahoma"/>
                <w:b/>
                <w:bCs/>
                <w:i/>
                <w:iCs/>
              </w:rPr>
            </w:pPr>
            <w:r w:rsidRPr="008B7147">
              <w:rPr>
                <w:rFonts w:ascii="Tahoma" w:hAnsi="Tahoma" w:cs="Tahoma"/>
                <w:b/>
                <w:bCs/>
                <w:i/>
                <w:iCs/>
              </w:rPr>
              <w:t>Priloga 3/1 in Priloga 3/2</w:t>
            </w:r>
          </w:p>
        </w:tc>
      </w:tr>
    </w:tbl>
    <w:p w14:paraId="31056704"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74DC1BF" w14:textId="77777777" w:rsidR="008B7147" w:rsidRPr="008B7147" w:rsidRDefault="008B7147" w:rsidP="008B7147">
      <w:pPr>
        <w:keepNext/>
        <w:keepLines/>
        <w:widowControl w:val="0"/>
        <w:spacing w:after="0" w:line="240"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8B7147" w:rsidRPr="008B7147" w14:paraId="139ACDD0" w14:textId="77777777" w:rsidTr="00E94EFD">
        <w:tc>
          <w:tcPr>
            <w:tcW w:w="7867" w:type="dxa"/>
          </w:tcPr>
          <w:p w14:paraId="3D0E8631"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 xml:space="preserve">UDELEŽBA PODIZVAJALCEV </w:t>
            </w:r>
          </w:p>
        </w:tc>
        <w:tc>
          <w:tcPr>
            <w:tcW w:w="1484" w:type="dxa"/>
          </w:tcPr>
          <w:p w14:paraId="713EDC6A" w14:textId="77777777" w:rsidR="008B7147" w:rsidRPr="008B7147" w:rsidRDefault="008B7147" w:rsidP="008B7147">
            <w:pPr>
              <w:keepNext/>
              <w:keepLines/>
              <w:widowControl w:val="0"/>
              <w:spacing w:after="0" w:line="240" w:lineRule="auto"/>
              <w:jc w:val="both"/>
              <w:rPr>
                <w:rFonts w:ascii="Tahoma" w:hAnsi="Tahoma" w:cs="Tahoma"/>
                <w:b/>
                <w:i/>
              </w:rPr>
            </w:pPr>
            <w:r w:rsidRPr="008B7147">
              <w:rPr>
                <w:rFonts w:ascii="Tahoma" w:hAnsi="Tahoma" w:cs="Tahoma"/>
                <w:b/>
                <w:i/>
              </w:rPr>
              <w:t>Priloga 4/1</w:t>
            </w:r>
          </w:p>
        </w:tc>
      </w:tr>
    </w:tbl>
    <w:p w14:paraId="34D66F6B"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Ponudnik izpolni, podpiše in žigosa prilogo v celoti tolikokrat, kolikor podizvajalcev prijavlja.</w:t>
      </w:r>
    </w:p>
    <w:p w14:paraId="217D20F5" w14:textId="77777777" w:rsidR="008B7147" w:rsidRPr="008B7147" w:rsidRDefault="008B7147" w:rsidP="008B7147">
      <w:pPr>
        <w:keepNext/>
        <w:keepLines/>
        <w:widowControl w:val="0"/>
        <w:spacing w:after="0" w:line="240"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8B7147" w:rsidRPr="008B7147" w14:paraId="0B04AFFE" w14:textId="77777777" w:rsidTr="00E94EFD">
        <w:tc>
          <w:tcPr>
            <w:tcW w:w="7867" w:type="dxa"/>
          </w:tcPr>
          <w:p w14:paraId="58661C9C"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SOGLASJE PODIZVAJALCA ZA NEPOSREDNA PLAČILA</w:t>
            </w:r>
          </w:p>
        </w:tc>
        <w:tc>
          <w:tcPr>
            <w:tcW w:w="1484" w:type="dxa"/>
          </w:tcPr>
          <w:p w14:paraId="6064830F" w14:textId="77777777" w:rsidR="008B7147" w:rsidRPr="008B7147" w:rsidRDefault="008B7147" w:rsidP="008B7147">
            <w:pPr>
              <w:keepNext/>
              <w:keepLines/>
              <w:widowControl w:val="0"/>
              <w:spacing w:after="0" w:line="240" w:lineRule="auto"/>
              <w:jc w:val="both"/>
              <w:rPr>
                <w:rFonts w:ascii="Tahoma" w:hAnsi="Tahoma" w:cs="Tahoma"/>
                <w:b/>
                <w:i/>
              </w:rPr>
            </w:pPr>
            <w:r w:rsidRPr="008B7147">
              <w:rPr>
                <w:rFonts w:ascii="Tahoma" w:hAnsi="Tahoma" w:cs="Tahoma"/>
                <w:b/>
                <w:i/>
              </w:rPr>
              <w:t>Priloga 4/2</w:t>
            </w:r>
          </w:p>
        </w:tc>
      </w:tr>
    </w:tbl>
    <w:p w14:paraId="4DE05912"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t>Podizvajalec izpolni, podpiše in žigosa prilogo. V kolikor ponudnik v predmetnem naročilu ne nastopa s podizvajalcem, priloge ni treba prilagati.</w:t>
      </w:r>
    </w:p>
    <w:p w14:paraId="32C5F16A" w14:textId="77777777" w:rsidR="008B7147" w:rsidRPr="008B7147" w:rsidRDefault="008B7147" w:rsidP="008B7147">
      <w:pPr>
        <w:keepNext/>
        <w:keepLines/>
        <w:widowControl w:val="0"/>
        <w:spacing w:after="0" w:line="240"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484"/>
      </w:tblGrid>
      <w:tr w:rsidR="008B7147" w:rsidRPr="008B7147" w14:paraId="7CDC75F5" w14:textId="77777777" w:rsidTr="00E94EFD">
        <w:tc>
          <w:tcPr>
            <w:tcW w:w="7867" w:type="dxa"/>
            <w:tcBorders>
              <w:top w:val="single" w:sz="4" w:space="0" w:color="auto"/>
              <w:bottom w:val="single" w:sz="4" w:space="0" w:color="auto"/>
            </w:tcBorders>
          </w:tcPr>
          <w:p w14:paraId="6ECB3C3B" w14:textId="45EE09F5"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br w:type="page"/>
            </w:r>
            <w:r w:rsidRPr="008B7147">
              <w:rPr>
                <w:rFonts w:ascii="Tahoma" w:hAnsi="Tahoma" w:cs="Tahoma"/>
              </w:rPr>
              <w:br w:type="page"/>
            </w:r>
            <w:r w:rsidRPr="008B7147">
              <w:rPr>
                <w:rFonts w:ascii="Tahoma" w:hAnsi="Tahoma" w:cs="Tahoma"/>
              </w:rPr>
              <w:br w:type="page"/>
            </w:r>
            <w:r w:rsidRPr="008B7147">
              <w:rPr>
                <w:rFonts w:ascii="Tahoma" w:hAnsi="Tahoma" w:cs="Tahoma"/>
                <w:b/>
              </w:rPr>
              <w:br w:type="page"/>
            </w:r>
            <w:r w:rsidRPr="008B7147">
              <w:rPr>
                <w:rFonts w:ascii="Tahoma" w:hAnsi="Tahoma" w:cs="Tahoma"/>
              </w:rPr>
              <w:t>SEZNAM SUBJEKTOV, KATERIH ZMOGLJIVOST UPORABLJA PONUDNIK</w:t>
            </w:r>
            <w:r w:rsidR="00F3035C">
              <w:rPr>
                <w:rFonts w:ascii="Tahoma" w:hAnsi="Tahoma" w:cs="Tahoma"/>
              </w:rPr>
              <w:t xml:space="preserve"> </w:t>
            </w:r>
          </w:p>
        </w:tc>
        <w:tc>
          <w:tcPr>
            <w:tcW w:w="1484" w:type="dxa"/>
            <w:tcBorders>
              <w:top w:val="single" w:sz="4" w:space="0" w:color="auto"/>
              <w:bottom w:val="single" w:sz="4" w:space="0" w:color="auto"/>
            </w:tcBorders>
          </w:tcPr>
          <w:p w14:paraId="05D2A3A4" w14:textId="77777777" w:rsidR="008B7147" w:rsidRPr="008B7147" w:rsidRDefault="008B7147" w:rsidP="008B7147">
            <w:pPr>
              <w:keepNext/>
              <w:keepLines/>
              <w:widowControl w:val="0"/>
              <w:spacing w:after="0" w:line="240" w:lineRule="auto"/>
              <w:jc w:val="both"/>
              <w:rPr>
                <w:rFonts w:ascii="Tahoma" w:hAnsi="Tahoma" w:cs="Tahoma"/>
                <w:b/>
                <w:i/>
              </w:rPr>
            </w:pPr>
            <w:r w:rsidRPr="008B7147">
              <w:rPr>
                <w:rFonts w:ascii="Tahoma" w:hAnsi="Tahoma" w:cs="Tahoma"/>
                <w:b/>
                <w:i/>
              </w:rPr>
              <w:t>Priloga 4/3</w:t>
            </w:r>
          </w:p>
        </w:tc>
      </w:tr>
    </w:tbl>
    <w:p w14:paraId="30A63EBA" w14:textId="77777777" w:rsidR="008B7147" w:rsidRPr="008B7147" w:rsidRDefault="008B7147" w:rsidP="008B7147">
      <w:pPr>
        <w:keepNext/>
        <w:keepLines/>
        <w:widowControl w:val="0"/>
        <w:spacing w:after="0" w:line="240" w:lineRule="auto"/>
        <w:jc w:val="both"/>
        <w:rPr>
          <w:rFonts w:ascii="Tahoma" w:hAnsi="Tahoma" w:cs="Tahoma"/>
        </w:rPr>
      </w:pPr>
      <w:r w:rsidRPr="008B7147">
        <w:rPr>
          <w:rFonts w:ascii="Tahoma" w:hAnsi="Tahoma" w:cs="Tahoma"/>
        </w:rPr>
        <w:lastRenderedPageBreak/>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3F65541" w14:textId="77777777" w:rsidR="009A0B6D" w:rsidRPr="00E004B2" w:rsidRDefault="009A0B6D" w:rsidP="008655D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E004B2" w:rsidRPr="00E004B2" w14:paraId="1C5E9B40" w14:textId="77777777" w:rsidTr="00D11917">
        <w:tc>
          <w:tcPr>
            <w:tcW w:w="7933" w:type="dxa"/>
            <w:tcBorders>
              <w:top w:val="single" w:sz="4" w:space="0" w:color="auto"/>
              <w:bottom w:val="single" w:sz="4" w:space="0" w:color="auto"/>
            </w:tcBorders>
          </w:tcPr>
          <w:p w14:paraId="3E332A0F" w14:textId="77777777" w:rsidR="00CD5991" w:rsidRPr="00E004B2" w:rsidRDefault="00CD5991" w:rsidP="003A530A">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4BE1469C" w14:textId="476DB589" w:rsidR="00CD5991" w:rsidRPr="00E004B2" w:rsidRDefault="00CD5991" w:rsidP="002464F9">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 xml:space="preserve">Priloga </w:t>
            </w:r>
            <w:r w:rsidR="008B7147">
              <w:rPr>
                <w:rFonts w:ascii="Tahoma" w:eastAsia="Times New Roman" w:hAnsi="Tahoma" w:cs="Tahoma"/>
                <w:b/>
                <w:i/>
                <w:lang w:eastAsia="sl-SI"/>
              </w:rPr>
              <w:t>5</w:t>
            </w:r>
          </w:p>
        </w:tc>
      </w:tr>
    </w:tbl>
    <w:p w14:paraId="0A268412" w14:textId="77777777" w:rsidR="008B7147" w:rsidRPr="008B7147" w:rsidRDefault="008B7147" w:rsidP="003A530A">
      <w:pPr>
        <w:keepNext/>
        <w:keepLines/>
        <w:spacing w:after="0" w:line="240" w:lineRule="auto"/>
        <w:jc w:val="both"/>
        <w:rPr>
          <w:rFonts w:ascii="Tahoma" w:eastAsia="Times New Roman" w:hAnsi="Tahoma" w:cs="Tahoma"/>
          <w:lang w:eastAsia="sl-SI"/>
        </w:rPr>
      </w:pPr>
      <w:r w:rsidRPr="008B7147">
        <w:rPr>
          <w:rFonts w:ascii="Tahoma" w:eastAsia="Times New Roman" w:hAnsi="Tahoma" w:cs="Tahoma"/>
          <w:lang w:eastAsia="sl-SI"/>
        </w:rPr>
        <w:t>Ponudnik mora priložiti izpolnjene in potrjene obrazce za reference. Ponudnik razmnoži potrebno število izvodov priloge.</w:t>
      </w:r>
    </w:p>
    <w:p w14:paraId="089D5C16" w14:textId="164FF054" w:rsidR="00E1106F" w:rsidRDefault="00E1106F" w:rsidP="003A530A">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A530A" w:rsidRPr="00B72BCE" w14:paraId="68218FF4" w14:textId="77777777" w:rsidTr="002A0B94">
        <w:tc>
          <w:tcPr>
            <w:tcW w:w="7867" w:type="dxa"/>
            <w:tcBorders>
              <w:top w:val="single" w:sz="4" w:space="0" w:color="auto"/>
              <w:bottom w:val="single" w:sz="4" w:space="0" w:color="auto"/>
            </w:tcBorders>
          </w:tcPr>
          <w:p w14:paraId="1798B601" w14:textId="77777777" w:rsidR="003A530A" w:rsidRPr="00B72BCE" w:rsidRDefault="003A530A" w:rsidP="003A530A">
            <w:pPr>
              <w:keepNext/>
              <w:keepLines/>
              <w:spacing w:after="0" w:line="240" w:lineRule="auto"/>
              <w:jc w:val="both"/>
              <w:rPr>
                <w:rFonts w:ascii="Tahoma" w:hAnsi="Tahoma" w:cs="Tahoma"/>
              </w:rPr>
            </w:pPr>
            <w:r w:rsidRPr="00B72BCE">
              <w:rPr>
                <w:rFonts w:ascii="Tahoma" w:hAnsi="Tahoma" w:cs="Tahoma"/>
              </w:rPr>
              <w:t>STROKOVNA SPOSOBNOST</w:t>
            </w:r>
          </w:p>
        </w:tc>
        <w:tc>
          <w:tcPr>
            <w:tcW w:w="1559" w:type="dxa"/>
            <w:tcBorders>
              <w:top w:val="single" w:sz="4" w:space="0" w:color="auto"/>
              <w:bottom w:val="single" w:sz="4" w:space="0" w:color="auto"/>
            </w:tcBorders>
          </w:tcPr>
          <w:p w14:paraId="588B03E7" w14:textId="1718528C" w:rsidR="003A530A" w:rsidRPr="00B72BCE" w:rsidRDefault="003A530A" w:rsidP="003A530A">
            <w:pPr>
              <w:keepNext/>
              <w:keepLines/>
              <w:spacing w:after="0" w:line="240" w:lineRule="auto"/>
              <w:jc w:val="both"/>
              <w:rPr>
                <w:rFonts w:ascii="Tahoma" w:hAnsi="Tahoma" w:cs="Tahoma"/>
                <w:b/>
                <w:i/>
              </w:rPr>
            </w:pPr>
            <w:r w:rsidRPr="00B72BCE">
              <w:rPr>
                <w:rFonts w:ascii="Tahoma" w:hAnsi="Tahoma" w:cs="Tahoma"/>
                <w:b/>
                <w:i/>
              </w:rPr>
              <w:t xml:space="preserve">Priloga </w:t>
            </w:r>
            <w:r>
              <w:rPr>
                <w:rFonts w:ascii="Tahoma" w:hAnsi="Tahoma" w:cs="Tahoma"/>
                <w:b/>
                <w:i/>
              </w:rPr>
              <w:t>6</w:t>
            </w:r>
          </w:p>
        </w:tc>
      </w:tr>
    </w:tbl>
    <w:p w14:paraId="6A9C7814" w14:textId="1B238CCB" w:rsidR="003A530A" w:rsidRPr="00B72BCE" w:rsidRDefault="003A530A" w:rsidP="003A530A">
      <w:pPr>
        <w:keepNext/>
        <w:keepLines/>
        <w:tabs>
          <w:tab w:val="left" w:pos="284"/>
        </w:tabs>
        <w:spacing w:after="0" w:line="240" w:lineRule="auto"/>
        <w:jc w:val="both"/>
        <w:rPr>
          <w:rFonts w:ascii="Tahoma" w:hAnsi="Tahoma" w:cs="Tahoma"/>
        </w:rPr>
      </w:pPr>
      <w:r w:rsidRPr="00B72BCE">
        <w:rPr>
          <w:rFonts w:ascii="Tahoma" w:hAnsi="Tahoma" w:cs="Tahoma"/>
        </w:rPr>
        <w:t xml:space="preserve">Ponudnik ustrezno izpolni, podpiše in žigosa tabelo, v kateri navede delavce, delodajalca ter funkcijo in predloži ustrezna potrdila. </w:t>
      </w:r>
    </w:p>
    <w:p w14:paraId="1D6FA16B" w14:textId="77777777" w:rsidR="003A530A" w:rsidRPr="00246666" w:rsidRDefault="003A530A" w:rsidP="003A530A">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A530A" w:rsidRPr="00246666" w14:paraId="7C1CCB10" w14:textId="77777777" w:rsidTr="002A0B94">
        <w:tc>
          <w:tcPr>
            <w:tcW w:w="7867" w:type="dxa"/>
            <w:tcBorders>
              <w:top w:val="single" w:sz="4" w:space="0" w:color="auto"/>
              <w:bottom w:val="single" w:sz="4" w:space="0" w:color="auto"/>
            </w:tcBorders>
          </w:tcPr>
          <w:p w14:paraId="5E903D3E" w14:textId="77777777" w:rsidR="003A530A" w:rsidRPr="00246666" w:rsidRDefault="003A530A" w:rsidP="003A530A">
            <w:pPr>
              <w:keepNext/>
              <w:keepLines/>
              <w:spacing w:after="0" w:line="240" w:lineRule="auto"/>
              <w:rPr>
                <w:rFonts w:ascii="Tahoma" w:hAnsi="Tahoma" w:cs="Tahoma"/>
              </w:rPr>
            </w:pPr>
            <w:r w:rsidRPr="00246666">
              <w:rPr>
                <w:rFonts w:ascii="Tahoma" w:hAnsi="Tahoma" w:cs="Tahoma"/>
              </w:rPr>
              <w:t>SPECIFIKACIJA PONUDBE</w:t>
            </w:r>
          </w:p>
        </w:tc>
        <w:tc>
          <w:tcPr>
            <w:tcW w:w="1559" w:type="dxa"/>
            <w:tcBorders>
              <w:top w:val="single" w:sz="4" w:space="0" w:color="auto"/>
              <w:bottom w:val="single" w:sz="4" w:space="0" w:color="auto"/>
            </w:tcBorders>
          </w:tcPr>
          <w:p w14:paraId="5E8A5647" w14:textId="71DE92CF" w:rsidR="003A530A" w:rsidRPr="00246666" w:rsidRDefault="003A530A" w:rsidP="003A530A">
            <w:pPr>
              <w:keepNext/>
              <w:keepLines/>
              <w:spacing w:after="0" w:line="240" w:lineRule="auto"/>
              <w:rPr>
                <w:rFonts w:ascii="Tahoma" w:hAnsi="Tahoma" w:cs="Tahoma"/>
                <w:b/>
                <w:i/>
              </w:rPr>
            </w:pPr>
            <w:r w:rsidRPr="00246666">
              <w:rPr>
                <w:rFonts w:ascii="Tahoma" w:hAnsi="Tahoma" w:cs="Tahoma"/>
                <w:b/>
                <w:i/>
              </w:rPr>
              <w:t xml:space="preserve">Priloga </w:t>
            </w:r>
            <w:r w:rsidR="002464F9">
              <w:rPr>
                <w:rFonts w:ascii="Tahoma" w:hAnsi="Tahoma" w:cs="Tahoma"/>
                <w:b/>
                <w:i/>
              </w:rPr>
              <w:t>7</w:t>
            </w:r>
          </w:p>
        </w:tc>
      </w:tr>
    </w:tbl>
    <w:p w14:paraId="77A72CE1" w14:textId="07A03F19" w:rsidR="003A530A" w:rsidRPr="00246666" w:rsidRDefault="003A530A" w:rsidP="003A530A">
      <w:pPr>
        <w:keepNext/>
        <w:keepLines/>
        <w:spacing w:after="0" w:line="240" w:lineRule="auto"/>
        <w:jc w:val="both"/>
        <w:rPr>
          <w:rFonts w:ascii="Tahoma" w:hAnsi="Tahoma" w:cs="Tahoma"/>
        </w:rPr>
      </w:pPr>
      <w:r w:rsidRPr="00246666">
        <w:rPr>
          <w:rFonts w:ascii="Tahoma" w:hAnsi="Tahoma" w:cs="Tahoma"/>
        </w:rPr>
        <w:t>Ponudnik</w:t>
      </w:r>
      <w:r>
        <w:rPr>
          <w:rFonts w:ascii="Tahoma" w:hAnsi="Tahoma" w:cs="Tahoma"/>
        </w:rPr>
        <w:t xml:space="preserve"> ustrezno izpolni (vključno z navedbo tip </w:t>
      </w:r>
      <w:r w:rsidR="002464F9">
        <w:rPr>
          <w:rFonts w:ascii="Tahoma" w:hAnsi="Tahoma" w:cs="Tahoma"/>
        </w:rPr>
        <w:t>gorilnika</w:t>
      </w:r>
      <w:r>
        <w:rPr>
          <w:rFonts w:ascii="Tahoma" w:hAnsi="Tahoma" w:cs="Tahoma"/>
        </w:rPr>
        <w:t xml:space="preserve">, ki ga ponuja), podpiše in žigosa prilogo ter za to prilogo priloži </w:t>
      </w:r>
      <w:r w:rsidRPr="00246666">
        <w:rPr>
          <w:rFonts w:ascii="Tahoma" w:hAnsi="Tahoma" w:cs="Tahoma"/>
        </w:rPr>
        <w:t>vso zahtevano dokumentacijo.</w:t>
      </w:r>
    </w:p>
    <w:p w14:paraId="13C38E13" w14:textId="77777777" w:rsidR="003A530A" w:rsidRPr="008B7147" w:rsidRDefault="003A530A" w:rsidP="008B7147">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004B2" w:rsidRPr="008B7147" w14:paraId="6213E7D7" w14:textId="77777777" w:rsidTr="000D18A8">
        <w:tc>
          <w:tcPr>
            <w:tcW w:w="7867" w:type="dxa"/>
            <w:tcBorders>
              <w:top w:val="single" w:sz="4" w:space="0" w:color="auto"/>
              <w:bottom w:val="single" w:sz="4" w:space="0" w:color="auto"/>
            </w:tcBorders>
          </w:tcPr>
          <w:p w14:paraId="17E26A46" w14:textId="77777777" w:rsidR="00D23B13" w:rsidRPr="00E004B2" w:rsidRDefault="00D23B13" w:rsidP="008655D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413AE55" w14:textId="65CA6889" w:rsidR="00D23B13" w:rsidRPr="008B7147" w:rsidRDefault="00D23B13" w:rsidP="008655DF">
            <w:pPr>
              <w:keepNext/>
              <w:keepLines/>
              <w:spacing w:after="0" w:line="240" w:lineRule="auto"/>
              <w:rPr>
                <w:rFonts w:ascii="Tahoma" w:eastAsia="Times New Roman" w:hAnsi="Tahoma" w:cs="Tahoma"/>
                <w:b/>
                <w:bCs/>
                <w:i/>
                <w:iCs/>
                <w:lang w:eastAsia="sl-SI"/>
              </w:rPr>
            </w:pPr>
            <w:r w:rsidRPr="008B7147">
              <w:rPr>
                <w:rFonts w:ascii="Tahoma" w:eastAsia="Times New Roman" w:hAnsi="Tahoma" w:cs="Tahoma"/>
                <w:b/>
                <w:bCs/>
                <w:i/>
                <w:iCs/>
                <w:lang w:eastAsia="sl-SI"/>
              </w:rPr>
              <w:t xml:space="preserve">Priloga </w:t>
            </w:r>
            <w:r w:rsidR="002464F9">
              <w:rPr>
                <w:rFonts w:ascii="Tahoma" w:eastAsia="Times New Roman" w:hAnsi="Tahoma" w:cs="Tahoma"/>
                <w:b/>
                <w:bCs/>
                <w:i/>
                <w:iCs/>
                <w:lang w:eastAsia="sl-SI"/>
              </w:rPr>
              <w:t>8</w:t>
            </w:r>
          </w:p>
        </w:tc>
      </w:tr>
    </w:tbl>
    <w:p w14:paraId="30B211B3" w14:textId="77777777" w:rsidR="00D23B13" w:rsidRPr="00E004B2" w:rsidRDefault="00D23B13" w:rsidP="008655D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Potrdilo prinese ponudnik na ogled objekta, kjer ga skupaj z naročnikom podpišeta.</w:t>
      </w:r>
    </w:p>
    <w:p w14:paraId="3A5DDDC3" w14:textId="77777777" w:rsidR="009A0B6D" w:rsidRPr="00E004B2" w:rsidRDefault="009A0B6D" w:rsidP="008655DF">
      <w:pPr>
        <w:keepNext/>
        <w:keepLines/>
        <w:spacing w:after="0" w:line="240" w:lineRule="auto"/>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004B2" w:rsidRPr="008B7147" w14:paraId="71B2377A" w14:textId="77777777" w:rsidTr="00D4348F">
        <w:tc>
          <w:tcPr>
            <w:tcW w:w="7867" w:type="dxa"/>
            <w:tcBorders>
              <w:top w:val="single" w:sz="4" w:space="0" w:color="auto"/>
              <w:bottom w:val="single" w:sz="4" w:space="0" w:color="auto"/>
            </w:tcBorders>
          </w:tcPr>
          <w:p w14:paraId="3E116499" w14:textId="77777777" w:rsidR="009A0B6D" w:rsidRPr="008B7147" w:rsidRDefault="009A0B6D" w:rsidP="008655DF">
            <w:pPr>
              <w:keepNext/>
              <w:keepLines/>
              <w:spacing w:after="0" w:line="240" w:lineRule="auto"/>
              <w:jc w:val="both"/>
              <w:rPr>
                <w:rFonts w:ascii="Tahoma" w:eastAsia="Times New Roman" w:hAnsi="Tahoma" w:cs="Tahoma"/>
                <w:lang w:eastAsia="sl-SI"/>
              </w:rPr>
            </w:pPr>
            <w:r w:rsidRPr="008B7147">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C4D047E" w14:textId="211944A9" w:rsidR="009A0B6D" w:rsidRPr="008B7147" w:rsidRDefault="009A0B6D" w:rsidP="008655DF">
            <w:pPr>
              <w:keepNext/>
              <w:keepLines/>
              <w:spacing w:after="0" w:line="240" w:lineRule="auto"/>
              <w:jc w:val="both"/>
              <w:rPr>
                <w:rFonts w:ascii="Tahoma" w:eastAsia="Times New Roman" w:hAnsi="Tahoma" w:cs="Tahoma"/>
                <w:b/>
                <w:bCs/>
                <w:i/>
                <w:lang w:eastAsia="sl-SI"/>
              </w:rPr>
            </w:pPr>
            <w:r w:rsidRPr="008B7147">
              <w:rPr>
                <w:rFonts w:ascii="Tahoma" w:eastAsia="Times New Roman" w:hAnsi="Tahoma" w:cs="Tahoma"/>
                <w:b/>
                <w:bCs/>
                <w:i/>
                <w:lang w:eastAsia="sl-SI"/>
              </w:rPr>
              <w:t xml:space="preserve">Priloga </w:t>
            </w:r>
            <w:r w:rsidR="002464F9">
              <w:rPr>
                <w:rFonts w:ascii="Tahoma" w:eastAsia="Times New Roman" w:hAnsi="Tahoma" w:cs="Tahoma"/>
                <w:b/>
                <w:bCs/>
                <w:i/>
                <w:lang w:eastAsia="sl-SI"/>
              </w:rPr>
              <w:t>9</w:t>
            </w:r>
          </w:p>
        </w:tc>
      </w:tr>
    </w:tbl>
    <w:p w14:paraId="5D073E20" w14:textId="77777777" w:rsidR="009A0B6D" w:rsidRPr="00E004B2" w:rsidRDefault="009A0B6D"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prilogo izpolni, podpiše in žigosa.</w:t>
      </w:r>
    </w:p>
    <w:p w14:paraId="79E746BC" w14:textId="77777777" w:rsidR="005F7A13" w:rsidRPr="00E004B2" w:rsidRDefault="005F7A13" w:rsidP="008655DF">
      <w:pPr>
        <w:keepNext/>
        <w:keepLines/>
        <w:tabs>
          <w:tab w:val="left" w:pos="567"/>
          <w:tab w:val="num" w:pos="851"/>
          <w:tab w:val="left" w:pos="993"/>
        </w:tabs>
        <w:spacing w:after="0" w:line="240" w:lineRule="auto"/>
        <w:jc w:val="both"/>
        <w:rPr>
          <w:rFonts w:ascii="Tahoma" w:eastAsia="Times New Roman" w:hAnsi="Tahoma" w:cs="Tahoma"/>
          <w:lang w:eastAsia="sl-SI"/>
        </w:rPr>
      </w:pPr>
      <w:r w:rsidRPr="00E004B2">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E004B2" w14:paraId="445418A9" w14:textId="77777777" w:rsidTr="008F26AE">
        <w:tc>
          <w:tcPr>
            <w:tcW w:w="9498" w:type="dxa"/>
            <w:tcBorders>
              <w:top w:val="single" w:sz="4" w:space="0" w:color="auto"/>
              <w:bottom w:val="single" w:sz="4" w:space="0" w:color="auto"/>
            </w:tcBorders>
          </w:tcPr>
          <w:p w14:paraId="389196D4" w14:textId="77777777" w:rsidR="00637345" w:rsidRPr="00E004B2" w:rsidRDefault="00637345" w:rsidP="008655DF">
            <w:pPr>
              <w:keepNext/>
              <w:keepLines/>
              <w:spacing w:after="0" w:line="240" w:lineRule="auto"/>
              <w:jc w:val="center"/>
              <w:rPr>
                <w:rFonts w:ascii="Tahoma" w:eastAsia="Times New Roman" w:hAnsi="Tahoma" w:cs="Tahoma"/>
                <w:b/>
                <w:bCs/>
                <w:i/>
                <w:iCs/>
                <w:lang w:eastAsia="sl-SI"/>
              </w:rPr>
            </w:pPr>
            <w:r w:rsidRPr="00E004B2">
              <w:rPr>
                <w:rFonts w:ascii="Tahoma" w:eastAsia="Times New Roman" w:hAnsi="Tahoma" w:cs="Tahoma"/>
                <w:i/>
                <w:lang w:eastAsia="sl-SI"/>
              </w:rPr>
              <w:lastRenderedPageBreak/>
              <w:br w:type="page"/>
            </w:r>
            <w:r w:rsidRPr="00E004B2">
              <w:rPr>
                <w:rFonts w:ascii="Tahoma" w:eastAsia="Times New Roman" w:hAnsi="Tahoma" w:cs="Tahoma"/>
                <w:b/>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b/>
                <w:lang w:eastAsia="sl-SI"/>
              </w:rPr>
              <w:t>POVZETEK PREDRAČUNA</w:t>
            </w:r>
          </w:p>
        </w:tc>
      </w:tr>
    </w:tbl>
    <w:p w14:paraId="6942D678"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442AB9F2"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362C5886" w14:textId="77777777" w:rsidR="00637345" w:rsidRPr="00E004B2" w:rsidRDefault="00637345" w:rsidP="008655DF">
      <w:pPr>
        <w:keepNext/>
        <w:keepLines/>
        <w:spacing w:after="0" w:line="360" w:lineRule="auto"/>
        <w:jc w:val="both"/>
        <w:rPr>
          <w:rFonts w:ascii="Tahoma" w:eastAsia="Times New Roman" w:hAnsi="Tahoma" w:cs="Tahoma"/>
          <w:lang w:eastAsia="sl-SI"/>
        </w:rPr>
      </w:pPr>
      <w:r w:rsidRPr="00E004B2">
        <w:rPr>
          <w:rFonts w:ascii="Tahoma" w:eastAsia="Times New Roman" w:hAnsi="Tahoma" w:cs="Tahoma"/>
          <w:lang w:eastAsia="sl-SI"/>
        </w:rPr>
        <w:t>Kot ponudnik __________________________________________________________________ oddajamo ponudbo št. _________________________ za javno naročilo št.:</w:t>
      </w:r>
    </w:p>
    <w:p w14:paraId="5E4CDDD3" w14:textId="77777777" w:rsidR="00637345" w:rsidRPr="00E004B2" w:rsidRDefault="00637345" w:rsidP="008655DF">
      <w:pPr>
        <w:keepNext/>
        <w:keepLines/>
        <w:spacing w:after="0" w:line="240" w:lineRule="auto"/>
        <w:jc w:val="center"/>
        <w:rPr>
          <w:rFonts w:ascii="Tahoma" w:eastAsia="Times New Roman" w:hAnsi="Tahoma" w:cs="Tahoma"/>
          <w:b/>
          <w:noProof/>
          <w:lang w:eastAsia="sl-SI"/>
        </w:rPr>
      </w:pPr>
    </w:p>
    <w:p w14:paraId="45E6DCFD" w14:textId="10AC3CF4" w:rsidR="00637345" w:rsidRPr="00C81197" w:rsidRDefault="00C81197" w:rsidP="008655DF">
      <w:pPr>
        <w:keepNext/>
        <w:keepLines/>
        <w:spacing w:after="0" w:line="240" w:lineRule="auto"/>
        <w:jc w:val="both"/>
        <w:rPr>
          <w:rFonts w:ascii="Tahoma" w:eastAsia="Times New Roman" w:hAnsi="Tahoma" w:cs="Tahoma"/>
          <w:b/>
          <w:noProof/>
          <w:lang w:eastAsia="sl-SI"/>
        </w:rPr>
      </w:pPr>
      <w:bookmarkStart w:id="30" w:name="_Hlk209602164"/>
      <w:r>
        <w:rPr>
          <w:rFonts w:ascii="Tahoma" w:eastAsia="Times New Roman" w:hAnsi="Tahoma" w:cs="Tahoma"/>
          <w:b/>
          <w:noProof/>
          <w:lang w:eastAsia="sl-SI"/>
        </w:rPr>
        <w:t>ENLJ-SPV-286/25</w:t>
      </w:r>
      <w:r w:rsidR="00063E6D" w:rsidRPr="00E004B2">
        <w:rPr>
          <w:rFonts w:ascii="Tahoma" w:eastAsia="Times New Roman" w:hAnsi="Tahoma" w:cs="Tahoma"/>
          <w:b/>
          <w:noProof/>
          <w:lang w:eastAsia="sl-SI"/>
        </w:rPr>
        <w:t xml:space="preserve"> – </w:t>
      </w:r>
      <w:r w:rsidRPr="00C81197">
        <w:rPr>
          <w:rFonts w:ascii="Tahoma" w:eastAsia="Times New Roman" w:hAnsi="Tahoma" w:cs="Tahoma"/>
          <w:b/>
          <w:noProof/>
          <w:lang w:eastAsia="sl-SI"/>
        </w:rPr>
        <w:t>Dobava in montaža novega gorilnika s pripadajočo opremo za parni kotel PK2</w:t>
      </w:r>
    </w:p>
    <w:bookmarkEnd w:id="30"/>
    <w:p w14:paraId="44B8C0FC" w14:textId="77777777" w:rsidR="00637345" w:rsidRPr="00E004B2" w:rsidRDefault="00637345" w:rsidP="008655DF">
      <w:pPr>
        <w:keepNext/>
        <w:keepLines/>
        <w:spacing w:after="0" w:line="240" w:lineRule="auto"/>
        <w:jc w:val="both"/>
        <w:rPr>
          <w:rFonts w:ascii="Tahoma" w:eastAsia="Times New Roman" w:hAnsi="Tahoma" w:cs="Tahoma"/>
          <w:b/>
          <w:highlight w:val="yellow"/>
          <w:lang w:eastAsia="sl-SI"/>
        </w:rPr>
      </w:pPr>
    </w:p>
    <w:p w14:paraId="7ED04CAC" w14:textId="77777777" w:rsidR="0042393E" w:rsidRPr="00E004B2" w:rsidRDefault="0042393E" w:rsidP="008655DF">
      <w:pPr>
        <w:keepNext/>
        <w:keepLines/>
        <w:spacing w:after="0" w:line="240" w:lineRule="auto"/>
        <w:ind w:left="1080" w:hanging="1080"/>
        <w:jc w:val="both"/>
        <w:rPr>
          <w:rFonts w:ascii="Tahoma" w:eastAsia="Times New Roman" w:hAnsi="Tahoma" w:cs="Tahoma"/>
          <w:sz w:val="20"/>
          <w:lang w:eastAsia="sl-SI"/>
        </w:rPr>
      </w:pPr>
    </w:p>
    <w:p w14:paraId="181A6D7B" w14:textId="77777777" w:rsidR="0042393E" w:rsidRPr="00E004B2" w:rsidRDefault="0042393E" w:rsidP="008655DF">
      <w:pPr>
        <w:keepNext/>
        <w:keepLines/>
        <w:spacing w:after="0" w:line="240" w:lineRule="auto"/>
        <w:ind w:left="1080" w:hanging="1080"/>
        <w:jc w:val="both"/>
        <w:rPr>
          <w:rFonts w:ascii="Tahoma" w:eastAsia="Times New Roman" w:hAnsi="Tahoma" w:cs="Tahoma"/>
          <w:b/>
          <w:sz w:val="20"/>
          <w:lang w:eastAsia="sl-SI"/>
        </w:rPr>
      </w:pPr>
      <w:r w:rsidRPr="00E004B2">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2393E" w:rsidRPr="00E004B2" w14:paraId="12090BD7" w14:textId="77777777" w:rsidTr="0026616A">
        <w:tc>
          <w:tcPr>
            <w:tcW w:w="1843" w:type="dxa"/>
          </w:tcPr>
          <w:p w14:paraId="48E6B910" w14:textId="77777777" w:rsidR="0042393E" w:rsidRPr="00E004B2" w:rsidRDefault="0042393E" w:rsidP="008655DF">
            <w:pPr>
              <w:keepNext/>
              <w:keepLines/>
              <w:numPr>
                <w:ilvl w:val="0"/>
                <w:numId w:val="4"/>
              </w:numPr>
              <w:spacing w:after="0" w:line="240" w:lineRule="auto"/>
              <w:ind w:left="318" w:hanging="426"/>
              <w:jc w:val="both"/>
              <w:rPr>
                <w:rFonts w:ascii="Tahoma" w:eastAsia="Times New Roman" w:hAnsi="Tahoma" w:cs="Tahoma"/>
                <w:b/>
                <w:sz w:val="20"/>
                <w:lang w:eastAsia="sl-SI"/>
              </w:rPr>
            </w:pPr>
            <w:r w:rsidRPr="00E004B2">
              <w:rPr>
                <w:rFonts w:ascii="Tahoma" w:eastAsia="Times New Roman" w:hAnsi="Tahoma" w:cs="Tahoma"/>
                <w:sz w:val="20"/>
                <w:lang w:eastAsia="sl-SI"/>
              </w:rPr>
              <w:t>samostojno</w:t>
            </w:r>
          </w:p>
        </w:tc>
        <w:tc>
          <w:tcPr>
            <w:tcW w:w="2268" w:type="dxa"/>
          </w:tcPr>
          <w:p w14:paraId="56566930" w14:textId="77777777" w:rsidR="0042393E" w:rsidRPr="00E004B2" w:rsidRDefault="0042393E" w:rsidP="008655DF">
            <w:pPr>
              <w:keepNext/>
              <w:keepLines/>
              <w:numPr>
                <w:ilvl w:val="0"/>
                <w:numId w:val="4"/>
              </w:numPr>
              <w:spacing w:after="0" w:line="240" w:lineRule="auto"/>
              <w:ind w:left="459"/>
              <w:jc w:val="both"/>
              <w:rPr>
                <w:rFonts w:ascii="Tahoma" w:eastAsia="Times New Roman" w:hAnsi="Tahoma" w:cs="Tahoma"/>
                <w:b/>
                <w:sz w:val="20"/>
                <w:lang w:eastAsia="sl-SI"/>
              </w:rPr>
            </w:pPr>
            <w:r w:rsidRPr="00E004B2">
              <w:rPr>
                <w:rFonts w:ascii="Tahoma" w:eastAsia="Times New Roman" w:hAnsi="Tahoma" w:cs="Tahoma"/>
                <w:sz w:val="20"/>
                <w:lang w:eastAsia="sl-SI"/>
              </w:rPr>
              <w:t>skupna ponudba</w:t>
            </w:r>
          </w:p>
        </w:tc>
        <w:tc>
          <w:tcPr>
            <w:tcW w:w="2126" w:type="dxa"/>
          </w:tcPr>
          <w:p w14:paraId="4C0E3020" w14:textId="77777777" w:rsidR="0042393E" w:rsidRPr="00E004B2" w:rsidRDefault="0042393E" w:rsidP="008655DF">
            <w:pPr>
              <w:keepNext/>
              <w:keepLines/>
              <w:numPr>
                <w:ilvl w:val="0"/>
                <w:numId w:val="4"/>
              </w:numPr>
              <w:spacing w:after="0" w:line="240" w:lineRule="auto"/>
              <w:ind w:left="459"/>
              <w:jc w:val="both"/>
              <w:rPr>
                <w:rFonts w:ascii="Tahoma" w:eastAsia="Times New Roman" w:hAnsi="Tahoma" w:cs="Tahoma"/>
                <w:b/>
                <w:sz w:val="20"/>
                <w:lang w:eastAsia="sl-SI"/>
              </w:rPr>
            </w:pPr>
            <w:r w:rsidRPr="00E004B2">
              <w:rPr>
                <w:rFonts w:ascii="Tahoma" w:eastAsia="Times New Roman" w:hAnsi="Tahoma" w:cs="Tahoma"/>
                <w:sz w:val="20"/>
                <w:lang w:eastAsia="sl-SI"/>
              </w:rPr>
              <w:t>s podizvajalci</w:t>
            </w:r>
          </w:p>
        </w:tc>
        <w:tc>
          <w:tcPr>
            <w:tcW w:w="2977" w:type="dxa"/>
          </w:tcPr>
          <w:p w14:paraId="575925B9" w14:textId="77777777" w:rsidR="0042393E" w:rsidRPr="00E004B2" w:rsidRDefault="0042393E" w:rsidP="008655DF">
            <w:pPr>
              <w:keepNext/>
              <w:keepLines/>
              <w:numPr>
                <w:ilvl w:val="0"/>
                <w:numId w:val="4"/>
              </w:numPr>
              <w:spacing w:after="0" w:line="240" w:lineRule="auto"/>
              <w:ind w:left="459"/>
              <w:jc w:val="both"/>
              <w:rPr>
                <w:rFonts w:ascii="Tahoma" w:eastAsia="Times New Roman" w:hAnsi="Tahoma" w:cs="Tahoma"/>
                <w:sz w:val="20"/>
                <w:lang w:eastAsia="sl-SI"/>
              </w:rPr>
            </w:pPr>
            <w:r w:rsidRPr="00E004B2">
              <w:rPr>
                <w:rFonts w:ascii="Tahoma" w:eastAsia="Times New Roman" w:hAnsi="Tahoma" w:cs="Tahoma"/>
                <w:sz w:val="20"/>
                <w:lang w:eastAsia="sl-SI"/>
              </w:rPr>
              <w:t>z uporabo zmogljivosti drugih subjektov</w:t>
            </w:r>
          </w:p>
        </w:tc>
      </w:tr>
    </w:tbl>
    <w:p w14:paraId="00180496" w14:textId="77777777" w:rsidR="00637345" w:rsidRPr="00E004B2" w:rsidRDefault="00637345" w:rsidP="008655DF">
      <w:pPr>
        <w:keepNext/>
        <w:keepLines/>
        <w:spacing w:after="0" w:line="240" w:lineRule="auto"/>
        <w:jc w:val="both"/>
        <w:rPr>
          <w:rFonts w:ascii="Tahoma" w:eastAsia="Times New Roman" w:hAnsi="Tahoma" w:cs="Tahoma"/>
          <w:b/>
          <w:highlight w:val="yellow"/>
          <w:lang w:eastAsia="sl-SI"/>
        </w:rPr>
      </w:pPr>
    </w:p>
    <w:p w14:paraId="34749AED" w14:textId="77777777" w:rsidR="00637345" w:rsidRPr="00E004B2" w:rsidRDefault="00637345" w:rsidP="008655DF">
      <w:pPr>
        <w:keepNext/>
        <w:keepLines/>
        <w:numPr>
          <w:ilvl w:val="0"/>
          <w:numId w:val="8"/>
        </w:numPr>
        <w:tabs>
          <w:tab w:val="num" w:pos="426"/>
        </w:tabs>
        <w:spacing w:after="0" w:line="240" w:lineRule="auto"/>
        <w:ind w:left="0" w:firstLine="0"/>
        <w:jc w:val="both"/>
        <w:rPr>
          <w:rFonts w:ascii="Tahoma" w:eastAsia="Times New Roman" w:hAnsi="Tahoma" w:cs="Tahoma"/>
          <w:b/>
          <w:lang w:eastAsia="sl-SI"/>
        </w:rPr>
      </w:pPr>
      <w:r w:rsidRPr="00E004B2">
        <w:rPr>
          <w:rFonts w:ascii="Tahoma" w:eastAsia="Times New Roman" w:hAnsi="Tahoma" w:cs="Tahoma"/>
          <w:b/>
          <w:lang w:eastAsia="sl-SI"/>
        </w:rPr>
        <w:t>PONUDBENA VREDNOST</w:t>
      </w:r>
    </w:p>
    <w:p w14:paraId="786844EC" w14:textId="77777777" w:rsidR="00637345" w:rsidRPr="00E004B2" w:rsidRDefault="00637345" w:rsidP="008655DF">
      <w:pPr>
        <w:keepNext/>
        <w:keepLines/>
        <w:spacing w:after="0" w:line="240" w:lineRule="auto"/>
        <w:jc w:val="both"/>
        <w:rPr>
          <w:rFonts w:ascii="Tahoma" w:eastAsia="Times New Roman" w:hAnsi="Tahoma" w:cs="Tahoma"/>
          <w:b/>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657"/>
      </w:tblGrid>
      <w:tr w:rsidR="00E004B2" w:rsidRPr="00E004B2" w14:paraId="53D2E530" w14:textId="77777777" w:rsidTr="00D4348F">
        <w:trPr>
          <w:trHeight w:val="695"/>
        </w:trPr>
        <w:tc>
          <w:tcPr>
            <w:tcW w:w="5699" w:type="dxa"/>
            <w:shd w:val="clear" w:color="auto" w:fill="auto"/>
            <w:vAlign w:val="center"/>
          </w:tcPr>
          <w:p w14:paraId="5328FC82" w14:textId="77777777" w:rsidR="007C161F" w:rsidRPr="00E004B2" w:rsidRDefault="007C161F" w:rsidP="008655D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Opis del</w:t>
            </w:r>
          </w:p>
        </w:tc>
        <w:tc>
          <w:tcPr>
            <w:tcW w:w="3657" w:type="dxa"/>
            <w:shd w:val="clear" w:color="auto" w:fill="auto"/>
            <w:vAlign w:val="center"/>
          </w:tcPr>
          <w:p w14:paraId="666BDAEB" w14:textId="77777777" w:rsidR="007C161F" w:rsidRPr="00E004B2" w:rsidRDefault="007C161F" w:rsidP="008655DF">
            <w:pPr>
              <w:keepNext/>
              <w:keepLines/>
              <w:spacing w:after="0" w:line="240" w:lineRule="auto"/>
              <w:jc w:val="center"/>
              <w:rPr>
                <w:rFonts w:ascii="Tahoma" w:eastAsia="Times New Roman" w:hAnsi="Tahoma" w:cs="Tahoma"/>
                <w:b/>
                <w:sz w:val="20"/>
              </w:rPr>
            </w:pPr>
            <w:r w:rsidRPr="00E004B2">
              <w:rPr>
                <w:rFonts w:ascii="Tahoma" w:eastAsia="Times New Roman" w:hAnsi="Tahoma" w:cs="Tahoma"/>
                <w:b/>
                <w:sz w:val="20"/>
              </w:rPr>
              <w:t>SKUPNA PONUDBENA VREDNOST</w:t>
            </w:r>
          </w:p>
          <w:p w14:paraId="52BA6574" w14:textId="77777777" w:rsidR="007C161F" w:rsidRPr="00E004B2" w:rsidRDefault="007C161F" w:rsidP="008655D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rPr>
              <w:t>v EUR brez DDV</w:t>
            </w:r>
          </w:p>
        </w:tc>
      </w:tr>
      <w:tr w:rsidR="007C161F" w:rsidRPr="00E004B2" w14:paraId="02505F6B" w14:textId="77777777" w:rsidTr="00D4348F">
        <w:trPr>
          <w:trHeight w:val="797"/>
        </w:trPr>
        <w:tc>
          <w:tcPr>
            <w:tcW w:w="5699" w:type="dxa"/>
            <w:shd w:val="clear" w:color="auto" w:fill="auto"/>
            <w:vAlign w:val="center"/>
          </w:tcPr>
          <w:p w14:paraId="5CAF384E" w14:textId="43E571A3" w:rsidR="007C161F" w:rsidRPr="00E004B2" w:rsidRDefault="00C81197" w:rsidP="00DF7817">
            <w:pPr>
              <w:keepNext/>
              <w:keepLines/>
              <w:spacing w:after="0" w:line="240" w:lineRule="auto"/>
              <w:rPr>
                <w:rFonts w:ascii="Tahoma" w:hAnsi="Tahoma" w:cs="Tahoma"/>
                <w:b/>
              </w:rPr>
            </w:pPr>
            <w:r w:rsidRPr="00C81197">
              <w:rPr>
                <w:rFonts w:ascii="Tahoma" w:eastAsia="Times New Roman" w:hAnsi="Tahoma" w:cs="Tahoma"/>
                <w:b/>
                <w:noProof/>
                <w:lang w:eastAsia="sl-SI"/>
              </w:rPr>
              <w:t>Dobava in montaža novega gorilnika s pripadajočo opremo za parni kotel PK2</w:t>
            </w:r>
          </w:p>
        </w:tc>
        <w:tc>
          <w:tcPr>
            <w:tcW w:w="3657" w:type="dxa"/>
            <w:shd w:val="clear" w:color="auto" w:fill="auto"/>
            <w:vAlign w:val="center"/>
          </w:tcPr>
          <w:p w14:paraId="490FE852" w14:textId="77777777" w:rsidR="007C161F" w:rsidRPr="00E004B2" w:rsidRDefault="007C161F" w:rsidP="008655DF">
            <w:pPr>
              <w:keepNext/>
              <w:keepLines/>
              <w:spacing w:after="0" w:line="240" w:lineRule="auto"/>
              <w:jc w:val="center"/>
              <w:rPr>
                <w:rFonts w:ascii="Tahoma" w:eastAsia="Times New Roman" w:hAnsi="Tahoma" w:cs="Tahoma"/>
                <w:lang w:eastAsia="sl-SI"/>
              </w:rPr>
            </w:pPr>
          </w:p>
        </w:tc>
      </w:tr>
    </w:tbl>
    <w:p w14:paraId="6069463D" w14:textId="77777777" w:rsidR="007C161F" w:rsidRPr="00E004B2" w:rsidRDefault="007C161F" w:rsidP="008655DF">
      <w:pPr>
        <w:keepNext/>
        <w:keepLines/>
        <w:spacing w:after="0" w:line="240" w:lineRule="auto"/>
        <w:jc w:val="both"/>
        <w:rPr>
          <w:rFonts w:ascii="Tahoma" w:eastAsia="Times New Roman" w:hAnsi="Tahoma" w:cs="Tahoma"/>
          <w:lang w:eastAsia="sl-SI"/>
        </w:rPr>
      </w:pPr>
    </w:p>
    <w:p w14:paraId="41B87F1C" w14:textId="77777777" w:rsidR="007A791A" w:rsidRPr="00E004B2" w:rsidRDefault="007A791A" w:rsidP="008655DF">
      <w:pPr>
        <w:keepNext/>
        <w:keepLines/>
        <w:spacing w:after="0" w:line="240" w:lineRule="auto"/>
        <w:jc w:val="both"/>
        <w:rPr>
          <w:rFonts w:ascii="Tahoma" w:hAnsi="Tahoma" w:cs="Tahoma"/>
          <w:b/>
        </w:rPr>
      </w:pPr>
    </w:p>
    <w:p w14:paraId="5DF123B2" w14:textId="77777777" w:rsidR="00B40ADD" w:rsidRPr="00E004B2" w:rsidRDefault="00B40ADD" w:rsidP="008655DF">
      <w:pPr>
        <w:keepNext/>
        <w:keepLines/>
        <w:spacing w:after="0" w:line="240" w:lineRule="auto"/>
        <w:jc w:val="both"/>
        <w:rPr>
          <w:rFonts w:ascii="Tahoma" w:hAnsi="Tahoma" w:cs="Tahoma"/>
          <w:b/>
        </w:rPr>
      </w:pPr>
    </w:p>
    <w:p w14:paraId="06F34B4B" w14:textId="77777777" w:rsidR="007A791A" w:rsidRPr="00E004B2" w:rsidRDefault="007A791A" w:rsidP="008655DF">
      <w:pPr>
        <w:keepNext/>
        <w:keepLines/>
        <w:numPr>
          <w:ilvl w:val="0"/>
          <w:numId w:val="8"/>
        </w:numPr>
        <w:tabs>
          <w:tab w:val="clear" w:pos="720"/>
          <w:tab w:val="num" w:pos="426"/>
        </w:tabs>
        <w:spacing w:after="0" w:line="240" w:lineRule="auto"/>
        <w:ind w:left="0" w:firstLine="0"/>
        <w:jc w:val="both"/>
        <w:rPr>
          <w:rFonts w:ascii="Tahoma" w:hAnsi="Tahoma" w:cs="Tahoma"/>
          <w:b/>
        </w:rPr>
      </w:pPr>
      <w:r w:rsidRPr="00E004B2">
        <w:rPr>
          <w:rFonts w:ascii="Tahoma" w:hAnsi="Tahoma" w:cs="Tahoma"/>
          <w:b/>
        </w:rPr>
        <w:t>VELJAVNOST PONUDBE</w:t>
      </w:r>
    </w:p>
    <w:p w14:paraId="3E9C37BD" w14:textId="77777777" w:rsidR="007A791A" w:rsidRPr="00E004B2" w:rsidRDefault="007A791A" w:rsidP="008655DF">
      <w:pPr>
        <w:keepNext/>
        <w:keepLines/>
        <w:spacing w:after="0" w:line="240" w:lineRule="auto"/>
        <w:jc w:val="both"/>
        <w:rPr>
          <w:rFonts w:ascii="Tahoma" w:hAnsi="Tahoma" w:cs="Tahoma"/>
          <w:highlight w:val="yellow"/>
        </w:rPr>
      </w:pPr>
    </w:p>
    <w:p w14:paraId="16DF5FB8" w14:textId="77777777" w:rsidR="008B7147" w:rsidRPr="00320988" w:rsidRDefault="008B7147" w:rsidP="008B7147">
      <w:pPr>
        <w:keepNext/>
        <w:keepLines/>
        <w:jc w:val="both"/>
        <w:rPr>
          <w:rFonts w:ascii="Tahoma" w:hAnsi="Tahoma" w:cs="Tahoma"/>
        </w:rPr>
      </w:pPr>
      <w:r w:rsidRPr="00320988">
        <w:rPr>
          <w:rFonts w:ascii="Tahoma" w:hAnsi="Tahoma" w:cs="Tahoma"/>
        </w:rPr>
        <w:t xml:space="preserve">Ponudba </w:t>
      </w:r>
      <w:r>
        <w:rPr>
          <w:rFonts w:ascii="Tahoma" w:hAnsi="Tahoma" w:cs="Tahoma"/>
        </w:rPr>
        <w:t>je</w:t>
      </w:r>
      <w:r w:rsidRPr="00320988">
        <w:rPr>
          <w:rFonts w:ascii="Tahoma" w:hAnsi="Tahoma" w:cs="Tahoma"/>
        </w:rPr>
        <w:t xml:space="preserve"> zavezujoča in veljavna še najmanj 4 (štiri) mesece od datuma določenega za oddajo ponudb oziroma do predložitve finančnega zavarovanja za zavarovanje dobre izvedbe pogodbenih obveznosti.</w:t>
      </w:r>
    </w:p>
    <w:p w14:paraId="1D26DC6E" w14:textId="77777777" w:rsidR="007A791A" w:rsidRPr="00E004B2" w:rsidRDefault="007A791A" w:rsidP="008655DF">
      <w:pPr>
        <w:keepNext/>
        <w:keepLines/>
        <w:spacing w:after="0" w:line="240" w:lineRule="auto"/>
        <w:jc w:val="both"/>
        <w:rPr>
          <w:rFonts w:ascii="Tahoma" w:hAnsi="Tahoma" w:cs="Tahoma"/>
          <w:b/>
        </w:rPr>
      </w:pPr>
    </w:p>
    <w:p w14:paraId="76E337E8" w14:textId="77777777" w:rsidR="007A791A" w:rsidRPr="00E004B2" w:rsidRDefault="007A791A" w:rsidP="008655DF">
      <w:pPr>
        <w:keepNext/>
        <w:keepLines/>
        <w:spacing w:after="0" w:line="240" w:lineRule="auto"/>
      </w:pPr>
    </w:p>
    <w:p w14:paraId="05E4B838" w14:textId="77777777" w:rsidR="007A791A" w:rsidRPr="00E004B2" w:rsidRDefault="007A791A" w:rsidP="008655DF">
      <w:pPr>
        <w:keepNext/>
        <w:keepLines/>
        <w:spacing w:after="0" w:line="240" w:lineRule="auto"/>
      </w:pPr>
    </w:p>
    <w:p w14:paraId="327BF66A" w14:textId="77777777" w:rsidR="007A791A" w:rsidRPr="00E004B2" w:rsidRDefault="007A791A" w:rsidP="008655DF">
      <w:pPr>
        <w:keepNext/>
        <w:keepLines/>
        <w:spacing w:after="0" w:line="240" w:lineRule="auto"/>
      </w:pPr>
    </w:p>
    <w:p w14:paraId="58A91194" w14:textId="77777777" w:rsidR="007A791A" w:rsidRPr="00E004B2" w:rsidRDefault="007A791A" w:rsidP="008655DF">
      <w:pPr>
        <w:keepNext/>
        <w:keepLines/>
        <w:spacing w:after="0" w:line="240" w:lineRule="auto"/>
      </w:pPr>
    </w:p>
    <w:p w14:paraId="69144922" w14:textId="77777777" w:rsidR="007A791A" w:rsidRPr="00E004B2" w:rsidRDefault="007A791A" w:rsidP="008655D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004B2" w:rsidRPr="00E004B2" w14:paraId="0C042159" w14:textId="77777777" w:rsidTr="009F511E">
        <w:trPr>
          <w:trHeight w:val="235"/>
        </w:trPr>
        <w:tc>
          <w:tcPr>
            <w:tcW w:w="2977" w:type="dxa"/>
            <w:tcBorders>
              <w:bottom w:val="single" w:sz="4" w:space="0" w:color="auto"/>
            </w:tcBorders>
          </w:tcPr>
          <w:p w14:paraId="4A468C8B" w14:textId="77777777" w:rsidR="007A791A" w:rsidRPr="00E004B2" w:rsidRDefault="007A791A" w:rsidP="008655DF">
            <w:pPr>
              <w:keepNext/>
              <w:keepLines/>
              <w:spacing w:after="0" w:line="240" w:lineRule="auto"/>
              <w:jc w:val="both"/>
              <w:rPr>
                <w:rFonts w:ascii="Tahoma" w:eastAsia="Times New Roman" w:hAnsi="Tahoma" w:cs="Tahoma"/>
                <w:snapToGrid w:val="0"/>
                <w:lang w:eastAsia="sl-SI"/>
              </w:rPr>
            </w:pPr>
          </w:p>
        </w:tc>
        <w:tc>
          <w:tcPr>
            <w:tcW w:w="2694" w:type="dxa"/>
          </w:tcPr>
          <w:p w14:paraId="0F8A9F9E" w14:textId="77777777" w:rsidR="007A791A" w:rsidRPr="00E004B2" w:rsidRDefault="007A791A" w:rsidP="008655D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541A322F" w14:textId="77777777" w:rsidR="007A791A" w:rsidRPr="00E004B2" w:rsidRDefault="007A791A" w:rsidP="008655D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7A791A" w:rsidRPr="00E004B2" w14:paraId="327396A9" w14:textId="77777777" w:rsidTr="009F511E">
        <w:trPr>
          <w:trHeight w:val="235"/>
        </w:trPr>
        <w:tc>
          <w:tcPr>
            <w:tcW w:w="2977" w:type="dxa"/>
            <w:tcBorders>
              <w:top w:val="single" w:sz="4" w:space="0" w:color="auto"/>
            </w:tcBorders>
          </w:tcPr>
          <w:p w14:paraId="158018DE" w14:textId="77777777" w:rsidR="007A791A" w:rsidRPr="00E004B2" w:rsidRDefault="007A791A"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694" w:type="dxa"/>
          </w:tcPr>
          <w:p w14:paraId="6E46C5B3" w14:textId="77777777" w:rsidR="007A791A" w:rsidRPr="00E004B2" w:rsidRDefault="007A791A"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2C1B680D" w14:textId="77777777" w:rsidR="007A791A" w:rsidRPr="00E004B2" w:rsidRDefault="007A791A"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gospodarskega subjekta</w:t>
            </w:r>
            <w:r w:rsidRPr="00E004B2">
              <w:rPr>
                <w:rFonts w:ascii="Tahoma" w:eastAsia="Times New Roman" w:hAnsi="Tahoma" w:cs="Tahoma"/>
                <w:snapToGrid w:val="0"/>
                <w:lang w:eastAsia="sl-SI"/>
              </w:rPr>
              <w:t>)</w:t>
            </w:r>
          </w:p>
        </w:tc>
      </w:tr>
    </w:tbl>
    <w:p w14:paraId="1767A65E" w14:textId="77777777" w:rsidR="007A791A" w:rsidRPr="00E004B2" w:rsidRDefault="007A791A" w:rsidP="008655DF">
      <w:pPr>
        <w:keepNext/>
        <w:keepLines/>
        <w:spacing w:after="0" w:line="240" w:lineRule="auto"/>
      </w:pPr>
    </w:p>
    <w:p w14:paraId="7E6616DF" w14:textId="77777777" w:rsidR="007A791A" w:rsidRPr="00E004B2" w:rsidRDefault="007A791A" w:rsidP="008655DF">
      <w:pPr>
        <w:keepNext/>
        <w:keepLines/>
        <w:spacing w:after="0" w:line="240" w:lineRule="auto"/>
      </w:pPr>
      <w:r w:rsidRPr="00E004B2">
        <w:br w:type="page"/>
      </w:r>
    </w:p>
    <w:p w14:paraId="2D886817" w14:textId="77777777" w:rsidR="00637345" w:rsidRPr="00E004B2" w:rsidRDefault="00637345" w:rsidP="008655DF">
      <w:pPr>
        <w:keepNext/>
        <w:keepLines/>
        <w:spacing w:after="0" w:line="240" w:lineRule="auto"/>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E004B2" w14:paraId="66E68EA1" w14:textId="77777777" w:rsidTr="008F26AE">
        <w:tc>
          <w:tcPr>
            <w:tcW w:w="7938" w:type="dxa"/>
            <w:tcBorders>
              <w:top w:val="single" w:sz="4" w:space="0" w:color="auto"/>
              <w:bottom w:val="single" w:sz="4" w:space="0" w:color="auto"/>
            </w:tcBorders>
          </w:tcPr>
          <w:p w14:paraId="650E1697"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b/>
                <w:highlight w:val="yellow"/>
                <w:lang w:eastAsia="sl-SI"/>
              </w:rPr>
              <w:br w:type="page"/>
            </w:r>
            <w:r w:rsidRPr="00E004B2">
              <w:rPr>
                <w:rFonts w:ascii="Tahoma" w:eastAsia="Times New Roman" w:hAnsi="Tahoma" w:cs="Tahoma"/>
                <w:b/>
                <w:highlight w:val="yellow"/>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lang w:eastAsia="sl-SI"/>
              </w:rPr>
              <w:br w:type="page"/>
              <w:t>UGOTAVLJANJE SPOSOBNOSTI</w:t>
            </w:r>
          </w:p>
        </w:tc>
        <w:tc>
          <w:tcPr>
            <w:tcW w:w="1560" w:type="dxa"/>
            <w:tcBorders>
              <w:top w:val="single" w:sz="4" w:space="0" w:color="auto"/>
              <w:bottom w:val="single" w:sz="4" w:space="0" w:color="auto"/>
            </w:tcBorders>
          </w:tcPr>
          <w:p w14:paraId="68858FB2" w14:textId="77777777" w:rsidR="00637345" w:rsidRPr="00E004B2" w:rsidRDefault="00637345" w:rsidP="008655DF">
            <w:pPr>
              <w:keepNext/>
              <w:keepLines/>
              <w:spacing w:after="0" w:line="240" w:lineRule="auto"/>
              <w:jc w:val="both"/>
              <w:rPr>
                <w:rFonts w:ascii="Tahoma" w:eastAsia="Times New Roman" w:hAnsi="Tahoma" w:cs="Tahoma"/>
                <w:b/>
                <w:bCs/>
                <w:i/>
                <w:iCs/>
                <w:lang w:eastAsia="sl-SI"/>
              </w:rPr>
            </w:pPr>
            <w:r w:rsidRPr="00E004B2">
              <w:rPr>
                <w:rFonts w:ascii="Tahoma" w:eastAsia="Times New Roman" w:hAnsi="Tahoma" w:cs="Tahoma"/>
                <w:b/>
                <w:bCs/>
                <w:i/>
                <w:iCs/>
                <w:lang w:eastAsia="sl-SI"/>
              </w:rPr>
              <w:t>Priloga A</w:t>
            </w:r>
          </w:p>
        </w:tc>
      </w:tr>
    </w:tbl>
    <w:p w14:paraId="35FAB711"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6E4DD553"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Gospodarski subjekt (naziv in naslov): </w:t>
      </w:r>
    </w:p>
    <w:p w14:paraId="3AFDBC4D" w14:textId="77777777" w:rsidR="00637345" w:rsidRPr="00E004B2" w:rsidRDefault="00637345" w:rsidP="008655DF">
      <w:pPr>
        <w:keepNext/>
        <w:keepLines/>
        <w:pBdr>
          <w:bottom w:val="single" w:sz="4" w:space="1" w:color="auto"/>
        </w:pBdr>
        <w:spacing w:after="0" w:line="240" w:lineRule="auto"/>
        <w:jc w:val="both"/>
        <w:rPr>
          <w:rFonts w:ascii="Tahoma" w:eastAsia="Times New Roman" w:hAnsi="Tahoma" w:cs="Tahoma"/>
          <w:lang w:eastAsia="sl-SI"/>
        </w:rPr>
      </w:pPr>
    </w:p>
    <w:p w14:paraId="332DA639" w14:textId="0A943470" w:rsidR="00637345" w:rsidRPr="00E004B2" w:rsidRDefault="00637345" w:rsidP="008655DF">
      <w:pPr>
        <w:keepNext/>
        <w:keepLines/>
        <w:spacing w:after="0" w:line="240" w:lineRule="auto"/>
        <w:jc w:val="both"/>
        <w:rPr>
          <w:rFonts w:ascii="Tahoma" w:eastAsia="Times New Roman" w:hAnsi="Tahoma" w:cs="Tahoma"/>
          <w:b/>
          <w:noProof/>
          <w:lang w:eastAsia="sl-SI"/>
        </w:rPr>
      </w:pPr>
      <w:r w:rsidRPr="00E004B2">
        <w:rPr>
          <w:rFonts w:ascii="Tahoma" w:eastAsia="Times New Roman" w:hAnsi="Tahoma" w:cs="Tahoma"/>
          <w:lang w:eastAsia="sl-SI"/>
        </w:rPr>
        <w:t xml:space="preserve">v zvezi z javnim naročilom št. </w:t>
      </w:r>
      <w:r w:rsidR="00C81197">
        <w:rPr>
          <w:rFonts w:ascii="Tahoma" w:eastAsia="Times New Roman" w:hAnsi="Tahoma" w:cs="Tahoma"/>
          <w:b/>
          <w:noProof/>
          <w:lang w:eastAsia="sl-SI"/>
        </w:rPr>
        <w:t>ENLJ-SPV-286/25</w:t>
      </w:r>
      <w:r w:rsidR="00C81197" w:rsidRPr="00E004B2">
        <w:rPr>
          <w:rFonts w:ascii="Tahoma" w:eastAsia="Times New Roman" w:hAnsi="Tahoma" w:cs="Tahoma"/>
          <w:b/>
          <w:noProof/>
          <w:lang w:eastAsia="sl-SI"/>
        </w:rPr>
        <w:t xml:space="preserve"> – </w:t>
      </w:r>
      <w:r w:rsidR="00C81197" w:rsidRPr="00C81197">
        <w:rPr>
          <w:rFonts w:ascii="Tahoma" w:eastAsia="Times New Roman" w:hAnsi="Tahoma" w:cs="Tahoma"/>
          <w:b/>
          <w:noProof/>
          <w:lang w:eastAsia="sl-SI"/>
        </w:rPr>
        <w:t>Dobava in montaža novega gorilnika s pripadajočo opremo za parni kotel PK2</w:t>
      </w:r>
      <w:r w:rsidR="00610302" w:rsidRPr="00E004B2">
        <w:rPr>
          <w:rFonts w:ascii="Tahoma" w:eastAsia="Times New Roman" w:hAnsi="Tahoma" w:cs="Tahoma"/>
          <w:b/>
          <w:noProof/>
          <w:lang w:eastAsia="sl-SI"/>
        </w:rPr>
        <w:t xml:space="preserve">, </w:t>
      </w:r>
      <w:r w:rsidRPr="00E004B2">
        <w:rPr>
          <w:rFonts w:ascii="Tahoma" w:eastAsia="Times New Roman" w:hAnsi="Tahoma" w:cs="Tahoma"/>
          <w:lang w:eastAsia="sl-SI"/>
        </w:rPr>
        <w:t>podajamo naslednje izjave:</w:t>
      </w:r>
    </w:p>
    <w:p w14:paraId="794EA0C9" w14:textId="77777777" w:rsidR="00637345" w:rsidRPr="00E004B2" w:rsidRDefault="00637345" w:rsidP="008655DF">
      <w:pPr>
        <w:keepNext/>
        <w:keepLines/>
        <w:spacing w:after="0" w:line="240" w:lineRule="auto"/>
        <w:ind w:left="284" w:hanging="284"/>
        <w:jc w:val="both"/>
        <w:rPr>
          <w:rFonts w:ascii="Tahoma" w:eastAsia="Times New Roman" w:hAnsi="Tahoma" w:cs="Tahoma"/>
          <w:lang w:eastAsia="sl-SI"/>
        </w:rPr>
      </w:pPr>
    </w:p>
    <w:p w14:paraId="587B352E" w14:textId="77777777" w:rsidR="00637345" w:rsidRPr="00E004B2" w:rsidRDefault="00637345" w:rsidP="00A16604">
      <w:pPr>
        <w:keepNext/>
        <w:keepLines/>
        <w:numPr>
          <w:ilvl w:val="0"/>
          <w:numId w:val="14"/>
        </w:numPr>
        <w:tabs>
          <w:tab w:val="left" w:pos="426"/>
          <w:tab w:val="left" w:pos="9354"/>
        </w:tabs>
        <w:spacing w:after="0" w:line="240" w:lineRule="auto"/>
        <w:ind w:right="-2"/>
        <w:rPr>
          <w:rFonts w:ascii="Tahoma" w:eastAsia="Times New Roman" w:hAnsi="Tahoma" w:cs="Tahoma"/>
          <w:b/>
          <w:smallCaps/>
          <w:lang w:eastAsia="sl-SI"/>
        </w:rPr>
      </w:pPr>
      <w:r w:rsidRPr="00E004B2">
        <w:rPr>
          <w:rFonts w:ascii="Tahoma" w:eastAsia="Times New Roman" w:hAnsi="Tahoma" w:cs="Tahoma"/>
          <w:b/>
          <w:smallCaps/>
          <w:lang w:eastAsia="sl-SI"/>
        </w:rPr>
        <w:t>RAZLOGI ZA IZKLJUČITEV</w:t>
      </w:r>
    </w:p>
    <w:p w14:paraId="09B410C9" w14:textId="77777777" w:rsidR="00637345" w:rsidRPr="00E004B2" w:rsidRDefault="00637345" w:rsidP="008655DF">
      <w:pPr>
        <w:keepNext/>
        <w:keepLines/>
        <w:spacing w:after="0" w:line="240" w:lineRule="auto"/>
        <w:ind w:left="284" w:hanging="284"/>
        <w:jc w:val="both"/>
        <w:rPr>
          <w:rFonts w:ascii="Tahoma" w:eastAsia="Times New Roman" w:hAnsi="Tahoma" w:cs="Tahoma"/>
          <w:lang w:eastAsia="sl-SI"/>
        </w:rPr>
      </w:pPr>
    </w:p>
    <w:p w14:paraId="5BF4B826" w14:textId="77777777" w:rsidR="007C161F" w:rsidRPr="00E004B2" w:rsidRDefault="007C161F" w:rsidP="008655DF">
      <w:pPr>
        <w:keepNext/>
        <w:keepLines/>
        <w:tabs>
          <w:tab w:val="left" w:pos="567"/>
        </w:tabs>
        <w:spacing w:after="0" w:line="240" w:lineRule="auto"/>
        <w:rPr>
          <w:rFonts w:ascii="Tahoma" w:eastAsia="Times New Roman" w:hAnsi="Tahoma" w:cs="Tahoma"/>
          <w:b/>
          <w:lang w:eastAsia="sl-SI"/>
        </w:rPr>
      </w:pPr>
      <w:r w:rsidRPr="00E004B2">
        <w:rPr>
          <w:rFonts w:ascii="Tahoma" w:eastAsia="Times New Roman" w:hAnsi="Tahoma" w:cs="Tahoma"/>
          <w:b/>
          <w:lang w:eastAsia="sl-SI"/>
        </w:rPr>
        <w:t>IZJAVLJAMO, DA:</w:t>
      </w:r>
    </w:p>
    <w:p w14:paraId="58D7DB08"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 xml:space="preserve">nam (gospodarskem subjektu) ni bila izrečena pravnomočna sodba, ki ima elemente kaznivih dejanj za kazniva dejanja iz Kazenskega zakonika (Ur. l. RS, št. 50/12 – uradno prečiščeno besedilo, 6/16 – </w:t>
      </w:r>
      <w:proofErr w:type="spellStart"/>
      <w:r w:rsidRPr="008B7147">
        <w:rPr>
          <w:rFonts w:ascii="Tahoma" w:eastAsia="Times New Roman" w:hAnsi="Tahoma" w:cs="Tahoma"/>
          <w:lang w:eastAsia="sl-SI"/>
        </w:rPr>
        <w:t>popr</w:t>
      </w:r>
      <w:proofErr w:type="spellEnd"/>
      <w:r w:rsidRPr="008B7147">
        <w:rPr>
          <w:rFonts w:ascii="Tahoma" w:eastAsia="Times New Roman" w:hAnsi="Tahoma" w:cs="Tahoma"/>
          <w:lang w:eastAsia="sl-SI"/>
        </w:rPr>
        <w:t>., 54/15, 38/16, 27/17, 23/20, 91/20, 95/21, 186/21, 105/22 – ZZNŠPP, 16/23 in 107/24; v nadaljnjem besedilu: KZ-1), ki so opredeljena v prvem odstavku 75. člena ZJN-3, ali za primerljiva kazniva dejanja, ki so jih izrekla tuja sodišča;</w:t>
      </w:r>
    </w:p>
    <w:p w14:paraId="6BFAB2F8"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BB0D7F9"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na dan, ko je potekel rok za oddajo ponudb, nismo izločeni iz postopkov oddaje javnih naročil zaradi uvrstitve v evidenco gospodarskih subjektov z izrečenimi stranskimi sankcijami izločitve iz postopkov javnega naročanja;</w:t>
      </w:r>
    </w:p>
    <w:p w14:paraId="1A5A12F2"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0C959D31" w14:textId="77777777" w:rsidR="008B7147" w:rsidRPr="008B7147" w:rsidRDefault="008B7147" w:rsidP="008B7147">
      <w:pPr>
        <w:keepNext/>
        <w:keepLines/>
        <w:widowControl w:val="0"/>
        <w:spacing w:after="0" w:line="240" w:lineRule="auto"/>
        <w:ind w:left="426"/>
        <w:jc w:val="both"/>
        <w:rPr>
          <w:rFonts w:ascii="Tahoma" w:eastAsia="Times New Roman" w:hAnsi="Tahoma" w:cs="Tahoma"/>
          <w:lang w:eastAsia="sl-SI"/>
        </w:rPr>
      </w:pPr>
    </w:p>
    <w:p w14:paraId="62BC1B05" w14:textId="77777777" w:rsidR="008B7147" w:rsidRPr="008B7147" w:rsidRDefault="008B7147" w:rsidP="00A16604">
      <w:pPr>
        <w:keepNext/>
        <w:keepLines/>
        <w:widowControl w:val="0"/>
        <w:numPr>
          <w:ilvl w:val="0"/>
          <w:numId w:val="14"/>
        </w:numPr>
        <w:tabs>
          <w:tab w:val="left" w:pos="426"/>
          <w:tab w:val="left" w:pos="9354"/>
        </w:tabs>
        <w:spacing w:after="0" w:line="240" w:lineRule="auto"/>
        <w:ind w:right="-2"/>
        <w:rPr>
          <w:rFonts w:ascii="Tahoma" w:eastAsia="Times New Roman" w:hAnsi="Tahoma" w:cs="Tahoma"/>
          <w:b/>
          <w:smallCaps/>
          <w:lang w:eastAsia="sl-SI"/>
        </w:rPr>
      </w:pPr>
      <w:r w:rsidRPr="008B7147">
        <w:rPr>
          <w:rFonts w:ascii="Tahoma" w:eastAsia="Times New Roman" w:hAnsi="Tahoma" w:cs="Tahoma"/>
          <w:b/>
          <w:smallCaps/>
          <w:lang w:eastAsia="sl-SI"/>
        </w:rPr>
        <w:t>POGOJI ZA SODELOVANJE</w:t>
      </w:r>
    </w:p>
    <w:p w14:paraId="65656DD3" w14:textId="77777777" w:rsidR="008B7147" w:rsidRPr="008B7147" w:rsidRDefault="008B7147" w:rsidP="008B7147">
      <w:pPr>
        <w:keepNext/>
        <w:keepLines/>
        <w:widowControl w:val="0"/>
        <w:tabs>
          <w:tab w:val="left" w:pos="567"/>
        </w:tabs>
        <w:spacing w:after="0" w:line="240" w:lineRule="auto"/>
        <w:rPr>
          <w:rFonts w:ascii="Tahoma" w:eastAsia="Times New Roman" w:hAnsi="Tahoma" w:cs="Tahoma"/>
          <w:b/>
          <w:lang w:eastAsia="sl-SI"/>
        </w:rPr>
      </w:pPr>
    </w:p>
    <w:p w14:paraId="7F331DC7" w14:textId="77777777" w:rsidR="008B7147" w:rsidRPr="008B7147" w:rsidRDefault="008B7147" w:rsidP="008B7147">
      <w:pPr>
        <w:keepNext/>
        <w:keepLines/>
        <w:widowControl w:val="0"/>
        <w:tabs>
          <w:tab w:val="left" w:pos="567"/>
        </w:tabs>
        <w:spacing w:after="0" w:line="240" w:lineRule="auto"/>
        <w:rPr>
          <w:rFonts w:ascii="Tahoma" w:eastAsia="Times New Roman" w:hAnsi="Tahoma" w:cs="Tahoma"/>
          <w:b/>
          <w:lang w:eastAsia="sl-SI"/>
        </w:rPr>
      </w:pPr>
      <w:r w:rsidRPr="008B7147">
        <w:rPr>
          <w:rFonts w:ascii="Tahoma" w:eastAsia="Times New Roman" w:hAnsi="Tahoma" w:cs="Tahoma"/>
          <w:b/>
          <w:lang w:eastAsia="sl-SI"/>
        </w:rPr>
        <w:t>IZJAVLJAMO, DA:</w:t>
      </w:r>
    </w:p>
    <w:p w14:paraId="670A4B3C" w14:textId="77777777" w:rsidR="008B7147" w:rsidRPr="008B7147" w:rsidRDefault="008B7147" w:rsidP="00A16604">
      <w:pPr>
        <w:keepNext/>
        <w:keepLines/>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smo sposobni za opravljanje poklicne dejavnosti oziroma imamo registrirano dejavnost oziroma smo vpisani v enega od poklicnih ali poslovnih registrov, ki se vodijo v državi članici, v kateri imamo sedež;</w:t>
      </w:r>
    </w:p>
    <w:p w14:paraId="10F52506" w14:textId="77777777" w:rsidR="008B7147" w:rsidRPr="008B7147" w:rsidRDefault="008B7147" w:rsidP="00A16604">
      <w:pPr>
        <w:keepNext/>
        <w:keepLines/>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imamo potrebne ekonomske in finančne zmogljivosti za izvedbo javnega naročila in da na dan oddaje ponudbe nimamo blokiranega kateregakoli računa;</w:t>
      </w:r>
    </w:p>
    <w:p w14:paraId="279A240F" w14:textId="77777777" w:rsidR="008B7147" w:rsidRPr="008B7147" w:rsidRDefault="008B7147" w:rsidP="00A16604">
      <w:pPr>
        <w:keepNext/>
        <w:keepLines/>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imamo potrebno tehnično in kadrovsko sposobnost ter izkušnje za izvajanje predmeta javnega naročila.</w:t>
      </w:r>
    </w:p>
    <w:p w14:paraId="5F6614DC" w14:textId="77777777" w:rsidR="008B7147" w:rsidRPr="008B7147" w:rsidRDefault="008B7147" w:rsidP="008B7147">
      <w:pPr>
        <w:keepNext/>
        <w:keepLines/>
        <w:widowControl w:val="0"/>
        <w:tabs>
          <w:tab w:val="left" w:pos="567"/>
        </w:tabs>
        <w:spacing w:after="0" w:line="240" w:lineRule="auto"/>
        <w:jc w:val="both"/>
        <w:rPr>
          <w:rFonts w:ascii="Tahoma" w:eastAsia="Times New Roman" w:hAnsi="Tahoma" w:cs="Tahoma"/>
          <w:bCs/>
          <w:i/>
          <w:lang w:eastAsia="sl-SI"/>
        </w:rPr>
      </w:pPr>
    </w:p>
    <w:p w14:paraId="6A3B2BB6" w14:textId="77777777" w:rsidR="008B7147" w:rsidRPr="008B7147" w:rsidRDefault="008B7147" w:rsidP="00A16604">
      <w:pPr>
        <w:keepNext/>
        <w:keepLines/>
        <w:widowControl w:val="0"/>
        <w:numPr>
          <w:ilvl w:val="0"/>
          <w:numId w:val="14"/>
        </w:numPr>
        <w:tabs>
          <w:tab w:val="left" w:pos="426"/>
          <w:tab w:val="left" w:pos="9354"/>
        </w:tabs>
        <w:spacing w:after="0" w:line="240" w:lineRule="auto"/>
        <w:ind w:right="-2"/>
        <w:rPr>
          <w:rFonts w:ascii="Tahoma" w:eastAsia="Times New Roman" w:hAnsi="Tahoma" w:cs="Tahoma"/>
          <w:b/>
          <w:smallCaps/>
          <w:lang w:eastAsia="sl-SI"/>
        </w:rPr>
      </w:pPr>
      <w:r w:rsidRPr="008B7147">
        <w:rPr>
          <w:rFonts w:ascii="Tahoma" w:eastAsia="Times New Roman" w:hAnsi="Tahoma" w:cs="Tahoma"/>
          <w:b/>
          <w:smallCaps/>
          <w:lang w:eastAsia="sl-SI"/>
        </w:rPr>
        <w:t>SPREJEMANJE POGOJEV DOKUMENTACIJE</w:t>
      </w:r>
    </w:p>
    <w:p w14:paraId="7B08E59E" w14:textId="77777777" w:rsidR="008B7147" w:rsidRPr="008B7147" w:rsidRDefault="008B7147" w:rsidP="008B7147">
      <w:pPr>
        <w:keepNext/>
        <w:keepLines/>
        <w:widowControl w:val="0"/>
        <w:tabs>
          <w:tab w:val="left" w:pos="567"/>
        </w:tabs>
        <w:spacing w:after="0" w:line="240" w:lineRule="auto"/>
        <w:rPr>
          <w:rFonts w:ascii="Tahoma" w:eastAsia="Times New Roman" w:hAnsi="Tahoma" w:cs="Tahoma"/>
          <w:b/>
          <w:lang w:eastAsia="sl-SI"/>
        </w:rPr>
      </w:pPr>
    </w:p>
    <w:p w14:paraId="1F5DCBF2" w14:textId="77777777" w:rsidR="008B7147" w:rsidRPr="008B7147" w:rsidRDefault="008B7147" w:rsidP="008B7147">
      <w:pPr>
        <w:keepNext/>
        <w:keepLines/>
        <w:widowControl w:val="0"/>
        <w:tabs>
          <w:tab w:val="left" w:pos="567"/>
        </w:tabs>
        <w:spacing w:after="0" w:line="240" w:lineRule="auto"/>
        <w:rPr>
          <w:rFonts w:ascii="Tahoma" w:eastAsia="Times New Roman" w:hAnsi="Tahoma" w:cs="Tahoma"/>
          <w:b/>
          <w:lang w:eastAsia="sl-SI"/>
        </w:rPr>
      </w:pPr>
      <w:r w:rsidRPr="008B7147">
        <w:rPr>
          <w:rFonts w:ascii="Tahoma" w:eastAsia="Times New Roman" w:hAnsi="Tahoma" w:cs="Tahoma"/>
          <w:b/>
          <w:lang w:eastAsia="sl-SI"/>
        </w:rPr>
        <w:t>IZJAVLJAMO, DA:</w:t>
      </w:r>
    </w:p>
    <w:p w14:paraId="6C65CBF7"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8B7147">
        <w:rPr>
          <w:rFonts w:ascii="Tahoma" w:eastAsia="Times New Roman" w:hAnsi="Tahoma" w:cs="Tahoma"/>
          <w:lang w:eastAsia="sl-SI"/>
        </w:rPr>
        <w:t>ZDeb</w:t>
      </w:r>
      <w:proofErr w:type="spellEnd"/>
      <w:r w:rsidRPr="008B7147">
        <w:rPr>
          <w:rFonts w:ascii="Tahoma" w:eastAsia="Times New Roman" w:hAnsi="Tahoma" w:cs="Tahoma"/>
          <w:lang w:eastAsia="sl-SI"/>
        </w:rPr>
        <w:t xml:space="preserve"> in 16/23 – </w:t>
      </w:r>
      <w:proofErr w:type="spellStart"/>
      <w:r w:rsidRPr="008B7147">
        <w:rPr>
          <w:rFonts w:ascii="Tahoma" w:eastAsia="Times New Roman" w:hAnsi="Tahoma" w:cs="Tahoma"/>
          <w:lang w:eastAsia="sl-SI"/>
        </w:rPr>
        <w:t>ZZPri</w:t>
      </w:r>
      <w:proofErr w:type="spellEnd"/>
      <w:r w:rsidRPr="008B7147">
        <w:rPr>
          <w:rFonts w:ascii="Tahoma" w:eastAsia="Times New Roman" w:hAnsi="Tahoma" w:cs="Tahoma"/>
          <w:lang w:eastAsia="sl-SI"/>
        </w:rPr>
        <w:t xml:space="preserve">; v nadaljevanju </w:t>
      </w:r>
      <w:proofErr w:type="spellStart"/>
      <w:r w:rsidRPr="008B7147">
        <w:rPr>
          <w:rFonts w:ascii="Tahoma" w:eastAsia="Times New Roman" w:hAnsi="Tahoma" w:cs="Tahoma"/>
          <w:lang w:eastAsia="sl-SI"/>
        </w:rPr>
        <w:t>ZIntPK</w:t>
      </w:r>
      <w:proofErr w:type="spellEnd"/>
      <w:r w:rsidRPr="008B7147">
        <w:rPr>
          <w:rFonts w:ascii="Tahoma" w:eastAsia="Times New Roman" w:hAnsi="Tahoma" w:cs="Tahoma"/>
          <w:lang w:eastAsia="sl-SI"/>
        </w:rPr>
        <w:t>);</w:t>
      </w:r>
    </w:p>
    <w:p w14:paraId="184EC6C2"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bookmarkStart w:id="31" w:name="_Hlk103606497"/>
      <w:bookmarkStart w:id="32" w:name="_Hlk103582078"/>
      <w:r w:rsidRPr="008B7147">
        <w:rPr>
          <w:rFonts w:ascii="Tahoma" w:eastAsia="Times New Roman" w:hAnsi="Tahoma" w:cs="Tahoma"/>
          <w:lang w:eastAsia="sl-SI"/>
        </w:rPr>
        <w:t xml:space="preserve">izpolnjujemo omejevalne ukrepe navedene </w:t>
      </w:r>
      <w:bookmarkEnd w:id="31"/>
      <w:bookmarkEnd w:id="32"/>
      <w:r w:rsidRPr="008B7147">
        <w:rPr>
          <w:rFonts w:ascii="Tahoma" w:eastAsia="Times New Roman" w:hAnsi="Tahoma" w:cs="Tahoma"/>
          <w:lang w:eastAsia="sl-SI"/>
        </w:rPr>
        <w:t xml:space="preserve">v členu 1h »sklepa Sveta (SZVP) 2022/578 z dne 8. aprila 2022 o spremembi Sklepa 2014/512/SZVP o omejevalnih ukrepih zaradi delovanja Rusije, ki povzroča destabilizacijo razmer v Ukrajini«; </w:t>
      </w:r>
    </w:p>
    <w:p w14:paraId="212BB60D"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4F3E5B1"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3BBF9064"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so v ponudbeno ceno vključeni vsi materialni in nematerialni stroški, ki bodo potrebni za izvedbo predmeta naročila, v skladu z vsemi zahtevami naročnika;</w:t>
      </w:r>
    </w:p>
    <w:p w14:paraId="3F13250B" w14:textId="77777777" w:rsidR="008B7147" w:rsidRPr="008B7147" w:rsidRDefault="008B7147" w:rsidP="00A16604">
      <w:pPr>
        <w:keepNext/>
        <w:keepLines/>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 xml:space="preserve">bo ponudbena cena na enoto mere po izvedenih pogajanjih fiksna za ves čas trajanja pogodbe; </w:t>
      </w:r>
    </w:p>
    <w:p w14:paraId="5C80F33B"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5A000F46" w14:textId="77777777" w:rsidR="008B7147" w:rsidRPr="008B7147" w:rsidRDefault="008B7147" w:rsidP="00A16604">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F56DF66" w14:textId="77777777" w:rsidR="008B7147" w:rsidRPr="008B7147" w:rsidRDefault="008B7147" w:rsidP="00A16604">
      <w:pPr>
        <w:keepNext/>
        <w:keepLines/>
        <w:numPr>
          <w:ilvl w:val="0"/>
          <w:numId w:val="15"/>
        </w:numPr>
        <w:spacing w:after="0" w:line="240" w:lineRule="auto"/>
        <w:ind w:left="284" w:hanging="284"/>
        <w:jc w:val="both"/>
        <w:rPr>
          <w:rFonts w:ascii="Tahoma" w:eastAsia="Times New Roman" w:hAnsi="Tahoma" w:cs="Tahoma"/>
          <w:lang w:eastAsia="sl-SI"/>
        </w:rPr>
      </w:pPr>
      <w:r w:rsidRPr="008B7147">
        <w:rPr>
          <w:rFonts w:ascii="Tahoma" w:eastAsia="Times New Roman" w:hAnsi="Tahoma" w:cs="Tahoma"/>
          <w:lang w:eastAsia="sl-SI"/>
        </w:rPr>
        <w:t>se strinjamo z vsebino vzorcev finančnih zavarovanj, ki so priloženi v razpisni dokumentaciji.</w:t>
      </w:r>
    </w:p>
    <w:p w14:paraId="33010094" w14:textId="77777777" w:rsidR="00E021BE" w:rsidRPr="00E004B2" w:rsidRDefault="00E021BE" w:rsidP="008655DF">
      <w:pPr>
        <w:keepNext/>
        <w:keepLines/>
        <w:tabs>
          <w:tab w:val="left" w:pos="0"/>
        </w:tabs>
        <w:spacing w:after="0" w:line="240" w:lineRule="auto"/>
        <w:ind w:right="-2"/>
        <w:jc w:val="both"/>
        <w:rPr>
          <w:rFonts w:ascii="Tahoma" w:eastAsia="Times New Roman" w:hAnsi="Tahoma" w:cs="Tahoma"/>
          <w:i/>
          <w:sz w:val="16"/>
          <w:szCs w:val="20"/>
          <w:lang w:eastAsia="sl-SI"/>
        </w:rPr>
      </w:pPr>
    </w:p>
    <w:p w14:paraId="487FFA1E" w14:textId="77777777" w:rsidR="00637345" w:rsidRPr="00E004B2" w:rsidRDefault="00637345" w:rsidP="008655DF">
      <w:pPr>
        <w:keepNext/>
        <w:keepLines/>
        <w:tabs>
          <w:tab w:val="left" w:pos="0"/>
        </w:tabs>
        <w:spacing w:after="0" w:line="240" w:lineRule="auto"/>
        <w:ind w:right="-2"/>
        <w:jc w:val="both"/>
        <w:rPr>
          <w:rFonts w:ascii="Tahoma" w:eastAsia="Times New Roman" w:hAnsi="Tahoma" w:cs="Tahoma"/>
          <w:i/>
          <w:sz w:val="16"/>
          <w:szCs w:val="20"/>
          <w:lang w:eastAsia="sl-SI"/>
        </w:rPr>
      </w:pPr>
      <w:r w:rsidRPr="00E004B2">
        <w:rPr>
          <w:rFonts w:ascii="Tahoma" w:eastAsia="Times New Roman" w:hAnsi="Tahoma" w:cs="Tahoma"/>
          <w:i/>
          <w:sz w:val="16"/>
          <w:szCs w:val="20"/>
          <w:lang w:eastAsia="sl-SI"/>
        </w:rPr>
        <w:t>(velja za gospodarski subjekt s sedežem v Republiki Sloveniji)</w:t>
      </w:r>
    </w:p>
    <w:p w14:paraId="70AB2E42"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721A8040"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7DB71533" w14:textId="77777777" w:rsidR="00637345" w:rsidRPr="00E004B2" w:rsidRDefault="00637345" w:rsidP="008655D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004B2" w:rsidRPr="00E004B2" w14:paraId="207A7D4C" w14:textId="77777777" w:rsidTr="008F26AE">
        <w:trPr>
          <w:trHeight w:val="235"/>
        </w:trPr>
        <w:tc>
          <w:tcPr>
            <w:tcW w:w="2977" w:type="dxa"/>
            <w:tcBorders>
              <w:bottom w:val="single" w:sz="4" w:space="0" w:color="auto"/>
            </w:tcBorders>
          </w:tcPr>
          <w:p w14:paraId="73B552C4" w14:textId="77777777" w:rsidR="00637345" w:rsidRPr="00E004B2" w:rsidRDefault="00637345" w:rsidP="008655DF">
            <w:pPr>
              <w:keepNext/>
              <w:keepLines/>
              <w:spacing w:after="0" w:line="240" w:lineRule="auto"/>
              <w:jc w:val="both"/>
              <w:rPr>
                <w:rFonts w:ascii="Tahoma" w:eastAsia="Times New Roman" w:hAnsi="Tahoma" w:cs="Tahoma"/>
                <w:snapToGrid w:val="0"/>
                <w:lang w:eastAsia="sl-SI"/>
              </w:rPr>
            </w:pPr>
          </w:p>
        </w:tc>
        <w:tc>
          <w:tcPr>
            <w:tcW w:w="2694" w:type="dxa"/>
          </w:tcPr>
          <w:p w14:paraId="0E35122E" w14:textId="77777777" w:rsidR="00637345" w:rsidRPr="00E004B2" w:rsidRDefault="00637345" w:rsidP="008655D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2507349F" w14:textId="77777777" w:rsidR="00637345" w:rsidRPr="00E004B2" w:rsidRDefault="00637345" w:rsidP="008655D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637345" w:rsidRPr="00E004B2" w14:paraId="60F6266D" w14:textId="77777777" w:rsidTr="008F26AE">
        <w:trPr>
          <w:trHeight w:val="235"/>
        </w:trPr>
        <w:tc>
          <w:tcPr>
            <w:tcW w:w="2977" w:type="dxa"/>
            <w:tcBorders>
              <w:top w:val="single" w:sz="4" w:space="0" w:color="auto"/>
            </w:tcBorders>
          </w:tcPr>
          <w:p w14:paraId="162595AB" w14:textId="77777777" w:rsidR="00637345" w:rsidRPr="00E004B2" w:rsidRDefault="00637345"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694" w:type="dxa"/>
          </w:tcPr>
          <w:p w14:paraId="3AEB786B" w14:textId="77777777" w:rsidR="00637345" w:rsidRPr="00E004B2" w:rsidRDefault="00637345"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76777CA8" w14:textId="77777777" w:rsidR="00637345" w:rsidRPr="00E004B2" w:rsidRDefault="00637345"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 xml:space="preserve">(ime in priimek </w:t>
            </w:r>
            <w:r w:rsidR="00F72A2C" w:rsidRPr="00E004B2">
              <w:rPr>
                <w:rFonts w:ascii="Tahoma" w:eastAsia="Times New Roman" w:hAnsi="Tahoma" w:cs="Tahoma"/>
                <w:snapToGrid w:val="0"/>
                <w:lang w:eastAsia="sl-SI"/>
              </w:rPr>
              <w:t xml:space="preserve">ter podpis </w:t>
            </w:r>
            <w:r w:rsidRPr="00E004B2">
              <w:rPr>
                <w:rFonts w:ascii="Tahoma" w:eastAsia="Times New Roman" w:hAnsi="Tahoma" w:cs="Tahoma"/>
                <w:snapToGrid w:val="0"/>
                <w:lang w:eastAsia="sl-SI"/>
              </w:rPr>
              <w:t>od</w:t>
            </w:r>
            <w:r w:rsidR="00F72A2C" w:rsidRPr="00E004B2">
              <w:rPr>
                <w:rFonts w:ascii="Tahoma" w:eastAsia="Times New Roman" w:hAnsi="Tahoma" w:cs="Tahoma"/>
                <w:snapToGrid w:val="0"/>
                <w:lang w:eastAsia="sl-SI"/>
              </w:rPr>
              <w:t xml:space="preserve">govorne osebe </w:t>
            </w:r>
            <w:r w:rsidRPr="00E004B2">
              <w:rPr>
                <w:rFonts w:ascii="Tahoma" w:eastAsia="Times New Roman" w:hAnsi="Tahoma" w:cs="Tahoma"/>
                <w:snapToGrid w:val="0"/>
                <w:lang w:eastAsia="sl-SI"/>
              </w:rPr>
              <w:t>gospodarskega subjekta)</w:t>
            </w:r>
          </w:p>
        </w:tc>
      </w:tr>
    </w:tbl>
    <w:p w14:paraId="5E2D04EE" w14:textId="77777777" w:rsidR="00637345" w:rsidRPr="00E004B2" w:rsidRDefault="00637345" w:rsidP="008655DF">
      <w:pPr>
        <w:keepNext/>
        <w:keepLines/>
        <w:tabs>
          <w:tab w:val="left" w:pos="567"/>
        </w:tabs>
        <w:spacing w:after="0" w:line="240" w:lineRule="auto"/>
        <w:jc w:val="both"/>
        <w:rPr>
          <w:rFonts w:ascii="Tahoma" w:eastAsia="Times New Roman" w:hAnsi="Tahoma" w:cs="Tahoma"/>
          <w:bCs/>
          <w:i/>
          <w:lang w:eastAsia="sl-SI"/>
        </w:rPr>
      </w:pPr>
    </w:p>
    <w:p w14:paraId="0022F66E" w14:textId="77777777" w:rsidR="00637345" w:rsidRPr="00E004B2" w:rsidRDefault="00637345" w:rsidP="008655DF">
      <w:pPr>
        <w:keepNext/>
        <w:keepLines/>
        <w:spacing w:after="0" w:line="240" w:lineRule="auto"/>
        <w:jc w:val="both"/>
        <w:rPr>
          <w:rFonts w:ascii="Tahoma" w:eastAsia="Times New Roman" w:hAnsi="Tahoma" w:cs="Tahoma"/>
          <w:b/>
          <w:bCs/>
          <w:i/>
          <w:sz w:val="18"/>
          <w:lang w:eastAsia="sl-SI"/>
        </w:rPr>
      </w:pPr>
    </w:p>
    <w:p w14:paraId="585496E0" w14:textId="77777777" w:rsidR="00637345" w:rsidRPr="00E004B2" w:rsidRDefault="00637345" w:rsidP="008655DF">
      <w:pPr>
        <w:keepNext/>
        <w:keepLines/>
        <w:spacing w:after="0" w:line="240" w:lineRule="auto"/>
        <w:jc w:val="both"/>
        <w:rPr>
          <w:rFonts w:ascii="Tahoma" w:eastAsia="Times New Roman" w:hAnsi="Tahoma" w:cs="Tahoma"/>
          <w:b/>
          <w:bCs/>
          <w:i/>
          <w:sz w:val="18"/>
          <w:lang w:eastAsia="sl-SI"/>
        </w:rPr>
      </w:pPr>
    </w:p>
    <w:p w14:paraId="402D0311" w14:textId="77777777" w:rsidR="00637345" w:rsidRPr="00E004B2" w:rsidRDefault="00637345" w:rsidP="008655DF">
      <w:pPr>
        <w:keepNext/>
        <w:keepLines/>
        <w:spacing w:after="0" w:line="240" w:lineRule="auto"/>
        <w:jc w:val="both"/>
        <w:rPr>
          <w:rFonts w:ascii="Tahoma" w:eastAsia="Times New Roman" w:hAnsi="Tahoma" w:cs="Tahoma"/>
          <w:b/>
          <w:bCs/>
          <w:i/>
          <w:sz w:val="18"/>
          <w:lang w:eastAsia="sl-SI"/>
        </w:rPr>
      </w:pPr>
    </w:p>
    <w:p w14:paraId="19DB766C" w14:textId="77777777" w:rsidR="00637345" w:rsidRPr="00E004B2" w:rsidRDefault="00637345" w:rsidP="008655DF">
      <w:pPr>
        <w:keepNext/>
        <w:keepLines/>
        <w:spacing w:after="0" w:line="240" w:lineRule="auto"/>
        <w:jc w:val="both"/>
        <w:rPr>
          <w:rFonts w:ascii="Tahoma" w:eastAsia="Times New Roman" w:hAnsi="Tahoma" w:cs="Tahoma"/>
          <w:b/>
          <w:bCs/>
          <w:i/>
          <w:sz w:val="16"/>
          <w:lang w:eastAsia="sl-SI"/>
        </w:rPr>
      </w:pPr>
      <w:r w:rsidRPr="00E004B2">
        <w:rPr>
          <w:rFonts w:ascii="Tahoma" w:eastAsia="Times New Roman" w:hAnsi="Tahoma" w:cs="Tahoma"/>
          <w:b/>
          <w:bCs/>
          <w:i/>
          <w:sz w:val="16"/>
          <w:lang w:eastAsia="sl-SI"/>
        </w:rPr>
        <w:t>Navodila za izpolnitev:</w:t>
      </w:r>
    </w:p>
    <w:p w14:paraId="135ADF82" w14:textId="77777777" w:rsidR="00637345" w:rsidRPr="00E004B2" w:rsidRDefault="00637345" w:rsidP="008655DF">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E004B2">
        <w:rPr>
          <w:rFonts w:ascii="Tahoma" w:eastAsia="Times New Roman" w:hAnsi="Tahoma" w:cs="Tahoma"/>
          <w:i/>
          <w:iCs/>
          <w:sz w:val="16"/>
          <w:lang w:eastAsia="sl-SI"/>
        </w:rPr>
        <w:t xml:space="preserve">Izjavo izpolni in podpiše </w:t>
      </w:r>
      <w:r w:rsidRPr="00E004B2">
        <w:rPr>
          <w:rFonts w:ascii="Tahoma" w:eastAsia="Times New Roman" w:hAnsi="Tahoma" w:cs="Tahoma"/>
          <w:i/>
          <w:iCs/>
          <w:sz w:val="16"/>
          <w:u w:val="single"/>
          <w:lang w:eastAsia="sl-SI"/>
        </w:rPr>
        <w:t>ponudnik</w:t>
      </w:r>
      <w:r w:rsidRPr="00E004B2">
        <w:rPr>
          <w:rFonts w:ascii="Tahoma" w:eastAsia="Times New Roman" w:hAnsi="Tahoma" w:cs="Tahoma"/>
          <w:i/>
          <w:iCs/>
          <w:sz w:val="16"/>
          <w:lang w:eastAsia="sl-SI"/>
        </w:rPr>
        <w:t xml:space="preserve">, kot tudi vsi </w:t>
      </w:r>
      <w:r w:rsidRPr="00E004B2">
        <w:rPr>
          <w:rFonts w:ascii="Tahoma" w:eastAsia="Times New Roman" w:hAnsi="Tahoma" w:cs="Tahoma"/>
          <w:i/>
          <w:iCs/>
          <w:sz w:val="16"/>
          <w:u w:val="single"/>
          <w:lang w:eastAsia="sl-SI"/>
        </w:rPr>
        <w:t>posamezni člani skupine ponudnikov</w:t>
      </w:r>
      <w:r w:rsidRPr="00E004B2">
        <w:rPr>
          <w:rFonts w:ascii="Tahoma" w:eastAsia="Times New Roman" w:hAnsi="Tahoma" w:cs="Tahoma"/>
          <w:i/>
          <w:iCs/>
          <w:sz w:val="16"/>
          <w:lang w:eastAsia="sl-SI"/>
        </w:rPr>
        <w:t xml:space="preserve"> (partnerji) v primeru skupne ponudbe, vsi </w:t>
      </w:r>
      <w:r w:rsidRPr="00E004B2">
        <w:rPr>
          <w:rFonts w:ascii="Tahoma" w:eastAsia="Times New Roman" w:hAnsi="Tahoma" w:cs="Tahoma"/>
          <w:i/>
          <w:iCs/>
          <w:sz w:val="16"/>
          <w:u w:val="single"/>
          <w:lang w:eastAsia="sl-SI"/>
        </w:rPr>
        <w:t>podizvajalci</w:t>
      </w:r>
      <w:r w:rsidRPr="00E004B2">
        <w:rPr>
          <w:rFonts w:ascii="Tahoma" w:eastAsia="Times New Roman" w:hAnsi="Tahoma" w:cs="Tahoma"/>
          <w:i/>
          <w:iCs/>
          <w:sz w:val="16"/>
          <w:lang w:eastAsia="sl-SI"/>
        </w:rPr>
        <w:t xml:space="preserve"> (če ponudnik izvaja javno naročilo s podizvajalci) ter vsi </w:t>
      </w:r>
      <w:r w:rsidRPr="00E004B2">
        <w:rPr>
          <w:rFonts w:ascii="Tahoma" w:eastAsia="Times New Roman" w:hAnsi="Tahoma" w:cs="Tahoma"/>
          <w:bCs/>
          <w:i/>
          <w:iCs/>
          <w:sz w:val="16"/>
          <w:u w:val="single"/>
          <w:lang w:eastAsia="sl-SI"/>
        </w:rPr>
        <w:t>gospodarski subjekti katerih zmogljivosti uporablja ponudnik</w:t>
      </w:r>
      <w:r w:rsidRPr="00E004B2">
        <w:rPr>
          <w:rFonts w:ascii="Tahoma" w:eastAsia="Times New Roman" w:hAnsi="Tahoma" w:cs="Tahoma"/>
          <w:i/>
          <w:iCs/>
          <w:sz w:val="16"/>
          <w:lang w:eastAsia="sl-SI"/>
        </w:rPr>
        <w:t>.</w:t>
      </w:r>
    </w:p>
    <w:p w14:paraId="203D42A3"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69323AD5" w14:textId="77777777" w:rsidR="00637345" w:rsidRPr="00E004B2" w:rsidRDefault="00637345" w:rsidP="008655D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E004B2" w:rsidRPr="00E004B2" w14:paraId="5BC7700B" w14:textId="77777777" w:rsidTr="008F26AE">
        <w:tc>
          <w:tcPr>
            <w:tcW w:w="8222" w:type="dxa"/>
          </w:tcPr>
          <w:p w14:paraId="4707F27E"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br w:type="page"/>
              <w:t xml:space="preserve">PODATKI O PONUDNIKU </w:t>
            </w:r>
          </w:p>
        </w:tc>
        <w:tc>
          <w:tcPr>
            <w:tcW w:w="1418" w:type="dxa"/>
          </w:tcPr>
          <w:p w14:paraId="16EEA1F2" w14:textId="77777777" w:rsidR="00637345" w:rsidRPr="00E004B2" w:rsidRDefault="00637345" w:rsidP="008655DF">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Priloga 1</w:t>
            </w:r>
          </w:p>
        </w:tc>
      </w:tr>
    </w:tbl>
    <w:p w14:paraId="0D223981" w14:textId="77777777" w:rsidR="00637345" w:rsidRPr="00E004B2" w:rsidRDefault="00637345" w:rsidP="008655DF">
      <w:pPr>
        <w:keepNext/>
        <w:keepLines/>
        <w:tabs>
          <w:tab w:val="left" w:pos="567"/>
          <w:tab w:val="num" w:pos="851"/>
          <w:tab w:val="left" w:pos="993"/>
        </w:tabs>
        <w:spacing w:after="0" w:line="240" w:lineRule="auto"/>
        <w:jc w:val="both"/>
        <w:rPr>
          <w:rFonts w:ascii="Tahoma" w:eastAsia="Times New Roman" w:hAnsi="Tahoma" w:cs="Tahoma"/>
          <w:sz w:val="20"/>
          <w:lang w:eastAsia="sl-SI"/>
        </w:rPr>
      </w:pPr>
    </w:p>
    <w:p w14:paraId="532275CB" w14:textId="3D52BDBE" w:rsidR="00637345" w:rsidRDefault="00C81197" w:rsidP="008655DF">
      <w:pPr>
        <w:keepNext/>
        <w:keepLines/>
        <w:tabs>
          <w:tab w:val="left" w:pos="567"/>
          <w:tab w:val="num" w:pos="851"/>
          <w:tab w:val="left" w:pos="993"/>
        </w:tabs>
        <w:spacing w:after="0" w:line="240" w:lineRule="auto"/>
        <w:jc w:val="both"/>
        <w:rPr>
          <w:rFonts w:ascii="Tahoma" w:eastAsia="Times New Roman" w:hAnsi="Tahoma" w:cs="Tahoma"/>
          <w:b/>
          <w:noProof/>
          <w:lang w:eastAsia="sl-SI"/>
        </w:rPr>
      </w:pPr>
      <w:r w:rsidRPr="00C81197">
        <w:rPr>
          <w:rFonts w:ascii="Tahoma" w:eastAsia="Times New Roman" w:hAnsi="Tahoma" w:cs="Tahoma"/>
          <w:b/>
          <w:noProof/>
          <w:lang w:eastAsia="sl-SI"/>
        </w:rPr>
        <w:t>ENLJ-SPV-286/25 – Dobava in montaža novega gorilnika s pripadajočo opremo za parni kotel PK2</w:t>
      </w:r>
    </w:p>
    <w:p w14:paraId="70350CF0"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EC2B77" w:rsidRPr="00EC2B77" w14:paraId="0C115A3B" w14:textId="77777777" w:rsidTr="00E94EFD">
        <w:tc>
          <w:tcPr>
            <w:tcW w:w="2552" w:type="dxa"/>
            <w:tcBorders>
              <w:top w:val="nil"/>
              <w:left w:val="nil"/>
              <w:bottom w:val="nil"/>
              <w:right w:val="nil"/>
            </w:tcBorders>
            <w:vAlign w:val="bottom"/>
          </w:tcPr>
          <w:p w14:paraId="3E3E368B"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r w:rsidRPr="00EC2B77">
              <w:rPr>
                <w:rFonts w:ascii="Tahoma" w:hAnsi="Tahoma" w:cs="Tahoma"/>
                <w:sz w:val="20"/>
                <w:szCs w:val="20"/>
              </w:rPr>
              <w:t>Naziv ponudnika</w:t>
            </w:r>
          </w:p>
        </w:tc>
        <w:tc>
          <w:tcPr>
            <w:tcW w:w="6804" w:type="dxa"/>
            <w:tcBorders>
              <w:top w:val="nil"/>
              <w:left w:val="nil"/>
              <w:right w:val="nil"/>
            </w:tcBorders>
          </w:tcPr>
          <w:p w14:paraId="73BF46F0"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r>
      <w:tr w:rsidR="00EC2B77" w:rsidRPr="00EC2B77" w14:paraId="5C487C1F" w14:textId="77777777" w:rsidTr="00E94EFD">
        <w:tc>
          <w:tcPr>
            <w:tcW w:w="2552" w:type="dxa"/>
            <w:tcBorders>
              <w:top w:val="nil"/>
              <w:left w:val="nil"/>
              <w:bottom w:val="nil"/>
              <w:right w:val="nil"/>
            </w:tcBorders>
          </w:tcPr>
          <w:p w14:paraId="10BF326C"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c>
          <w:tcPr>
            <w:tcW w:w="6804" w:type="dxa"/>
            <w:tcBorders>
              <w:left w:val="nil"/>
              <w:right w:val="nil"/>
            </w:tcBorders>
          </w:tcPr>
          <w:p w14:paraId="11FE1A6D"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r>
      <w:tr w:rsidR="00EC2B77" w:rsidRPr="00EC2B77" w14:paraId="4693DDCF" w14:textId="77777777" w:rsidTr="00E94EFD">
        <w:tc>
          <w:tcPr>
            <w:tcW w:w="2552" w:type="dxa"/>
            <w:tcBorders>
              <w:top w:val="nil"/>
              <w:left w:val="nil"/>
              <w:bottom w:val="nil"/>
              <w:right w:val="nil"/>
            </w:tcBorders>
            <w:vAlign w:val="bottom"/>
          </w:tcPr>
          <w:p w14:paraId="63CE97C3"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r w:rsidRPr="00EC2B77">
              <w:rPr>
                <w:rFonts w:ascii="Tahoma" w:hAnsi="Tahoma" w:cs="Tahoma"/>
                <w:sz w:val="20"/>
                <w:szCs w:val="20"/>
              </w:rPr>
              <w:t>Naslov ponudnika</w:t>
            </w:r>
          </w:p>
        </w:tc>
        <w:tc>
          <w:tcPr>
            <w:tcW w:w="6804" w:type="dxa"/>
            <w:tcBorders>
              <w:top w:val="nil"/>
              <w:left w:val="nil"/>
              <w:right w:val="nil"/>
            </w:tcBorders>
          </w:tcPr>
          <w:p w14:paraId="07A10044"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r>
      <w:tr w:rsidR="00EC2B77" w:rsidRPr="00EC2B77" w14:paraId="62E7FF43" w14:textId="77777777" w:rsidTr="00E94EFD">
        <w:tc>
          <w:tcPr>
            <w:tcW w:w="2552" w:type="dxa"/>
            <w:tcBorders>
              <w:top w:val="nil"/>
              <w:left w:val="nil"/>
              <w:bottom w:val="nil"/>
              <w:right w:val="nil"/>
            </w:tcBorders>
          </w:tcPr>
          <w:p w14:paraId="31B13560"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c>
          <w:tcPr>
            <w:tcW w:w="6804" w:type="dxa"/>
            <w:tcBorders>
              <w:left w:val="nil"/>
              <w:right w:val="nil"/>
            </w:tcBorders>
          </w:tcPr>
          <w:p w14:paraId="76598248"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r>
      <w:tr w:rsidR="00EC2B77" w:rsidRPr="00EC2B77" w14:paraId="7DF24DA5" w14:textId="77777777" w:rsidTr="00E94EFD">
        <w:tc>
          <w:tcPr>
            <w:tcW w:w="2552" w:type="dxa"/>
            <w:tcBorders>
              <w:top w:val="nil"/>
              <w:left w:val="nil"/>
              <w:bottom w:val="nil"/>
              <w:right w:val="nil"/>
            </w:tcBorders>
            <w:vAlign w:val="bottom"/>
          </w:tcPr>
          <w:p w14:paraId="793897F6" w14:textId="77777777" w:rsidR="00EC2B77" w:rsidRPr="00EC2B77" w:rsidRDefault="00EC2B77" w:rsidP="00EC2B77">
            <w:pPr>
              <w:keepNext/>
              <w:keepLines/>
              <w:tabs>
                <w:tab w:val="left" w:pos="567"/>
                <w:tab w:val="num" w:pos="851"/>
                <w:tab w:val="left" w:pos="993"/>
              </w:tabs>
              <w:spacing w:after="0" w:line="240" w:lineRule="auto"/>
              <w:rPr>
                <w:rFonts w:ascii="Tahoma" w:hAnsi="Tahoma" w:cs="Tahoma"/>
                <w:sz w:val="20"/>
                <w:szCs w:val="20"/>
              </w:rPr>
            </w:pPr>
            <w:r w:rsidRPr="00EC2B77">
              <w:rPr>
                <w:rFonts w:ascii="Tahoma" w:hAnsi="Tahoma" w:cs="Tahoma"/>
                <w:sz w:val="20"/>
                <w:szCs w:val="20"/>
              </w:rPr>
              <w:t>TRR (IBAN, SWIFT)</w:t>
            </w:r>
          </w:p>
        </w:tc>
        <w:tc>
          <w:tcPr>
            <w:tcW w:w="6804" w:type="dxa"/>
            <w:tcBorders>
              <w:top w:val="nil"/>
              <w:left w:val="nil"/>
              <w:right w:val="nil"/>
            </w:tcBorders>
          </w:tcPr>
          <w:p w14:paraId="0B2AA46B"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r>
      <w:tr w:rsidR="00EC2B77" w:rsidRPr="00EC2B77" w14:paraId="0953CDC9" w14:textId="77777777" w:rsidTr="00E94EFD">
        <w:tc>
          <w:tcPr>
            <w:tcW w:w="2552" w:type="dxa"/>
            <w:tcBorders>
              <w:top w:val="nil"/>
              <w:left w:val="nil"/>
              <w:bottom w:val="nil"/>
              <w:right w:val="nil"/>
            </w:tcBorders>
            <w:vAlign w:val="bottom"/>
          </w:tcPr>
          <w:p w14:paraId="5399BCA9" w14:textId="77777777" w:rsidR="00EC2B77" w:rsidRPr="00EC2B77" w:rsidRDefault="00EC2B77" w:rsidP="00EC2B77">
            <w:pPr>
              <w:keepNext/>
              <w:keepLines/>
              <w:tabs>
                <w:tab w:val="left" w:pos="567"/>
                <w:tab w:val="left" w:pos="993"/>
              </w:tabs>
              <w:spacing w:after="0" w:line="240" w:lineRule="auto"/>
              <w:jc w:val="both"/>
              <w:rPr>
                <w:rFonts w:ascii="Tahoma" w:hAnsi="Tahoma" w:cs="Tahoma"/>
                <w:sz w:val="20"/>
                <w:szCs w:val="20"/>
              </w:rPr>
            </w:pPr>
            <w:r w:rsidRPr="00EC2B77">
              <w:rPr>
                <w:rFonts w:ascii="Tahoma" w:hAnsi="Tahoma" w:cs="Tahoma"/>
                <w:sz w:val="20"/>
                <w:szCs w:val="20"/>
              </w:rPr>
              <w:t>Matična banka</w:t>
            </w:r>
          </w:p>
        </w:tc>
        <w:tc>
          <w:tcPr>
            <w:tcW w:w="6804" w:type="dxa"/>
            <w:tcBorders>
              <w:left w:val="nil"/>
              <w:right w:val="nil"/>
            </w:tcBorders>
          </w:tcPr>
          <w:p w14:paraId="4BE773D7"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r>
      <w:tr w:rsidR="00EC2B77" w:rsidRPr="00EC2B77" w14:paraId="4258DA1D" w14:textId="77777777" w:rsidTr="00E94EFD">
        <w:tc>
          <w:tcPr>
            <w:tcW w:w="2552" w:type="dxa"/>
            <w:tcBorders>
              <w:top w:val="nil"/>
              <w:left w:val="nil"/>
              <w:bottom w:val="nil"/>
              <w:right w:val="nil"/>
            </w:tcBorders>
            <w:vAlign w:val="bottom"/>
          </w:tcPr>
          <w:p w14:paraId="6F0A40DA" w14:textId="77777777" w:rsidR="00EC2B77" w:rsidRPr="00EC2B77" w:rsidRDefault="00EC2B77" w:rsidP="00EC2B77">
            <w:pPr>
              <w:keepNext/>
              <w:keepLines/>
              <w:tabs>
                <w:tab w:val="left" w:pos="567"/>
                <w:tab w:val="left" w:pos="993"/>
              </w:tabs>
              <w:spacing w:after="0" w:line="240" w:lineRule="auto"/>
              <w:jc w:val="both"/>
              <w:rPr>
                <w:rFonts w:ascii="Tahoma" w:hAnsi="Tahoma" w:cs="Tahoma"/>
                <w:sz w:val="20"/>
                <w:szCs w:val="20"/>
              </w:rPr>
            </w:pPr>
            <w:r w:rsidRPr="00EC2B77">
              <w:rPr>
                <w:rFonts w:ascii="Tahoma" w:hAnsi="Tahoma" w:cs="Tahoma"/>
                <w:sz w:val="20"/>
                <w:szCs w:val="20"/>
              </w:rPr>
              <w:t>ID številka za DDV</w:t>
            </w:r>
          </w:p>
        </w:tc>
        <w:tc>
          <w:tcPr>
            <w:tcW w:w="6804" w:type="dxa"/>
            <w:tcBorders>
              <w:left w:val="nil"/>
              <w:bottom w:val="single" w:sz="4" w:space="0" w:color="auto"/>
              <w:right w:val="nil"/>
            </w:tcBorders>
          </w:tcPr>
          <w:p w14:paraId="7766EB2B"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r>
      <w:tr w:rsidR="00EC2B77" w:rsidRPr="00EC2B77" w14:paraId="0E346AC2" w14:textId="77777777" w:rsidTr="00E94EFD">
        <w:tc>
          <w:tcPr>
            <w:tcW w:w="2552" w:type="dxa"/>
            <w:tcBorders>
              <w:top w:val="nil"/>
              <w:left w:val="nil"/>
              <w:bottom w:val="nil"/>
              <w:right w:val="nil"/>
            </w:tcBorders>
            <w:vAlign w:val="bottom"/>
          </w:tcPr>
          <w:p w14:paraId="65B4705C" w14:textId="77777777" w:rsidR="00EC2B77" w:rsidRPr="00EC2B77" w:rsidRDefault="00EC2B77" w:rsidP="00EC2B77">
            <w:pPr>
              <w:keepNext/>
              <w:keepLines/>
              <w:tabs>
                <w:tab w:val="left" w:pos="567"/>
                <w:tab w:val="left" w:pos="993"/>
              </w:tabs>
              <w:spacing w:after="0" w:line="240" w:lineRule="auto"/>
              <w:jc w:val="both"/>
              <w:rPr>
                <w:rFonts w:ascii="Tahoma" w:hAnsi="Tahoma" w:cs="Tahoma"/>
                <w:sz w:val="20"/>
                <w:szCs w:val="20"/>
              </w:rPr>
            </w:pPr>
            <w:r w:rsidRPr="00EC2B77">
              <w:rPr>
                <w:rFonts w:ascii="Tahoma" w:hAnsi="Tahoma" w:cs="Tahoma"/>
                <w:sz w:val="20"/>
                <w:szCs w:val="20"/>
              </w:rPr>
              <w:t>Finančni urad</w:t>
            </w:r>
          </w:p>
        </w:tc>
        <w:tc>
          <w:tcPr>
            <w:tcW w:w="6804" w:type="dxa"/>
            <w:tcBorders>
              <w:left w:val="nil"/>
              <w:bottom w:val="single" w:sz="4" w:space="0" w:color="auto"/>
              <w:right w:val="nil"/>
            </w:tcBorders>
          </w:tcPr>
          <w:p w14:paraId="564773DB"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r>
      <w:tr w:rsidR="00EC2B77" w:rsidRPr="00EC2B77" w14:paraId="583D32E9" w14:textId="77777777" w:rsidTr="00E94EFD">
        <w:tc>
          <w:tcPr>
            <w:tcW w:w="2552" w:type="dxa"/>
            <w:tcBorders>
              <w:top w:val="nil"/>
              <w:left w:val="nil"/>
              <w:bottom w:val="nil"/>
              <w:right w:val="nil"/>
            </w:tcBorders>
            <w:vAlign w:val="bottom"/>
          </w:tcPr>
          <w:p w14:paraId="0BF051EC" w14:textId="77777777" w:rsidR="00EC2B77" w:rsidRPr="00EC2B77" w:rsidRDefault="00EC2B77" w:rsidP="00EC2B77">
            <w:pPr>
              <w:keepNext/>
              <w:keepLines/>
              <w:tabs>
                <w:tab w:val="left" w:pos="567"/>
                <w:tab w:val="left" w:pos="993"/>
              </w:tabs>
              <w:spacing w:after="0" w:line="240" w:lineRule="auto"/>
              <w:jc w:val="both"/>
              <w:rPr>
                <w:rFonts w:ascii="Tahoma" w:hAnsi="Tahoma" w:cs="Tahoma"/>
                <w:sz w:val="20"/>
                <w:szCs w:val="20"/>
              </w:rPr>
            </w:pPr>
            <w:r w:rsidRPr="00EC2B77">
              <w:rPr>
                <w:rFonts w:ascii="Tahoma" w:hAnsi="Tahoma" w:cs="Tahoma"/>
                <w:sz w:val="20"/>
                <w:szCs w:val="20"/>
              </w:rPr>
              <w:t>Matična številka</w:t>
            </w:r>
          </w:p>
        </w:tc>
        <w:tc>
          <w:tcPr>
            <w:tcW w:w="6804" w:type="dxa"/>
            <w:tcBorders>
              <w:left w:val="nil"/>
              <w:bottom w:val="single" w:sz="4" w:space="0" w:color="auto"/>
              <w:right w:val="nil"/>
            </w:tcBorders>
          </w:tcPr>
          <w:p w14:paraId="1D837C1D" w14:textId="77777777" w:rsidR="00EC2B77" w:rsidRPr="00EC2B77" w:rsidRDefault="00EC2B77" w:rsidP="00EC2B77">
            <w:pPr>
              <w:keepNext/>
              <w:keepLines/>
              <w:tabs>
                <w:tab w:val="left" w:pos="567"/>
                <w:tab w:val="num" w:pos="851"/>
                <w:tab w:val="left" w:pos="993"/>
              </w:tabs>
              <w:spacing w:after="0" w:line="240" w:lineRule="auto"/>
              <w:jc w:val="both"/>
              <w:rPr>
                <w:rFonts w:ascii="Tahoma" w:hAnsi="Tahoma" w:cs="Tahoma"/>
                <w:sz w:val="20"/>
                <w:szCs w:val="20"/>
              </w:rPr>
            </w:pPr>
          </w:p>
        </w:tc>
      </w:tr>
    </w:tbl>
    <w:p w14:paraId="59DDDBDF" w14:textId="77777777" w:rsidR="00637345" w:rsidRPr="00EC2B77" w:rsidRDefault="00637345" w:rsidP="008655DF">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636" w:type="dxa"/>
        <w:tblLayout w:type="fixed"/>
        <w:tblLook w:val="04A0" w:firstRow="1" w:lastRow="0" w:firstColumn="1" w:lastColumn="0" w:noHBand="0" w:noVBand="1"/>
      </w:tblPr>
      <w:tblGrid>
        <w:gridCol w:w="3536"/>
        <w:gridCol w:w="3050"/>
        <w:gridCol w:w="3050"/>
      </w:tblGrid>
      <w:tr w:rsidR="00E004B2" w:rsidRPr="00EC2B77" w14:paraId="57B91356" w14:textId="77777777" w:rsidTr="0026616A">
        <w:tc>
          <w:tcPr>
            <w:tcW w:w="3536" w:type="dxa"/>
            <w:shd w:val="clear" w:color="auto" w:fill="auto"/>
          </w:tcPr>
          <w:p w14:paraId="2F48EC5B" w14:textId="77777777" w:rsidR="0042393E" w:rsidRPr="00EC2B77" w:rsidRDefault="0042393E" w:rsidP="008655DF">
            <w:pPr>
              <w:keepNext/>
              <w:keepLines/>
              <w:tabs>
                <w:tab w:val="left" w:pos="2835"/>
              </w:tabs>
              <w:spacing w:after="0" w:line="240" w:lineRule="auto"/>
              <w:jc w:val="both"/>
              <w:rPr>
                <w:rFonts w:ascii="Tahoma" w:eastAsia="Times New Roman" w:hAnsi="Tahoma" w:cs="Tahoma"/>
                <w:sz w:val="14"/>
                <w:szCs w:val="18"/>
                <w:lang w:eastAsia="sl-SI"/>
              </w:rPr>
            </w:pPr>
          </w:p>
          <w:p w14:paraId="1BA01995" w14:textId="77777777" w:rsidR="0042393E" w:rsidRPr="00EC2B77" w:rsidRDefault="0042393E" w:rsidP="008655DF">
            <w:pPr>
              <w:keepNext/>
              <w:keepLines/>
              <w:tabs>
                <w:tab w:val="left" w:pos="2835"/>
              </w:tabs>
              <w:spacing w:after="0" w:line="240" w:lineRule="auto"/>
              <w:ind w:left="-108"/>
              <w:jc w:val="both"/>
              <w:rPr>
                <w:rFonts w:ascii="Tahoma" w:eastAsia="Times New Roman" w:hAnsi="Tahoma" w:cs="Tahoma"/>
                <w:sz w:val="14"/>
                <w:szCs w:val="18"/>
                <w:lang w:eastAsia="sl-SI"/>
              </w:rPr>
            </w:pPr>
            <w:r w:rsidRPr="00EC2B77">
              <w:rPr>
                <w:rFonts w:ascii="Tahoma" w:eastAsia="Times New Roman" w:hAnsi="Tahoma" w:cs="Tahoma"/>
                <w:sz w:val="14"/>
                <w:szCs w:val="18"/>
                <w:lang w:eastAsia="sl-SI"/>
              </w:rPr>
              <w:t>Ponudnik je MSP* (označi):</w:t>
            </w:r>
          </w:p>
        </w:tc>
        <w:tc>
          <w:tcPr>
            <w:tcW w:w="3050" w:type="dxa"/>
            <w:shd w:val="clear" w:color="auto" w:fill="auto"/>
          </w:tcPr>
          <w:p w14:paraId="68021748" w14:textId="77777777" w:rsidR="0042393E" w:rsidRPr="00EC2B77" w:rsidRDefault="0042393E" w:rsidP="00A16604">
            <w:pPr>
              <w:keepNext/>
              <w:keepLines/>
              <w:numPr>
                <w:ilvl w:val="0"/>
                <w:numId w:val="41"/>
              </w:numPr>
              <w:tabs>
                <w:tab w:val="left" w:pos="1008"/>
                <w:tab w:val="left" w:pos="3843"/>
              </w:tabs>
              <w:spacing w:after="0" w:line="240" w:lineRule="auto"/>
              <w:ind w:left="1717" w:hanging="1357"/>
              <w:jc w:val="both"/>
              <w:rPr>
                <w:rFonts w:ascii="Tahoma" w:eastAsia="Times New Roman" w:hAnsi="Tahoma" w:cs="Tahoma"/>
                <w:sz w:val="14"/>
                <w:szCs w:val="18"/>
                <w:lang w:eastAsia="sl-SI"/>
              </w:rPr>
            </w:pPr>
            <w:r w:rsidRPr="00EC2B77">
              <w:rPr>
                <w:rFonts w:ascii="Tahoma" w:eastAsia="Times New Roman" w:hAnsi="Tahoma" w:cs="Tahoma"/>
                <w:sz w:val="14"/>
                <w:szCs w:val="18"/>
                <w:lang w:eastAsia="sl-SI"/>
              </w:rPr>
              <w:t>Da</w:t>
            </w:r>
          </w:p>
        </w:tc>
        <w:tc>
          <w:tcPr>
            <w:tcW w:w="3050" w:type="dxa"/>
            <w:shd w:val="clear" w:color="auto" w:fill="auto"/>
          </w:tcPr>
          <w:p w14:paraId="3344212A" w14:textId="77777777" w:rsidR="0042393E" w:rsidRPr="00EC2B77" w:rsidRDefault="0042393E" w:rsidP="00A16604">
            <w:pPr>
              <w:keepNext/>
              <w:keepLines/>
              <w:numPr>
                <w:ilvl w:val="0"/>
                <w:numId w:val="41"/>
              </w:numPr>
              <w:tabs>
                <w:tab w:val="left" w:pos="893"/>
              </w:tabs>
              <w:spacing w:after="0" w:line="240" w:lineRule="auto"/>
              <w:jc w:val="both"/>
              <w:rPr>
                <w:rFonts w:ascii="Tahoma" w:eastAsia="Times New Roman" w:hAnsi="Tahoma" w:cs="Tahoma"/>
                <w:sz w:val="14"/>
                <w:szCs w:val="18"/>
                <w:lang w:eastAsia="sl-SI"/>
              </w:rPr>
            </w:pPr>
            <w:r w:rsidRPr="00EC2B77">
              <w:rPr>
                <w:rFonts w:ascii="Tahoma" w:eastAsia="Times New Roman" w:hAnsi="Tahoma" w:cs="Tahoma"/>
                <w:sz w:val="14"/>
                <w:szCs w:val="18"/>
                <w:lang w:eastAsia="sl-SI"/>
              </w:rPr>
              <w:t xml:space="preserve">Ne </w:t>
            </w:r>
          </w:p>
        </w:tc>
      </w:tr>
    </w:tbl>
    <w:p w14:paraId="7227A43A" w14:textId="77777777" w:rsidR="0042393E" w:rsidRPr="00EC2B77" w:rsidRDefault="0042393E" w:rsidP="008655DF">
      <w:pPr>
        <w:keepNext/>
        <w:keepLines/>
        <w:tabs>
          <w:tab w:val="left" w:pos="2835"/>
        </w:tabs>
        <w:spacing w:after="0" w:line="240" w:lineRule="auto"/>
        <w:ind w:left="284"/>
        <w:jc w:val="both"/>
        <w:rPr>
          <w:rFonts w:ascii="Tahoma" w:eastAsia="Times New Roman" w:hAnsi="Tahoma" w:cs="Tahoma"/>
          <w:sz w:val="14"/>
          <w:szCs w:val="18"/>
          <w:lang w:eastAsia="sl-SI"/>
        </w:rPr>
      </w:pPr>
      <w:r w:rsidRPr="00EC2B77">
        <w:rPr>
          <w:rFonts w:ascii="Tahoma" w:eastAsia="Times New Roman" w:hAnsi="Tahoma" w:cs="Tahoma"/>
          <w:sz w:val="14"/>
          <w:szCs w:val="18"/>
          <w:lang w:eastAsia="sl-SI"/>
        </w:rPr>
        <w:t>*MSP: mikro, mala in srednje velika podjetja kot so opredeljena v Priporočilu Komisije 2003/361/ES</w:t>
      </w:r>
      <w:r w:rsidRPr="00EC2B77">
        <w:rPr>
          <w:rFonts w:ascii="Tahoma" w:eastAsia="Times New Roman" w:hAnsi="Tahoma" w:cs="Tahoma"/>
          <w:sz w:val="14"/>
          <w:szCs w:val="18"/>
          <w:vertAlign w:val="superscript"/>
          <w:lang w:eastAsia="sl-SI"/>
        </w:rPr>
        <w:footnoteReference w:id="1"/>
      </w:r>
      <w:r w:rsidRPr="00EC2B77">
        <w:rPr>
          <w:rFonts w:ascii="Tahoma" w:eastAsia="Times New Roman" w:hAnsi="Tahoma" w:cs="Tahoma"/>
          <w:sz w:val="14"/>
          <w:szCs w:val="18"/>
          <w:lang w:eastAsia="sl-SI"/>
        </w:rPr>
        <w:t>.</w:t>
      </w:r>
    </w:p>
    <w:p w14:paraId="33ACAFF1"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EC2B77" w:rsidRPr="00EC2B77" w14:paraId="7FCB4017" w14:textId="77777777" w:rsidTr="00E94EFD">
        <w:tc>
          <w:tcPr>
            <w:tcW w:w="2552" w:type="dxa"/>
            <w:tcBorders>
              <w:top w:val="nil"/>
              <w:left w:val="nil"/>
              <w:bottom w:val="nil"/>
              <w:right w:val="nil"/>
            </w:tcBorders>
            <w:vAlign w:val="bottom"/>
          </w:tcPr>
          <w:p w14:paraId="02E6872C" w14:textId="77777777" w:rsidR="00EC2B77" w:rsidRPr="00EC2B77" w:rsidRDefault="00EC2B77" w:rsidP="00EC2B77">
            <w:pPr>
              <w:keepNext/>
              <w:keepLines/>
              <w:spacing w:after="0" w:line="240" w:lineRule="auto"/>
              <w:rPr>
                <w:rFonts w:ascii="Tahoma" w:eastAsia="Times New Roman" w:hAnsi="Tahoma" w:cs="Tahoma"/>
                <w:sz w:val="20"/>
                <w:szCs w:val="20"/>
                <w:lang w:eastAsia="sl-SI"/>
              </w:rPr>
            </w:pPr>
            <w:r w:rsidRPr="00EC2B77">
              <w:rPr>
                <w:rFonts w:ascii="Tahoma" w:eastAsia="Times New Roman" w:hAnsi="Tahoma" w:cs="Tahoma"/>
                <w:sz w:val="20"/>
                <w:szCs w:val="20"/>
                <w:lang w:eastAsia="sl-SI"/>
              </w:rPr>
              <w:t>Odgovorna oseba (podpisnik pogodbe)</w:t>
            </w:r>
          </w:p>
        </w:tc>
        <w:tc>
          <w:tcPr>
            <w:tcW w:w="6804" w:type="dxa"/>
            <w:tcBorders>
              <w:top w:val="nil"/>
              <w:left w:val="nil"/>
              <w:right w:val="nil"/>
            </w:tcBorders>
          </w:tcPr>
          <w:p w14:paraId="60DC558F"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c>
      </w:tr>
      <w:tr w:rsidR="00EC2B77" w:rsidRPr="00EC2B77" w14:paraId="63A7430A" w14:textId="77777777" w:rsidTr="00E94EFD">
        <w:tc>
          <w:tcPr>
            <w:tcW w:w="2552" w:type="dxa"/>
            <w:tcBorders>
              <w:top w:val="nil"/>
              <w:left w:val="nil"/>
              <w:bottom w:val="nil"/>
              <w:right w:val="nil"/>
            </w:tcBorders>
            <w:vAlign w:val="bottom"/>
          </w:tcPr>
          <w:p w14:paraId="3366ADD7" w14:textId="77777777" w:rsidR="00EC2B77" w:rsidRPr="00EC2B77" w:rsidRDefault="00EC2B77" w:rsidP="00EC2B77">
            <w:pPr>
              <w:keepNext/>
              <w:keepLines/>
              <w:numPr>
                <w:ilvl w:val="0"/>
                <w:numId w:val="3"/>
              </w:numPr>
              <w:tabs>
                <w:tab w:val="clear" w:pos="360"/>
              </w:tabs>
              <w:spacing w:after="0" w:line="240" w:lineRule="auto"/>
              <w:jc w:val="both"/>
              <w:rPr>
                <w:rFonts w:ascii="Tahoma" w:eastAsia="Times New Roman" w:hAnsi="Tahoma" w:cs="Tahoma"/>
                <w:sz w:val="20"/>
                <w:szCs w:val="20"/>
                <w:lang w:eastAsia="sl-SI"/>
              </w:rPr>
            </w:pPr>
            <w:r w:rsidRPr="00EC2B77">
              <w:rPr>
                <w:rFonts w:ascii="Tahoma" w:eastAsia="Times New Roman" w:hAnsi="Tahoma" w:cs="Tahoma"/>
                <w:sz w:val="20"/>
                <w:szCs w:val="20"/>
                <w:lang w:eastAsia="sl-SI"/>
              </w:rPr>
              <w:t>funkcija</w:t>
            </w:r>
          </w:p>
        </w:tc>
        <w:tc>
          <w:tcPr>
            <w:tcW w:w="6804" w:type="dxa"/>
            <w:tcBorders>
              <w:left w:val="nil"/>
              <w:right w:val="nil"/>
            </w:tcBorders>
          </w:tcPr>
          <w:p w14:paraId="0527D1C6"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c>
      </w:tr>
      <w:tr w:rsidR="00EC2B77" w:rsidRPr="00EC2B77" w14:paraId="3997D049" w14:textId="77777777" w:rsidTr="00E94EFD">
        <w:tc>
          <w:tcPr>
            <w:tcW w:w="2552" w:type="dxa"/>
            <w:tcBorders>
              <w:top w:val="nil"/>
              <w:left w:val="nil"/>
              <w:bottom w:val="nil"/>
              <w:right w:val="nil"/>
            </w:tcBorders>
            <w:vAlign w:val="bottom"/>
          </w:tcPr>
          <w:p w14:paraId="22C3B39F" w14:textId="77777777" w:rsidR="00EC2B77" w:rsidRPr="00EC2B77" w:rsidRDefault="00EC2B77" w:rsidP="00EC2B77">
            <w:pPr>
              <w:keepNext/>
              <w:keepLines/>
              <w:numPr>
                <w:ilvl w:val="0"/>
                <w:numId w:val="3"/>
              </w:numPr>
              <w:tabs>
                <w:tab w:val="clear" w:pos="360"/>
              </w:tabs>
              <w:spacing w:after="0" w:line="240" w:lineRule="auto"/>
              <w:jc w:val="both"/>
              <w:rPr>
                <w:rFonts w:ascii="Tahoma" w:eastAsia="Times New Roman" w:hAnsi="Tahoma" w:cs="Tahoma"/>
                <w:sz w:val="20"/>
                <w:szCs w:val="20"/>
                <w:lang w:eastAsia="sl-SI"/>
              </w:rPr>
            </w:pPr>
            <w:r w:rsidRPr="00EC2B77">
              <w:rPr>
                <w:rFonts w:ascii="Tahoma" w:eastAsia="Times New Roman" w:hAnsi="Tahoma" w:cs="Tahoma"/>
                <w:sz w:val="20"/>
                <w:szCs w:val="20"/>
                <w:lang w:eastAsia="sl-SI"/>
              </w:rPr>
              <w:t>telefon</w:t>
            </w:r>
          </w:p>
        </w:tc>
        <w:tc>
          <w:tcPr>
            <w:tcW w:w="6804" w:type="dxa"/>
            <w:tcBorders>
              <w:left w:val="nil"/>
              <w:right w:val="nil"/>
            </w:tcBorders>
          </w:tcPr>
          <w:p w14:paraId="48CE9E32"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c>
      </w:tr>
      <w:tr w:rsidR="00EC2B77" w:rsidRPr="00EC2B77" w14:paraId="4E242B18" w14:textId="77777777" w:rsidTr="00E94EFD">
        <w:tc>
          <w:tcPr>
            <w:tcW w:w="2552" w:type="dxa"/>
            <w:tcBorders>
              <w:top w:val="nil"/>
              <w:left w:val="nil"/>
              <w:bottom w:val="nil"/>
              <w:right w:val="nil"/>
            </w:tcBorders>
            <w:vAlign w:val="bottom"/>
          </w:tcPr>
          <w:p w14:paraId="101E5E7C" w14:textId="77777777" w:rsidR="00EC2B77" w:rsidRPr="00EC2B77" w:rsidRDefault="00EC2B77" w:rsidP="00EC2B77">
            <w:pPr>
              <w:keepNext/>
              <w:keepLines/>
              <w:numPr>
                <w:ilvl w:val="0"/>
                <w:numId w:val="3"/>
              </w:numPr>
              <w:tabs>
                <w:tab w:val="clear" w:pos="360"/>
              </w:tabs>
              <w:spacing w:after="0" w:line="240" w:lineRule="auto"/>
              <w:jc w:val="both"/>
              <w:rPr>
                <w:rFonts w:ascii="Tahoma" w:eastAsia="Times New Roman" w:hAnsi="Tahoma" w:cs="Tahoma"/>
                <w:sz w:val="20"/>
                <w:szCs w:val="20"/>
                <w:lang w:eastAsia="sl-SI"/>
              </w:rPr>
            </w:pPr>
            <w:r w:rsidRPr="00EC2B77">
              <w:rPr>
                <w:rFonts w:ascii="Tahoma" w:eastAsia="Times New Roman" w:hAnsi="Tahoma" w:cs="Tahoma"/>
                <w:sz w:val="20"/>
                <w:szCs w:val="20"/>
                <w:lang w:eastAsia="sl-SI"/>
              </w:rPr>
              <w:t>e-pošta</w:t>
            </w:r>
          </w:p>
        </w:tc>
        <w:tc>
          <w:tcPr>
            <w:tcW w:w="6804" w:type="dxa"/>
            <w:tcBorders>
              <w:left w:val="nil"/>
              <w:right w:val="nil"/>
            </w:tcBorders>
          </w:tcPr>
          <w:p w14:paraId="781B65FA"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c>
      </w:tr>
    </w:tbl>
    <w:p w14:paraId="5C961A8C"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EC2B77" w:rsidRPr="00EC2B77" w14:paraId="14AE21BA" w14:textId="77777777" w:rsidTr="00E94EFD">
        <w:tc>
          <w:tcPr>
            <w:tcW w:w="2552" w:type="dxa"/>
            <w:tcBorders>
              <w:top w:val="nil"/>
              <w:left w:val="nil"/>
              <w:bottom w:val="nil"/>
              <w:right w:val="nil"/>
            </w:tcBorders>
            <w:vAlign w:val="bottom"/>
          </w:tcPr>
          <w:p w14:paraId="05855D1B"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r w:rsidRPr="00EC2B77">
              <w:rPr>
                <w:rFonts w:ascii="Tahoma" w:eastAsia="Times New Roman" w:hAnsi="Tahoma" w:cs="Tahoma"/>
                <w:sz w:val="20"/>
                <w:szCs w:val="20"/>
                <w:lang w:eastAsia="sl-SI"/>
              </w:rPr>
              <w:t>Kontaktna oseba</w:t>
            </w:r>
          </w:p>
          <w:p w14:paraId="68518C07"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r w:rsidRPr="00EC2B77">
              <w:rPr>
                <w:rFonts w:ascii="Tahoma" w:eastAsia="Times New Roman" w:hAnsi="Tahoma" w:cs="Tahoma"/>
                <w:sz w:val="20"/>
                <w:szCs w:val="20"/>
                <w:lang w:eastAsia="sl-SI"/>
              </w:rPr>
              <w:t>(v zvezi s ponudbo)</w:t>
            </w:r>
          </w:p>
        </w:tc>
        <w:tc>
          <w:tcPr>
            <w:tcW w:w="6804" w:type="dxa"/>
            <w:tcBorders>
              <w:top w:val="nil"/>
              <w:left w:val="nil"/>
              <w:right w:val="nil"/>
            </w:tcBorders>
          </w:tcPr>
          <w:p w14:paraId="1B75E3BA"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c>
      </w:tr>
      <w:tr w:rsidR="00EC2B77" w:rsidRPr="00EC2B77" w14:paraId="1F83CDFC" w14:textId="77777777" w:rsidTr="00E94EFD">
        <w:tc>
          <w:tcPr>
            <w:tcW w:w="2552" w:type="dxa"/>
            <w:tcBorders>
              <w:top w:val="nil"/>
              <w:left w:val="nil"/>
              <w:bottom w:val="nil"/>
              <w:right w:val="nil"/>
            </w:tcBorders>
            <w:vAlign w:val="bottom"/>
          </w:tcPr>
          <w:p w14:paraId="77509729" w14:textId="77777777" w:rsidR="00EC2B77" w:rsidRPr="00EC2B77" w:rsidRDefault="00EC2B77" w:rsidP="00EC2B77">
            <w:pPr>
              <w:keepNext/>
              <w:keepLines/>
              <w:numPr>
                <w:ilvl w:val="0"/>
                <w:numId w:val="3"/>
              </w:numPr>
              <w:tabs>
                <w:tab w:val="clear" w:pos="360"/>
              </w:tabs>
              <w:spacing w:after="0" w:line="240" w:lineRule="auto"/>
              <w:jc w:val="both"/>
              <w:rPr>
                <w:rFonts w:ascii="Tahoma" w:eastAsia="Times New Roman" w:hAnsi="Tahoma" w:cs="Tahoma"/>
                <w:sz w:val="20"/>
                <w:szCs w:val="20"/>
                <w:lang w:eastAsia="sl-SI"/>
              </w:rPr>
            </w:pPr>
            <w:r w:rsidRPr="00EC2B77">
              <w:rPr>
                <w:rFonts w:ascii="Tahoma" w:eastAsia="Times New Roman" w:hAnsi="Tahoma" w:cs="Tahoma"/>
                <w:sz w:val="20"/>
                <w:szCs w:val="20"/>
                <w:lang w:eastAsia="sl-SI"/>
              </w:rPr>
              <w:t>funkcija</w:t>
            </w:r>
          </w:p>
        </w:tc>
        <w:tc>
          <w:tcPr>
            <w:tcW w:w="6804" w:type="dxa"/>
            <w:tcBorders>
              <w:left w:val="nil"/>
              <w:right w:val="nil"/>
            </w:tcBorders>
          </w:tcPr>
          <w:p w14:paraId="69C401BE"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c>
      </w:tr>
      <w:tr w:rsidR="00EC2B77" w:rsidRPr="00EC2B77" w14:paraId="5221446E" w14:textId="77777777" w:rsidTr="00E94EFD">
        <w:tc>
          <w:tcPr>
            <w:tcW w:w="2552" w:type="dxa"/>
            <w:tcBorders>
              <w:top w:val="nil"/>
              <w:left w:val="nil"/>
              <w:bottom w:val="nil"/>
              <w:right w:val="nil"/>
            </w:tcBorders>
            <w:vAlign w:val="bottom"/>
          </w:tcPr>
          <w:p w14:paraId="1E820EF8" w14:textId="77777777" w:rsidR="00EC2B77" w:rsidRPr="00EC2B77" w:rsidRDefault="00EC2B77" w:rsidP="00EC2B77">
            <w:pPr>
              <w:keepNext/>
              <w:keepLines/>
              <w:numPr>
                <w:ilvl w:val="0"/>
                <w:numId w:val="3"/>
              </w:numPr>
              <w:tabs>
                <w:tab w:val="clear" w:pos="360"/>
              </w:tabs>
              <w:spacing w:after="0" w:line="240" w:lineRule="auto"/>
              <w:jc w:val="both"/>
              <w:rPr>
                <w:rFonts w:ascii="Tahoma" w:eastAsia="Times New Roman" w:hAnsi="Tahoma" w:cs="Tahoma"/>
                <w:sz w:val="20"/>
                <w:szCs w:val="20"/>
                <w:lang w:eastAsia="sl-SI"/>
              </w:rPr>
            </w:pPr>
            <w:r w:rsidRPr="00EC2B77">
              <w:rPr>
                <w:rFonts w:ascii="Tahoma" w:eastAsia="Times New Roman" w:hAnsi="Tahoma" w:cs="Tahoma"/>
                <w:sz w:val="20"/>
                <w:szCs w:val="20"/>
                <w:lang w:eastAsia="sl-SI"/>
              </w:rPr>
              <w:t>telefon</w:t>
            </w:r>
          </w:p>
        </w:tc>
        <w:tc>
          <w:tcPr>
            <w:tcW w:w="6804" w:type="dxa"/>
            <w:tcBorders>
              <w:left w:val="nil"/>
              <w:right w:val="nil"/>
            </w:tcBorders>
          </w:tcPr>
          <w:p w14:paraId="7E851270"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c>
      </w:tr>
      <w:tr w:rsidR="00EC2B77" w:rsidRPr="00EC2B77" w14:paraId="5B8656B3" w14:textId="77777777" w:rsidTr="00E94EFD">
        <w:tc>
          <w:tcPr>
            <w:tcW w:w="2552" w:type="dxa"/>
            <w:tcBorders>
              <w:top w:val="nil"/>
              <w:left w:val="nil"/>
              <w:bottom w:val="nil"/>
              <w:right w:val="nil"/>
            </w:tcBorders>
            <w:vAlign w:val="bottom"/>
          </w:tcPr>
          <w:p w14:paraId="614AFF9C" w14:textId="77777777" w:rsidR="00EC2B77" w:rsidRPr="00EC2B77" w:rsidRDefault="00EC2B77" w:rsidP="00EC2B77">
            <w:pPr>
              <w:keepNext/>
              <w:keepLines/>
              <w:numPr>
                <w:ilvl w:val="0"/>
                <w:numId w:val="3"/>
              </w:numPr>
              <w:tabs>
                <w:tab w:val="clear" w:pos="360"/>
              </w:tabs>
              <w:spacing w:after="0" w:line="240" w:lineRule="auto"/>
              <w:jc w:val="both"/>
              <w:rPr>
                <w:rFonts w:ascii="Tahoma" w:eastAsia="Times New Roman" w:hAnsi="Tahoma" w:cs="Tahoma"/>
                <w:sz w:val="20"/>
                <w:szCs w:val="20"/>
                <w:lang w:eastAsia="sl-SI"/>
              </w:rPr>
            </w:pPr>
            <w:r w:rsidRPr="00EC2B77">
              <w:rPr>
                <w:rFonts w:ascii="Tahoma" w:eastAsia="Times New Roman" w:hAnsi="Tahoma" w:cs="Tahoma"/>
                <w:sz w:val="20"/>
                <w:szCs w:val="20"/>
                <w:lang w:eastAsia="sl-SI"/>
              </w:rPr>
              <w:t>e-pošta</w:t>
            </w:r>
          </w:p>
        </w:tc>
        <w:tc>
          <w:tcPr>
            <w:tcW w:w="6804" w:type="dxa"/>
            <w:tcBorders>
              <w:left w:val="nil"/>
              <w:right w:val="nil"/>
            </w:tcBorders>
          </w:tcPr>
          <w:p w14:paraId="153CE0BC" w14:textId="77777777" w:rsidR="00EC2B77" w:rsidRPr="00EC2B77" w:rsidRDefault="00EC2B77" w:rsidP="00EC2B77">
            <w:pPr>
              <w:keepNext/>
              <w:keepLines/>
              <w:spacing w:after="0" w:line="240" w:lineRule="auto"/>
              <w:jc w:val="both"/>
              <w:rPr>
                <w:rFonts w:ascii="Tahoma" w:eastAsia="Times New Roman" w:hAnsi="Tahoma" w:cs="Tahoma"/>
                <w:sz w:val="20"/>
                <w:szCs w:val="20"/>
                <w:lang w:eastAsia="sl-SI"/>
              </w:rPr>
            </w:pPr>
          </w:p>
        </w:tc>
      </w:tr>
    </w:tbl>
    <w:p w14:paraId="2F6859A8" w14:textId="77777777" w:rsidR="00453E07" w:rsidRPr="00EC2B77" w:rsidRDefault="00453E07" w:rsidP="00DA6F4C">
      <w:pPr>
        <w:keepNext/>
        <w:keepLines/>
        <w:spacing w:after="0" w:line="240" w:lineRule="auto"/>
        <w:jc w:val="both"/>
        <w:rPr>
          <w:rFonts w:ascii="Tahoma" w:eastAsia="Times New Roman" w:hAnsi="Tahoma" w:cs="Tahoma"/>
          <w:sz w:val="20"/>
          <w:szCs w:val="20"/>
          <w:lang w:eastAsia="sl-SI"/>
        </w:rPr>
      </w:pPr>
    </w:p>
    <w:p w14:paraId="63AF863F" w14:textId="77777777" w:rsidR="00EC2B77" w:rsidRPr="00EC2B77" w:rsidRDefault="00EC2B77" w:rsidP="00DA6F4C">
      <w:pPr>
        <w:keepNext/>
        <w:keepLines/>
        <w:widowControl w:val="0"/>
        <w:spacing w:after="0" w:line="240" w:lineRule="auto"/>
        <w:jc w:val="both"/>
        <w:rPr>
          <w:rFonts w:ascii="Tahoma" w:hAnsi="Tahoma" w:cs="Tahoma"/>
          <w:sz w:val="20"/>
          <w:szCs w:val="20"/>
        </w:rPr>
      </w:pPr>
    </w:p>
    <w:p w14:paraId="0BDC7F66" w14:textId="5A6B5BD9" w:rsidR="00DA6F4C" w:rsidRPr="00DF7817" w:rsidRDefault="00DA6F4C" w:rsidP="00DA6F4C">
      <w:pPr>
        <w:keepNext/>
        <w:keepLines/>
        <w:widowControl w:val="0"/>
        <w:spacing w:after="0" w:line="240" w:lineRule="auto"/>
        <w:jc w:val="both"/>
        <w:rPr>
          <w:rFonts w:ascii="Tahoma" w:hAnsi="Tahoma" w:cs="Tahoma"/>
          <w:sz w:val="18"/>
          <w:szCs w:val="18"/>
        </w:rPr>
      </w:pPr>
      <w:r w:rsidRPr="00DF7817">
        <w:rPr>
          <w:rFonts w:ascii="Tahoma" w:hAnsi="Tahoma" w:cs="Tahoma"/>
          <w:sz w:val="18"/>
          <w:szCs w:val="18"/>
        </w:rPr>
        <w:t>Ponudnik v primeru, da je izbran kot najugodnejši ponudnik, dovoljuje objavo naslednje uradnega elektronska naslova: ______________________________ in uradne telefonske številke:___________________________, ki sta obvezna pri vnosu kontaktnih podatkov ponudnika v obrazec na prenovljenem Portalu javnih naročil.</w:t>
      </w:r>
      <w:r w:rsidRPr="00DF7817">
        <w:rPr>
          <w:rFonts w:ascii="Tahoma" w:hAnsi="Tahoma" w:cs="Tahoma"/>
          <w:sz w:val="18"/>
          <w:szCs w:val="18"/>
          <w:vertAlign w:val="superscript"/>
        </w:rPr>
        <w:footnoteReference w:id="2"/>
      </w:r>
    </w:p>
    <w:p w14:paraId="2510230E" w14:textId="77777777" w:rsidR="00DA6F4C" w:rsidRPr="00DF7817" w:rsidRDefault="00DA6F4C" w:rsidP="00DA6F4C">
      <w:pPr>
        <w:keepNext/>
        <w:keepLines/>
        <w:widowControl w:val="0"/>
        <w:spacing w:after="0" w:line="240" w:lineRule="auto"/>
        <w:jc w:val="both"/>
        <w:rPr>
          <w:rFonts w:ascii="Tahoma" w:hAnsi="Tahoma" w:cs="Tahoma"/>
          <w:sz w:val="18"/>
          <w:szCs w:val="18"/>
        </w:rPr>
      </w:pPr>
    </w:p>
    <w:p w14:paraId="771D8FFF" w14:textId="77777777" w:rsidR="00DA6F4C" w:rsidRPr="00DF7817" w:rsidRDefault="00DA6F4C" w:rsidP="00DA6F4C">
      <w:pPr>
        <w:keepNext/>
        <w:keepLines/>
        <w:widowControl w:val="0"/>
        <w:spacing w:after="0" w:line="240" w:lineRule="auto"/>
        <w:jc w:val="both"/>
        <w:rPr>
          <w:rFonts w:ascii="Tahoma" w:hAnsi="Tahoma" w:cs="Tahoma"/>
          <w:sz w:val="18"/>
          <w:szCs w:val="18"/>
        </w:rPr>
      </w:pPr>
      <w:r w:rsidRPr="00DF7817">
        <w:rPr>
          <w:rFonts w:ascii="Tahoma" w:hAnsi="Tahoma" w:cs="Tahoma"/>
          <w:sz w:val="18"/>
          <w:szCs w:val="18"/>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425DBB89" w14:textId="77777777" w:rsidR="00637345" w:rsidRPr="00EC2B77" w:rsidRDefault="00637345" w:rsidP="00DA6F4C">
      <w:pPr>
        <w:keepNext/>
        <w:keepLines/>
        <w:spacing w:after="0" w:line="240" w:lineRule="auto"/>
        <w:ind w:left="1080" w:hanging="1080"/>
        <w:jc w:val="both"/>
        <w:rPr>
          <w:rFonts w:ascii="Tahoma" w:eastAsia="Times New Roman" w:hAnsi="Tahoma" w:cs="Tahoma"/>
          <w:lang w:eastAsia="sl-SI"/>
        </w:rPr>
      </w:pPr>
    </w:p>
    <w:p w14:paraId="0D803E38" w14:textId="77777777" w:rsidR="00EC2B77" w:rsidRPr="00E004B2" w:rsidRDefault="00EC2B77" w:rsidP="008655D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203310AA" w14:textId="77777777" w:rsidTr="00DD5E18">
        <w:trPr>
          <w:trHeight w:val="235"/>
        </w:trPr>
        <w:tc>
          <w:tcPr>
            <w:tcW w:w="3119" w:type="dxa"/>
            <w:tcBorders>
              <w:bottom w:val="single" w:sz="4" w:space="0" w:color="auto"/>
            </w:tcBorders>
          </w:tcPr>
          <w:p w14:paraId="310277E0"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p>
        </w:tc>
        <w:tc>
          <w:tcPr>
            <w:tcW w:w="2552" w:type="dxa"/>
          </w:tcPr>
          <w:p w14:paraId="46BD9A27"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72CF9279" w14:textId="77777777" w:rsidR="00F72A2C" w:rsidRPr="00E004B2" w:rsidRDefault="00F72A2C" w:rsidP="008655D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F72A2C" w:rsidRPr="00E004B2" w14:paraId="71EB1ABF" w14:textId="77777777" w:rsidTr="00DD5E18">
        <w:trPr>
          <w:trHeight w:val="235"/>
        </w:trPr>
        <w:tc>
          <w:tcPr>
            <w:tcW w:w="3119" w:type="dxa"/>
            <w:tcBorders>
              <w:top w:val="single" w:sz="4" w:space="0" w:color="auto"/>
            </w:tcBorders>
          </w:tcPr>
          <w:p w14:paraId="62130207"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0E41B032" w14:textId="77777777" w:rsidR="00F72A2C" w:rsidRPr="00E004B2" w:rsidRDefault="00F72A2C"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091125FD"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636E084C" w14:textId="77777777" w:rsidR="00CD610D" w:rsidRPr="00E004B2" w:rsidRDefault="00CD610D" w:rsidP="008655DF">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0F412FA4" w14:textId="77777777" w:rsidR="00453E07" w:rsidRPr="00E004B2" w:rsidRDefault="00453E07" w:rsidP="008655DF">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2CD6CDC" w14:textId="77777777" w:rsidR="00453E07" w:rsidRPr="00E004B2" w:rsidRDefault="00453E07" w:rsidP="008655DF">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DD61C4C" w14:textId="77777777" w:rsidR="00CD610D" w:rsidRPr="00E004B2" w:rsidRDefault="00CD610D" w:rsidP="008655DF">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0A086A6D" w14:textId="77777777" w:rsidR="00637345" w:rsidRPr="00E004B2" w:rsidRDefault="00637345" w:rsidP="008655DF">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E004B2">
        <w:rPr>
          <w:rFonts w:ascii="Tahoma" w:eastAsia="Times New Roman" w:hAnsi="Tahoma" w:cs="Tahoma"/>
          <w:b/>
          <w:i/>
          <w:sz w:val="16"/>
          <w:lang w:eastAsia="sl-SI"/>
        </w:rPr>
        <w:t xml:space="preserve">Navodilo: </w:t>
      </w:r>
      <w:r w:rsidRPr="00E004B2">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7FE790C4" w14:textId="77777777" w:rsidR="00637345" w:rsidRPr="00E004B2" w:rsidRDefault="00637345" w:rsidP="008655D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E004B2" w14:paraId="39B05A33" w14:textId="77777777" w:rsidTr="008F26AE">
        <w:tc>
          <w:tcPr>
            <w:tcW w:w="7938" w:type="dxa"/>
            <w:tcBorders>
              <w:top w:val="single" w:sz="4" w:space="0" w:color="auto"/>
              <w:bottom w:val="single" w:sz="4" w:space="0" w:color="auto"/>
            </w:tcBorders>
          </w:tcPr>
          <w:p w14:paraId="71A99FBE"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br w:type="page"/>
            </w:r>
            <w:r w:rsidRPr="00E004B2">
              <w:rPr>
                <w:rFonts w:ascii="Tahoma" w:eastAsia="Times New Roman" w:hAnsi="Tahoma" w:cs="Tahoma"/>
                <w:b/>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b/>
                <w:bCs/>
                <w:lang w:eastAsia="sl-SI"/>
              </w:rPr>
              <w:br w:type="page"/>
            </w:r>
            <w:r w:rsidRPr="00E004B2">
              <w:rPr>
                <w:rFonts w:ascii="Tahoma" w:eastAsia="Times New Roman" w:hAnsi="Tahoma" w:cs="Tahoma"/>
                <w:lang w:eastAsia="sl-SI"/>
              </w:rPr>
              <w:br w:type="page"/>
            </w:r>
          </w:p>
        </w:tc>
        <w:tc>
          <w:tcPr>
            <w:tcW w:w="1560" w:type="dxa"/>
            <w:tcBorders>
              <w:top w:val="single" w:sz="4" w:space="0" w:color="auto"/>
              <w:bottom w:val="single" w:sz="4" w:space="0" w:color="auto"/>
            </w:tcBorders>
          </w:tcPr>
          <w:p w14:paraId="136235A3" w14:textId="77777777" w:rsidR="00637345" w:rsidRPr="00E004B2" w:rsidRDefault="00637345" w:rsidP="008655DF">
            <w:pPr>
              <w:keepNext/>
              <w:keepLines/>
              <w:spacing w:after="0" w:line="240" w:lineRule="auto"/>
              <w:jc w:val="both"/>
              <w:rPr>
                <w:rFonts w:ascii="Tahoma" w:eastAsia="Times New Roman" w:hAnsi="Tahoma" w:cs="Tahoma"/>
                <w:b/>
                <w:bCs/>
                <w:i/>
                <w:iCs/>
                <w:lang w:eastAsia="sl-SI"/>
              </w:rPr>
            </w:pPr>
            <w:r w:rsidRPr="00E004B2">
              <w:rPr>
                <w:rFonts w:ascii="Tahoma" w:eastAsia="Times New Roman" w:hAnsi="Tahoma" w:cs="Tahoma"/>
                <w:b/>
                <w:bCs/>
                <w:i/>
                <w:iCs/>
                <w:lang w:eastAsia="sl-SI"/>
              </w:rPr>
              <w:t>Priloga 1/1</w:t>
            </w:r>
          </w:p>
        </w:tc>
      </w:tr>
    </w:tbl>
    <w:p w14:paraId="3D8121E8" w14:textId="77777777" w:rsidR="00637345" w:rsidRPr="00E004B2" w:rsidRDefault="00637345" w:rsidP="008655DF">
      <w:pPr>
        <w:keepNext/>
        <w:keepLines/>
        <w:tabs>
          <w:tab w:val="left" w:pos="567"/>
          <w:tab w:val="num" w:pos="851"/>
          <w:tab w:val="left" w:pos="993"/>
        </w:tabs>
        <w:spacing w:after="0" w:line="240" w:lineRule="auto"/>
        <w:jc w:val="both"/>
        <w:rPr>
          <w:rFonts w:ascii="Tahoma" w:eastAsia="Times New Roman" w:hAnsi="Tahoma" w:cs="Tahoma"/>
          <w:lang w:eastAsia="sl-SI"/>
        </w:rPr>
      </w:pPr>
    </w:p>
    <w:p w14:paraId="1DFE90C8"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4A0517C8" w14:textId="77777777" w:rsidR="00637345" w:rsidRPr="00E004B2" w:rsidRDefault="00637345" w:rsidP="008655DF">
      <w:pPr>
        <w:keepNext/>
        <w:keepLine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PRAVNI AKT O SKUPNI IZVEDBI NAROČILA</w:t>
      </w:r>
    </w:p>
    <w:p w14:paraId="406E264D"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5CC03F39"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56465315"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62EE439D" w14:textId="77777777" w:rsidR="00637345" w:rsidRPr="00E004B2" w:rsidRDefault="00637345" w:rsidP="008655DF">
      <w:pPr>
        <w:keepNext/>
        <w:keepLines/>
        <w:tabs>
          <w:tab w:val="left" w:pos="567"/>
          <w:tab w:val="num" w:pos="851"/>
          <w:tab w:val="left" w:pos="993"/>
        </w:tabs>
        <w:spacing w:after="0" w:line="240" w:lineRule="auto"/>
        <w:jc w:val="both"/>
        <w:rPr>
          <w:rFonts w:ascii="Tahoma" w:eastAsia="Times New Roman" w:hAnsi="Tahoma" w:cs="Tahoma"/>
          <w:b/>
          <w:lang w:eastAsia="sl-SI"/>
        </w:rPr>
      </w:pPr>
    </w:p>
    <w:p w14:paraId="69A4C8F5"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br w:type="page"/>
      </w:r>
    </w:p>
    <w:p w14:paraId="71BE408F" w14:textId="77777777" w:rsidR="00637345" w:rsidRPr="00E004B2" w:rsidRDefault="00637345" w:rsidP="008655DF">
      <w:pPr>
        <w:keepNext/>
        <w:keepLines/>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E004B2" w14:paraId="790C3C92" w14:textId="77777777" w:rsidTr="008F26AE">
        <w:tc>
          <w:tcPr>
            <w:tcW w:w="8080" w:type="dxa"/>
            <w:tcBorders>
              <w:top w:val="single" w:sz="4" w:space="0" w:color="auto"/>
              <w:bottom w:val="single" w:sz="4" w:space="0" w:color="auto"/>
            </w:tcBorders>
          </w:tcPr>
          <w:p w14:paraId="2ABF9AD2"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i/>
                <w:lang w:eastAsia="sl-SI"/>
              </w:rPr>
              <w:br w:type="page"/>
            </w:r>
            <w:r w:rsidRPr="00E004B2">
              <w:rPr>
                <w:rFonts w:ascii="Tahoma" w:eastAsia="Times New Roman" w:hAnsi="Tahoma" w:cs="Tahoma"/>
                <w:b/>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Pr="00E004B2">
              <w:rPr>
                <w:rFonts w:ascii="Tahoma" w:eastAsia="Times New Roman" w:hAnsi="Tahoma" w:cs="Tahoma"/>
                <w:lang w:eastAsia="sl-SI"/>
              </w:rPr>
              <w:br w:type="page"/>
            </w:r>
            <w:r w:rsidR="001001EE" w:rsidRPr="00E004B2">
              <w:rPr>
                <w:rFonts w:ascii="Tahoma" w:eastAsia="Times New Roman" w:hAnsi="Tahoma" w:cs="Tahoma"/>
                <w:lang w:eastAsia="sl-SI"/>
              </w:rPr>
              <w:t xml:space="preserve">CELOTEN PREDRAČUN POPISA </w:t>
            </w:r>
            <w:r w:rsidR="00D104EF" w:rsidRPr="00E004B2">
              <w:rPr>
                <w:rFonts w:ascii="Tahoma" w:eastAsia="Times New Roman" w:hAnsi="Tahoma" w:cs="Tahoma"/>
                <w:lang w:eastAsia="sl-SI"/>
              </w:rPr>
              <w:t>STORITEV</w:t>
            </w:r>
          </w:p>
        </w:tc>
        <w:tc>
          <w:tcPr>
            <w:tcW w:w="1418" w:type="dxa"/>
            <w:tcBorders>
              <w:top w:val="single" w:sz="4" w:space="0" w:color="auto"/>
              <w:bottom w:val="single" w:sz="4" w:space="0" w:color="auto"/>
            </w:tcBorders>
          </w:tcPr>
          <w:p w14:paraId="13A34149" w14:textId="77777777" w:rsidR="00637345" w:rsidRPr="00E004B2" w:rsidRDefault="00637345" w:rsidP="008655DF">
            <w:pPr>
              <w:keepNext/>
              <w:keepLines/>
              <w:spacing w:after="0" w:line="240" w:lineRule="auto"/>
              <w:jc w:val="both"/>
              <w:rPr>
                <w:rFonts w:ascii="Tahoma" w:eastAsia="Times New Roman" w:hAnsi="Tahoma" w:cs="Tahoma"/>
                <w:b/>
                <w:bCs/>
                <w:i/>
                <w:iCs/>
                <w:lang w:eastAsia="sl-SI"/>
              </w:rPr>
            </w:pPr>
            <w:r w:rsidRPr="00E004B2">
              <w:rPr>
                <w:rFonts w:ascii="Tahoma" w:eastAsia="Times New Roman" w:hAnsi="Tahoma" w:cs="Tahoma"/>
                <w:b/>
                <w:bCs/>
                <w:i/>
                <w:iCs/>
                <w:lang w:eastAsia="sl-SI"/>
              </w:rPr>
              <w:t>Priloga 2</w:t>
            </w:r>
          </w:p>
        </w:tc>
      </w:tr>
    </w:tbl>
    <w:p w14:paraId="657CAFF0" w14:textId="77777777" w:rsidR="00637345" w:rsidRPr="00E004B2" w:rsidRDefault="00637345" w:rsidP="008655DF">
      <w:pPr>
        <w:keepNext/>
        <w:keepLines/>
        <w:spacing w:after="0" w:line="240" w:lineRule="auto"/>
        <w:jc w:val="both"/>
        <w:rPr>
          <w:rFonts w:ascii="Tahoma" w:eastAsia="Times New Roman" w:hAnsi="Tahoma" w:cs="Tahoma"/>
          <w:b/>
          <w:bCs/>
          <w:highlight w:val="yellow"/>
          <w:lang w:eastAsia="sl-SI"/>
        </w:rPr>
      </w:pPr>
    </w:p>
    <w:p w14:paraId="09CB1C7E" w14:textId="1BCDA37B" w:rsidR="00063E6D" w:rsidRPr="00E004B2" w:rsidRDefault="00C81197" w:rsidP="008655DF">
      <w:pPr>
        <w:keepNext/>
        <w:keepLines/>
        <w:spacing w:after="0" w:line="240" w:lineRule="auto"/>
        <w:jc w:val="both"/>
        <w:rPr>
          <w:rFonts w:ascii="Tahoma" w:eastAsia="Times New Roman" w:hAnsi="Tahoma" w:cs="Tahoma"/>
          <w:b/>
          <w:lang w:eastAsia="sl-SI"/>
        </w:rPr>
      </w:pPr>
      <w:r w:rsidRPr="00C81197">
        <w:rPr>
          <w:rFonts w:ascii="Tahoma" w:eastAsia="Times New Roman" w:hAnsi="Tahoma" w:cs="Tahoma"/>
          <w:b/>
          <w:noProof/>
          <w:lang w:eastAsia="sl-SI"/>
        </w:rPr>
        <w:t>ENLJ-SPV-286/25 – Dobava in montaža novega gorilnika s pripadajočo opremo za parni kotel PK2</w:t>
      </w:r>
    </w:p>
    <w:p w14:paraId="5010BF27" w14:textId="77777777" w:rsidR="00063E6D" w:rsidRPr="00E004B2" w:rsidRDefault="00063E6D" w:rsidP="008655DF">
      <w:pPr>
        <w:keepNext/>
        <w:keepLines/>
        <w:spacing w:after="0" w:line="240" w:lineRule="auto"/>
        <w:jc w:val="both"/>
        <w:rPr>
          <w:rFonts w:ascii="Tahoma" w:eastAsia="Times New Roman" w:hAnsi="Tahoma" w:cs="Tahoma"/>
          <w:b/>
          <w:bCs/>
          <w:highlight w:val="yellow"/>
          <w:lang w:eastAsia="sl-SI"/>
        </w:rPr>
      </w:pPr>
    </w:p>
    <w:p w14:paraId="157B6071" w14:textId="534F8E03" w:rsidR="00EC2B77" w:rsidRPr="000E3159" w:rsidRDefault="00EC2B77" w:rsidP="00EC2B77">
      <w:pPr>
        <w:keepNext/>
        <w:keepLines/>
        <w:spacing w:after="0" w:line="240" w:lineRule="auto"/>
        <w:jc w:val="both"/>
        <w:rPr>
          <w:rFonts w:ascii="Tahoma" w:hAnsi="Tahoma" w:cs="Tahoma"/>
        </w:rPr>
      </w:pPr>
      <w:r w:rsidRPr="000E3159">
        <w:rPr>
          <w:rFonts w:ascii="Tahoma" w:hAnsi="Tahoma" w:cs="Tahoma"/>
        </w:rPr>
        <w:t xml:space="preserve">Ponudnik poda ceno za vse postavke navedene v predračunu popisa storitev. Celotni predračun popisa storitev se priloži za Prilogo 2 v pdf. obliki, ponudnik pa ga mora priložiti tudi v informacijski sistem e-JN v Excel formatu. </w:t>
      </w:r>
    </w:p>
    <w:p w14:paraId="70B4F32F" w14:textId="77777777" w:rsidR="009F511E" w:rsidRPr="00E004B2" w:rsidRDefault="009F511E" w:rsidP="008655DF">
      <w:pPr>
        <w:keepNext/>
        <w:keepLines/>
        <w:spacing w:after="0" w:line="240" w:lineRule="auto"/>
        <w:jc w:val="both"/>
        <w:rPr>
          <w:rFonts w:ascii="Tahoma" w:eastAsia="Times New Roman" w:hAnsi="Tahoma" w:cs="Tahoma"/>
          <w:lang w:eastAsia="sl-SI"/>
        </w:rPr>
      </w:pPr>
    </w:p>
    <w:p w14:paraId="413BDDE2" w14:textId="77777777" w:rsidR="001001EE" w:rsidRPr="00E004B2" w:rsidRDefault="001001EE" w:rsidP="008655DF">
      <w:pPr>
        <w:keepNext/>
        <w:keepLines/>
        <w:spacing w:after="0" w:line="240" w:lineRule="auto"/>
        <w:jc w:val="both"/>
        <w:rPr>
          <w:rFonts w:ascii="Tahoma" w:eastAsia="Times New Roman" w:hAnsi="Tahoma" w:cs="Tahoma"/>
          <w:sz w:val="20"/>
          <w:szCs w:val="20"/>
          <w:lang w:eastAsia="sl-SI"/>
        </w:rPr>
      </w:pPr>
    </w:p>
    <w:p w14:paraId="30BC0B35" w14:textId="77777777" w:rsidR="001001EE" w:rsidRPr="00E004B2" w:rsidRDefault="001001EE" w:rsidP="008655DF">
      <w:pPr>
        <w:keepNext/>
        <w:keepLines/>
        <w:spacing w:after="0" w:line="240" w:lineRule="auto"/>
        <w:jc w:val="both"/>
        <w:rPr>
          <w:rFonts w:ascii="Tahoma" w:eastAsia="Times New Roman" w:hAnsi="Tahoma" w:cs="Tahoma"/>
          <w:sz w:val="20"/>
          <w:szCs w:val="20"/>
          <w:lang w:eastAsia="sl-SI"/>
        </w:rPr>
      </w:pPr>
    </w:p>
    <w:p w14:paraId="3906BD81" w14:textId="77777777" w:rsidR="001001EE" w:rsidRPr="00E004B2" w:rsidRDefault="001001EE" w:rsidP="008655DF">
      <w:pPr>
        <w:keepNext/>
        <w:keepLines/>
        <w:spacing w:after="0" w:line="240" w:lineRule="auto"/>
        <w:jc w:val="both"/>
        <w:rPr>
          <w:rFonts w:ascii="Tahoma" w:eastAsia="Times New Roman" w:hAnsi="Tahoma" w:cs="Tahoma"/>
          <w:sz w:val="20"/>
          <w:szCs w:val="20"/>
          <w:lang w:eastAsia="sl-SI"/>
        </w:rPr>
      </w:pPr>
    </w:p>
    <w:p w14:paraId="52A0E21E" w14:textId="77777777" w:rsidR="009F511E" w:rsidRPr="00E004B2" w:rsidRDefault="009F511E" w:rsidP="008655DF">
      <w:pPr>
        <w:keepNext/>
        <w:keepLines/>
        <w:spacing w:after="0" w:line="240" w:lineRule="auto"/>
        <w:jc w:val="both"/>
        <w:rPr>
          <w:rFonts w:ascii="Tahoma" w:eastAsia="Times New Roman" w:hAnsi="Tahoma" w:cs="Tahoma"/>
          <w:sz w:val="20"/>
          <w:szCs w:val="20"/>
          <w:lang w:eastAsia="sl-SI"/>
        </w:rPr>
      </w:pPr>
    </w:p>
    <w:p w14:paraId="010F7417" w14:textId="77777777" w:rsidR="009F511E" w:rsidRPr="00E004B2" w:rsidRDefault="009F511E" w:rsidP="008655DF">
      <w:pPr>
        <w:keepNext/>
        <w:keepLines/>
        <w:spacing w:after="0" w:line="240" w:lineRule="auto"/>
        <w:jc w:val="both"/>
        <w:rPr>
          <w:rFonts w:ascii="Tahoma" w:eastAsia="Times New Roman" w:hAnsi="Tahoma" w:cs="Tahoma"/>
          <w:sz w:val="20"/>
          <w:szCs w:val="20"/>
          <w:lang w:eastAsia="sl-SI"/>
        </w:rPr>
      </w:pPr>
    </w:p>
    <w:p w14:paraId="48E54C01" w14:textId="77777777" w:rsidR="001001EE" w:rsidRPr="00E004B2" w:rsidRDefault="001001EE" w:rsidP="008655DF">
      <w:pPr>
        <w:keepNext/>
        <w:keepLines/>
        <w:tabs>
          <w:tab w:val="left" w:pos="2552"/>
        </w:tabs>
        <w:spacing w:after="0" w:line="240" w:lineRule="auto"/>
        <w:ind w:left="284" w:hanging="284"/>
        <w:jc w:val="both"/>
        <w:rPr>
          <w:rFonts w:ascii="Tahoma" w:eastAsia="Times New Roman" w:hAnsi="Tahoma" w:cs="Tahoma"/>
          <w:sz w:val="20"/>
          <w:lang w:eastAsia="sl-SI"/>
        </w:rPr>
      </w:pPr>
    </w:p>
    <w:p w14:paraId="1FA19E4E"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1642D069"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1C41F6DB" w14:textId="77777777" w:rsidR="00637345" w:rsidRPr="00E004B2" w:rsidRDefault="00637345" w:rsidP="008655DF">
      <w:pPr>
        <w:keepNext/>
        <w:keepLines/>
        <w:spacing w:after="0" w:line="240" w:lineRule="auto"/>
        <w:jc w:val="both"/>
        <w:rPr>
          <w:rFonts w:ascii="Tahoma" w:eastAsia="Times New Roman" w:hAnsi="Tahoma" w:cs="Tahoma"/>
          <w:b/>
          <w:szCs w:val="20"/>
          <w:lang w:eastAsia="sl-SI"/>
        </w:rPr>
      </w:pPr>
    </w:p>
    <w:p w14:paraId="29A7F791" w14:textId="77777777" w:rsidR="00CC4174" w:rsidRPr="00E004B2" w:rsidRDefault="00CC4174" w:rsidP="008655DF">
      <w:pPr>
        <w:keepNext/>
        <w:keepLines/>
        <w:spacing w:after="0" w:line="240" w:lineRule="auto"/>
        <w:jc w:val="both"/>
        <w:rPr>
          <w:rFonts w:ascii="Tahoma" w:eastAsia="Times New Roman" w:hAnsi="Tahoma" w:cs="Tahoma"/>
          <w:b/>
          <w:szCs w:val="20"/>
          <w:lang w:eastAsia="sl-SI"/>
        </w:rPr>
      </w:pPr>
    </w:p>
    <w:p w14:paraId="2BD13E82" w14:textId="77777777" w:rsidR="00CC4174" w:rsidRPr="00E004B2" w:rsidRDefault="00CC4174" w:rsidP="008655DF">
      <w:pPr>
        <w:keepNext/>
        <w:keepLines/>
        <w:spacing w:after="0" w:line="240" w:lineRule="auto"/>
        <w:jc w:val="both"/>
        <w:rPr>
          <w:rFonts w:ascii="Tahoma" w:eastAsia="Times New Roman" w:hAnsi="Tahoma" w:cs="Tahoma"/>
          <w:b/>
          <w:szCs w:val="20"/>
          <w:lang w:eastAsia="sl-SI"/>
        </w:rPr>
      </w:pPr>
    </w:p>
    <w:p w14:paraId="1557C9FC" w14:textId="77777777" w:rsidR="00CC4174" w:rsidRPr="00E004B2" w:rsidRDefault="00CC4174" w:rsidP="008655DF">
      <w:pPr>
        <w:keepNext/>
        <w:keepLines/>
        <w:spacing w:after="0" w:line="240" w:lineRule="auto"/>
        <w:jc w:val="both"/>
        <w:rPr>
          <w:rFonts w:ascii="Tahoma" w:eastAsia="Times New Roman" w:hAnsi="Tahoma" w:cs="Tahoma"/>
          <w:lang w:eastAsia="sl-SI"/>
        </w:rPr>
      </w:pPr>
    </w:p>
    <w:p w14:paraId="63EC8A55"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0483CB27"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4F155CB3"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01922E73"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600CA913"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60BF19B0"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1E496DCD"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0206046E"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3BE490DB"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4A95F16F"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755C11ED" w14:textId="77777777" w:rsidR="00F72A2C" w:rsidRPr="00E004B2" w:rsidRDefault="00F72A2C" w:rsidP="008655DF">
      <w:pPr>
        <w:keepNext/>
        <w:keepLines/>
        <w:spacing w:after="0" w:line="240" w:lineRule="auto"/>
        <w:jc w:val="both"/>
        <w:rPr>
          <w:rFonts w:ascii="Tahoma" w:eastAsia="Times New Roman" w:hAnsi="Tahoma" w:cs="Tahoma"/>
          <w:lang w:eastAsia="sl-SI"/>
        </w:rPr>
      </w:pPr>
    </w:p>
    <w:p w14:paraId="6828B2CC" w14:textId="77777777" w:rsidR="00F72A2C" w:rsidRPr="00E004B2" w:rsidRDefault="00F72A2C" w:rsidP="008655DF">
      <w:pPr>
        <w:keepNext/>
        <w:keepLines/>
        <w:spacing w:after="0" w:line="240" w:lineRule="auto"/>
        <w:jc w:val="both"/>
        <w:rPr>
          <w:rFonts w:ascii="Tahoma" w:eastAsia="Times New Roman" w:hAnsi="Tahoma" w:cs="Tahoma"/>
          <w:lang w:eastAsia="sl-SI"/>
        </w:rPr>
      </w:pPr>
    </w:p>
    <w:p w14:paraId="7C602621" w14:textId="77777777" w:rsidR="00F72A2C" w:rsidRPr="00E004B2" w:rsidRDefault="00F72A2C" w:rsidP="008655DF">
      <w:pPr>
        <w:keepNext/>
        <w:keepLines/>
        <w:spacing w:after="0" w:line="240" w:lineRule="auto"/>
        <w:jc w:val="both"/>
        <w:rPr>
          <w:rFonts w:ascii="Tahoma" w:eastAsia="Times New Roman" w:hAnsi="Tahoma" w:cs="Tahoma"/>
          <w:lang w:eastAsia="sl-SI"/>
        </w:rPr>
      </w:pPr>
    </w:p>
    <w:p w14:paraId="0FA3C105"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18308834"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18E5ECE3" w14:textId="77777777" w:rsidR="00F72A2C" w:rsidRPr="00E004B2" w:rsidRDefault="00F72A2C" w:rsidP="008655D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7F1E648A" w14:textId="77777777" w:rsidTr="00DD5E18">
        <w:trPr>
          <w:trHeight w:val="235"/>
        </w:trPr>
        <w:tc>
          <w:tcPr>
            <w:tcW w:w="3119" w:type="dxa"/>
            <w:tcBorders>
              <w:bottom w:val="single" w:sz="4" w:space="0" w:color="auto"/>
            </w:tcBorders>
          </w:tcPr>
          <w:p w14:paraId="47BD8A92"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p>
        </w:tc>
        <w:tc>
          <w:tcPr>
            <w:tcW w:w="2552" w:type="dxa"/>
          </w:tcPr>
          <w:p w14:paraId="4D79CF2A"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550D6D13" w14:textId="77777777" w:rsidR="00F72A2C" w:rsidRPr="00E004B2" w:rsidRDefault="00F72A2C" w:rsidP="008655D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F72A2C" w:rsidRPr="00E004B2" w14:paraId="3F8677D8" w14:textId="77777777" w:rsidTr="00DD5E18">
        <w:trPr>
          <w:trHeight w:val="235"/>
        </w:trPr>
        <w:tc>
          <w:tcPr>
            <w:tcW w:w="3119" w:type="dxa"/>
            <w:tcBorders>
              <w:top w:val="single" w:sz="4" w:space="0" w:color="auto"/>
            </w:tcBorders>
          </w:tcPr>
          <w:p w14:paraId="4C03FEE3"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505634F0" w14:textId="77777777" w:rsidR="00F72A2C" w:rsidRPr="00E004B2" w:rsidRDefault="00F72A2C"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1639B94D"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24B06E24"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1F7E184C" w14:textId="77777777" w:rsidR="00637345" w:rsidRPr="00E004B2" w:rsidRDefault="00637345" w:rsidP="008655D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br w:type="page"/>
      </w:r>
    </w:p>
    <w:p w14:paraId="42409627" w14:textId="77777777" w:rsidR="00637345" w:rsidRPr="00E004B2" w:rsidRDefault="00637345" w:rsidP="008655DF">
      <w:pPr>
        <w:keepNext/>
        <w:keepLines/>
        <w:tabs>
          <w:tab w:val="left" w:pos="284"/>
        </w:tabs>
        <w:spacing w:after="0" w:line="240" w:lineRule="auto"/>
        <w:rPr>
          <w:rFonts w:ascii="Tahoma" w:eastAsia="Times New Roman" w:hAnsi="Tahoma" w:cs="Tahoma"/>
          <w:b/>
          <w:i/>
          <w:sz w:val="18"/>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974D34" w:rsidRPr="00B24B7F" w14:paraId="7E9DC167" w14:textId="77777777" w:rsidTr="00E76309">
        <w:tc>
          <w:tcPr>
            <w:tcW w:w="7740" w:type="dxa"/>
            <w:tcBorders>
              <w:top w:val="single" w:sz="4" w:space="0" w:color="000000"/>
              <w:left w:val="single" w:sz="4" w:space="0" w:color="000000"/>
              <w:bottom w:val="single" w:sz="4" w:space="0" w:color="000000"/>
            </w:tcBorders>
          </w:tcPr>
          <w:p w14:paraId="782CF13A" w14:textId="33DC0859" w:rsidR="00974D34" w:rsidRPr="0033388C" w:rsidRDefault="00974D34" w:rsidP="008655DF">
            <w:pPr>
              <w:keepNext/>
              <w:keepLines/>
              <w:tabs>
                <w:tab w:val="left" w:pos="284"/>
              </w:tabs>
              <w:spacing w:after="0" w:line="240" w:lineRule="auto"/>
              <w:rPr>
                <w:rFonts w:ascii="Tahoma" w:eastAsia="Times New Roman" w:hAnsi="Tahoma" w:cs="Tahoma"/>
                <w:sz w:val="20"/>
                <w:szCs w:val="20"/>
                <w:lang w:eastAsia="sl-SI"/>
              </w:rPr>
            </w:pPr>
            <w:r w:rsidRPr="00B24B7F">
              <w:rPr>
                <w:rFonts w:ascii="Tahoma" w:eastAsia="Times New Roman" w:hAnsi="Tahoma" w:cs="Tahoma"/>
                <w:b/>
                <w:lang w:eastAsia="sl-SI"/>
              </w:rPr>
              <w:br w:type="page"/>
            </w:r>
            <w:r w:rsidRPr="00B24B7F">
              <w:rPr>
                <w:rFonts w:ascii="Tahoma" w:eastAsia="Times New Roman" w:hAnsi="Tahoma" w:cs="Tahoma"/>
                <w:b/>
                <w:lang w:eastAsia="sl-SI"/>
              </w:rPr>
              <w:br w:type="page"/>
            </w:r>
            <w:r w:rsidRPr="0033388C">
              <w:rPr>
                <w:rFonts w:ascii="Tahoma" w:eastAsia="Times New Roman" w:hAnsi="Tahoma" w:cs="Tahoma"/>
                <w:szCs w:val="20"/>
                <w:lang w:eastAsia="sl-SI"/>
              </w:rPr>
              <w:t>IZJAVA</w:t>
            </w:r>
            <w:r w:rsidR="00F3035C">
              <w:rPr>
                <w:rFonts w:ascii="Tahoma" w:eastAsia="Times New Roman" w:hAnsi="Tahoma" w:cs="Tahoma"/>
                <w:szCs w:val="20"/>
                <w:lang w:eastAsia="sl-SI"/>
              </w:rPr>
              <w:t xml:space="preserve"> </w:t>
            </w:r>
            <w:r w:rsidRPr="0033388C">
              <w:rPr>
                <w:rFonts w:ascii="Tahoma" w:eastAsia="Times New Roman" w:hAnsi="Tahoma" w:cs="Tahoma"/>
                <w:szCs w:val="20"/>
                <w:lang w:eastAsia="sl-SI"/>
              </w:rPr>
              <w:t>O UDELEŽBI FIZIČNIH IN PRAVNIH OSEB V LASTNIŠTVU PONUDNIKA</w:t>
            </w:r>
          </w:p>
        </w:tc>
        <w:tc>
          <w:tcPr>
            <w:tcW w:w="1684" w:type="dxa"/>
            <w:tcBorders>
              <w:top w:val="single" w:sz="4" w:space="0" w:color="000000"/>
              <w:left w:val="single" w:sz="4" w:space="0" w:color="808080"/>
              <w:bottom w:val="single" w:sz="4" w:space="0" w:color="000000"/>
              <w:right w:val="single" w:sz="4" w:space="0" w:color="000000"/>
            </w:tcBorders>
          </w:tcPr>
          <w:p w14:paraId="6F2F24A5" w14:textId="267A230B" w:rsidR="00974D34" w:rsidRPr="00B24B7F" w:rsidRDefault="00974D34" w:rsidP="008655DF">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t>Priloga 3/1</w:t>
            </w:r>
          </w:p>
        </w:tc>
      </w:tr>
    </w:tbl>
    <w:p w14:paraId="42CD2EBC" w14:textId="77777777" w:rsidR="00637345" w:rsidRPr="00E004B2" w:rsidRDefault="00637345" w:rsidP="008655DF">
      <w:pPr>
        <w:keepNext/>
        <w:keepLines/>
        <w:tabs>
          <w:tab w:val="left" w:pos="284"/>
        </w:tabs>
        <w:spacing w:after="0" w:line="240" w:lineRule="auto"/>
        <w:jc w:val="both"/>
        <w:rPr>
          <w:rFonts w:ascii="Tahoma" w:eastAsia="Times New Roman" w:hAnsi="Tahoma" w:cs="Tahoma"/>
          <w:sz w:val="20"/>
          <w:szCs w:val="20"/>
          <w:lang w:eastAsia="sl-SI"/>
        </w:rPr>
      </w:pPr>
    </w:p>
    <w:p w14:paraId="63456831" w14:textId="77777777" w:rsidR="00637345" w:rsidRPr="00E004B2" w:rsidRDefault="00637345" w:rsidP="008655DF">
      <w:pPr>
        <w:keepNext/>
        <w:keepLines/>
        <w:tabs>
          <w:tab w:val="left" w:pos="284"/>
        </w:tabs>
        <w:spacing w:after="0" w:line="240" w:lineRule="auto"/>
        <w:jc w:val="both"/>
        <w:rPr>
          <w:rFonts w:ascii="Tahoma" w:eastAsia="Times New Roman" w:hAnsi="Tahoma" w:cs="Tahoma"/>
          <w:b/>
          <w:sz w:val="20"/>
          <w:szCs w:val="20"/>
          <w:lang w:eastAsia="sl-SI"/>
        </w:rPr>
      </w:pPr>
    </w:p>
    <w:p w14:paraId="458795E4"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Podatki o pravni osebi (ponudniku):</w:t>
      </w:r>
    </w:p>
    <w:p w14:paraId="7D8E1FBF"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bCs/>
          <w:lang w:eastAsia="sl-SI"/>
        </w:rPr>
        <w:t>Polno ime podjetja</w:t>
      </w:r>
      <w:r w:rsidRPr="00E004B2">
        <w:rPr>
          <w:rFonts w:ascii="Tahoma" w:eastAsia="Times New Roman" w:hAnsi="Tahoma" w:cs="Tahoma"/>
          <w:lang w:eastAsia="sl-SI"/>
        </w:rPr>
        <w:t>: _____________________________________________________________</w:t>
      </w:r>
    </w:p>
    <w:p w14:paraId="5064CD02"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bCs/>
          <w:lang w:eastAsia="sl-SI"/>
        </w:rPr>
        <w:t>Sedež podjetja</w:t>
      </w:r>
      <w:r w:rsidRPr="00E004B2">
        <w:rPr>
          <w:rFonts w:ascii="Tahoma" w:eastAsia="Times New Roman" w:hAnsi="Tahoma" w:cs="Tahoma"/>
          <w:lang w:eastAsia="sl-SI"/>
        </w:rPr>
        <w:t>: ________________________________________________________________</w:t>
      </w:r>
    </w:p>
    <w:p w14:paraId="4619B1D9"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bCs/>
          <w:lang w:eastAsia="sl-SI"/>
        </w:rPr>
        <w:t>Občina sedeža podjetja</w:t>
      </w:r>
      <w:r w:rsidRPr="00E004B2">
        <w:rPr>
          <w:rFonts w:ascii="Tahoma" w:eastAsia="Times New Roman" w:hAnsi="Tahoma" w:cs="Tahoma"/>
          <w:lang w:eastAsia="sl-SI"/>
        </w:rPr>
        <w:t>: _________________________________________________________</w:t>
      </w:r>
    </w:p>
    <w:p w14:paraId="62C8AFCA"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bCs/>
          <w:lang w:eastAsia="sl-SI"/>
        </w:rPr>
        <w:t>Številka vpisa v sodni register (št. vložka)</w:t>
      </w:r>
      <w:r w:rsidRPr="00E004B2">
        <w:rPr>
          <w:rFonts w:ascii="Tahoma" w:eastAsia="Times New Roman" w:hAnsi="Tahoma" w:cs="Tahoma"/>
          <w:lang w:eastAsia="sl-SI"/>
        </w:rPr>
        <w:t>: ___________________________________________</w:t>
      </w:r>
    </w:p>
    <w:p w14:paraId="480CD00B"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bCs/>
          <w:lang w:eastAsia="sl-SI"/>
        </w:rPr>
        <w:t>Matična številka podjetja</w:t>
      </w:r>
      <w:r w:rsidRPr="00E004B2">
        <w:rPr>
          <w:rFonts w:ascii="Tahoma" w:eastAsia="Times New Roman" w:hAnsi="Tahoma" w:cs="Tahoma"/>
          <w:lang w:eastAsia="sl-SI"/>
        </w:rPr>
        <w:t>: ________________________________________________________</w:t>
      </w:r>
    </w:p>
    <w:p w14:paraId="2E9612E9" w14:textId="6646827F"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bCs/>
          <w:lang w:eastAsia="sl-SI"/>
        </w:rPr>
        <w:t>ID ZA DDV:</w:t>
      </w:r>
      <w:r w:rsidRPr="00E004B2">
        <w:rPr>
          <w:rFonts w:ascii="Tahoma" w:eastAsia="Times New Roman" w:hAnsi="Tahoma" w:cs="Tahoma"/>
          <w:lang w:eastAsia="sl-SI"/>
        </w:rPr>
        <w:t xml:space="preserve"> __________________________________________________________________</w:t>
      </w:r>
    </w:p>
    <w:p w14:paraId="4E60311C"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p>
    <w:p w14:paraId="5B48EF6A" w14:textId="5047E953" w:rsidR="00637345" w:rsidRPr="00E004B2" w:rsidRDefault="00637345" w:rsidP="008655DF">
      <w:pPr>
        <w:keepNext/>
        <w:keepLines/>
        <w:spacing w:after="0" w:line="240" w:lineRule="auto"/>
        <w:jc w:val="both"/>
        <w:rPr>
          <w:rFonts w:ascii="Tahoma" w:eastAsia="Times New Roman" w:hAnsi="Tahoma" w:cs="Tahoma"/>
          <w:b/>
          <w:noProof/>
          <w:lang w:eastAsia="sl-SI"/>
        </w:rPr>
      </w:pPr>
      <w:r w:rsidRPr="00E004B2">
        <w:rPr>
          <w:rFonts w:ascii="Tahoma" w:eastAsia="Times New Roman" w:hAnsi="Tahoma" w:cs="Tahoma"/>
          <w:lang w:eastAsia="sl-SI"/>
        </w:rPr>
        <w:t xml:space="preserve">V zvezi z javnim naročilom št. </w:t>
      </w:r>
      <w:r w:rsidR="00C81197">
        <w:rPr>
          <w:rFonts w:ascii="Tahoma" w:eastAsia="Times New Roman" w:hAnsi="Tahoma" w:cs="Tahoma"/>
          <w:b/>
          <w:noProof/>
          <w:lang w:eastAsia="sl-SI"/>
        </w:rPr>
        <w:t>ENLJ-SPV-286/25</w:t>
      </w:r>
      <w:r w:rsidR="00C81197" w:rsidRPr="00E004B2">
        <w:rPr>
          <w:rFonts w:ascii="Tahoma" w:eastAsia="Times New Roman" w:hAnsi="Tahoma" w:cs="Tahoma"/>
          <w:b/>
          <w:noProof/>
          <w:lang w:eastAsia="sl-SI"/>
        </w:rPr>
        <w:t xml:space="preserve"> – </w:t>
      </w:r>
      <w:r w:rsidR="00C81197" w:rsidRPr="00C81197">
        <w:rPr>
          <w:rFonts w:ascii="Tahoma" w:eastAsia="Times New Roman" w:hAnsi="Tahoma" w:cs="Tahoma"/>
          <w:b/>
          <w:noProof/>
          <w:lang w:eastAsia="sl-SI"/>
        </w:rPr>
        <w:t>Dobava in montaža novega gorilnika s pripadajočo opremo za parni kotel PK2</w:t>
      </w:r>
      <w:r w:rsidRPr="00E004B2">
        <w:rPr>
          <w:rFonts w:ascii="Tahoma" w:eastAsia="Times New Roman" w:hAnsi="Tahoma" w:cs="Tahoma"/>
          <w:b/>
          <w:noProof/>
          <w:lang w:eastAsia="sl-SI"/>
        </w:rPr>
        <w:t xml:space="preserve"> </w:t>
      </w:r>
      <w:r w:rsidRPr="00E004B2">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42393E" w:rsidRPr="00E004B2">
        <w:rPr>
          <w:rFonts w:ascii="Tahoma" w:eastAsia="Times New Roman" w:hAnsi="Tahoma" w:cs="Tahoma"/>
          <w:lang w:eastAsia="sl-SI"/>
        </w:rPr>
        <w:t>*</w:t>
      </w:r>
      <w:r w:rsidRPr="00E004B2">
        <w:rPr>
          <w:rFonts w:ascii="Tahoma" w:eastAsia="Times New Roman" w:hAnsi="Tahoma" w:cs="Tahoma"/>
          <w:lang w:eastAsia="sl-SI"/>
        </w:rPr>
        <w:t>, ter gospodarskih subjektih, za katere se glede na določbe zakona, ki ureja gospodarske družbe šteje, da so povezane družbe s ponudnikom.</w:t>
      </w:r>
    </w:p>
    <w:p w14:paraId="18159319"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 </w:t>
      </w:r>
    </w:p>
    <w:p w14:paraId="0EB8D48A"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t>IZJAVLJAMO</w:t>
      </w:r>
      <w:r w:rsidRPr="00E004B2">
        <w:rPr>
          <w:rFonts w:ascii="Tahoma" w:eastAsia="Times New Roman" w:hAnsi="Tahoma" w:cs="Tahoma"/>
          <w:lang w:eastAsia="sl-SI"/>
        </w:rPr>
        <w:t xml:space="preserve">, da so pri lastništvu zgoraj navedenega ponudnika udeležene naslednje </w:t>
      </w:r>
      <w:r w:rsidRPr="00E004B2">
        <w:rPr>
          <w:rFonts w:ascii="Tahoma" w:eastAsia="Times New Roman" w:hAnsi="Tahoma" w:cs="Tahoma"/>
          <w:u w:val="single"/>
          <w:lang w:eastAsia="sl-SI"/>
        </w:rPr>
        <w:t>pravne osebe</w:t>
      </w:r>
      <w:r w:rsidRPr="00E004B2">
        <w:rPr>
          <w:rFonts w:ascii="Tahoma" w:eastAsia="Times New Roman" w:hAnsi="Tahoma" w:cs="Tahoma"/>
          <w:lang w:eastAsia="sl-SI"/>
        </w:rPr>
        <w:t>, vključno z udeležbo tihih družbenikov:</w:t>
      </w:r>
    </w:p>
    <w:p w14:paraId="63BE7D49"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E004B2" w:rsidRPr="00E004B2" w14:paraId="11812CD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DD93A7B"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1A535CF"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2A0E17B9"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79B0DFA8"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Delež lastništva v %</w:t>
            </w:r>
          </w:p>
        </w:tc>
      </w:tr>
      <w:tr w:rsidR="00E004B2" w:rsidRPr="00E004B2" w14:paraId="4971988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3A2E571"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3B48DAA5"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4F8C76D"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707987D"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16B9FB2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5F43CF8"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25D3C119"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7A3AF1A"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D815C2C"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3CC0D82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77E3A6E8"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7386F988"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C1FBBF0"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8799E76"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5F12139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D312E5A"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72CC18E5"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AE4001B"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7E4C97A"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6C8AFB4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386E352"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8CB9B99"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61D427B"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B8C32F1"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637345" w:rsidRPr="00E004B2" w14:paraId="2CA0976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AD5ACD4"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62540E1D"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AE6B37"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7540069"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bl>
    <w:p w14:paraId="27DD53C3"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p w14:paraId="70E337A7"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t>IZJAVLJAMO</w:t>
      </w:r>
      <w:r w:rsidRPr="00E004B2">
        <w:rPr>
          <w:rFonts w:ascii="Tahoma" w:eastAsia="Times New Roman" w:hAnsi="Tahoma" w:cs="Tahoma"/>
          <w:lang w:eastAsia="sl-SI"/>
        </w:rPr>
        <w:t xml:space="preserve">, da so pri lastništvu zgoraj navedenega ponudnika udeležene naslednje </w:t>
      </w:r>
      <w:r w:rsidRPr="00E004B2">
        <w:rPr>
          <w:rFonts w:ascii="Tahoma" w:eastAsia="Times New Roman" w:hAnsi="Tahoma" w:cs="Tahoma"/>
          <w:u w:val="single"/>
          <w:lang w:eastAsia="sl-SI"/>
        </w:rPr>
        <w:t>fizične osebe</w:t>
      </w:r>
      <w:r w:rsidRPr="00E004B2">
        <w:rPr>
          <w:rFonts w:ascii="Tahoma" w:eastAsia="Times New Roman" w:hAnsi="Tahoma" w:cs="Tahoma"/>
          <w:lang w:eastAsia="sl-SI"/>
        </w:rPr>
        <w:t>, vključno z udeležbo tihih družbenikov:</w:t>
      </w:r>
    </w:p>
    <w:p w14:paraId="57DAFD60"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E004B2" w:rsidRPr="00E004B2" w14:paraId="7BB79D6F"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7372186"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690DB664"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E1B1AAE"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0DB64D3"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Delež lastništva v %</w:t>
            </w:r>
          </w:p>
        </w:tc>
      </w:tr>
      <w:tr w:rsidR="00E004B2" w:rsidRPr="00E004B2" w14:paraId="3D60EBA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E1FA0AA"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2E636A02"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6E696CF"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73452FF"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0CDDA987"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A3C8E60"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102EE1A1"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1928E6A"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E6E69CD"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781D5347"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2EBD6188"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32536ECE"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CEAADB"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47D5B1E"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7678C1B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810D2A4"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86D9D31"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03442D0"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FF3C927"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03EC109B"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1ACB54B"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29B3C50E"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09B7683"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71E63EC"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637345" w:rsidRPr="00E004B2" w14:paraId="4C587C85"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245C2CF"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194F3107"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E18AB5E"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372F61C"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bl>
    <w:p w14:paraId="79ADC6D1"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p w14:paraId="1AB12B3A" w14:textId="77777777" w:rsidR="00453E07" w:rsidRPr="00E004B2" w:rsidRDefault="00453E07" w:rsidP="008655DF">
      <w:pPr>
        <w:keepNext/>
        <w:keepLines/>
        <w:tabs>
          <w:tab w:val="left" w:pos="284"/>
        </w:tabs>
        <w:spacing w:after="0" w:line="240" w:lineRule="auto"/>
        <w:jc w:val="both"/>
        <w:rPr>
          <w:rFonts w:ascii="Tahoma" w:eastAsia="Times New Roman" w:hAnsi="Tahoma" w:cs="Tahoma"/>
          <w:b/>
          <w:bCs/>
          <w:i/>
          <w:sz w:val="18"/>
          <w:lang w:eastAsia="sl-SI"/>
        </w:rPr>
      </w:pPr>
    </w:p>
    <w:p w14:paraId="13B12926" w14:textId="77777777" w:rsidR="00284276" w:rsidRDefault="00284276">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24C4DBAD" w14:textId="75067486"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lastRenderedPageBreak/>
        <w:t>IZJAVLJAMO</w:t>
      </w:r>
      <w:r w:rsidRPr="00E004B2">
        <w:rPr>
          <w:rFonts w:ascii="Tahoma" w:eastAsia="Times New Roman" w:hAnsi="Tahoma" w:cs="Tahoma"/>
          <w:lang w:eastAsia="sl-SI"/>
        </w:rPr>
        <w:t xml:space="preserve">, da so skladno z določbami zakona, ki ureja gospodarske družbe, </w:t>
      </w:r>
      <w:r w:rsidRPr="00E004B2">
        <w:rPr>
          <w:rFonts w:ascii="Tahoma" w:eastAsia="Times New Roman" w:hAnsi="Tahoma" w:cs="Tahoma"/>
          <w:u w:val="single"/>
          <w:lang w:eastAsia="sl-SI"/>
        </w:rPr>
        <w:t>povezane družbe</w:t>
      </w:r>
      <w:r w:rsidRPr="00E004B2">
        <w:rPr>
          <w:rFonts w:ascii="Tahoma" w:eastAsia="Times New Roman" w:hAnsi="Tahoma" w:cs="Tahoma"/>
          <w:lang w:eastAsia="sl-SI"/>
        </w:rPr>
        <w:t xml:space="preserve"> z zgoraj navedenim ponudnikom, naslednji gospodarski subjekti:</w:t>
      </w:r>
    </w:p>
    <w:p w14:paraId="2F2C38C4"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E004B2" w:rsidRPr="00E004B2" w14:paraId="5BC3A70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E8A8487"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330B1A44"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BFB79C5"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097B56F5"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Matična številka</w:t>
            </w:r>
          </w:p>
        </w:tc>
      </w:tr>
      <w:tr w:rsidR="00E004B2" w:rsidRPr="00E004B2" w14:paraId="3CC91F6F"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7BECAACF"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161C887"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F56AA4C"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AD01BD9"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5C27E51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AC7C9BB"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2D92CDB2"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E9F96E"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212F402"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0C4563A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18C80A5"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062FF2E4"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885CA1A"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FA73267"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0011C49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D0D978C"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6D7BBC6F"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EF8E1B7"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F7F8D4"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E004B2" w:rsidRPr="00E004B2" w14:paraId="084FE7F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4AEC9B7"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07D3F90"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FFC1C66"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5DA71E2"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r w:rsidR="00637345" w:rsidRPr="00E004B2" w14:paraId="4330519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7C8186D3"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101E460A"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471AAFF"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7B9EFC6"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tc>
      </w:tr>
    </w:tbl>
    <w:p w14:paraId="2FB65BA8"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p w14:paraId="01E6FB0D"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p>
    <w:p w14:paraId="1539CBFC"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553471B"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p>
    <w:p w14:paraId="46DBCF5E" w14:textId="77777777" w:rsidR="00637345" w:rsidRPr="00E004B2" w:rsidRDefault="00637345" w:rsidP="008655DF">
      <w:pPr>
        <w:keepNext/>
        <w:keepLines/>
        <w:tabs>
          <w:tab w:val="left" w:pos="284"/>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 podpisom te izjave jamčim za točnost in resničnost podatkov ter se zavedam, da je</w:t>
      </w:r>
      <w:r w:rsidR="000E7CBC" w:rsidRPr="00E004B2">
        <w:rPr>
          <w:rFonts w:ascii="Tahoma" w:eastAsia="Times New Roman" w:hAnsi="Tahoma" w:cs="Tahoma"/>
          <w:lang w:eastAsia="sl-SI"/>
        </w:rPr>
        <w:t xml:space="preserve"> pogodba</w:t>
      </w:r>
      <w:r w:rsidRPr="00E004B2">
        <w:rPr>
          <w:rFonts w:ascii="Tahoma" w:eastAsia="Times New Roman" w:hAnsi="Tahoma" w:cs="Tahoma"/>
          <w:lang w:eastAsia="sl-SI"/>
        </w:rPr>
        <w:t xml:space="preserve"> v primeru lažne izjave ali neresničnih podatkov o dejstvih v izjavi nič</w:t>
      </w:r>
      <w:r w:rsidR="000E7CBC" w:rsidRPr="00E004B2">
        <w:rPr>
          <w:rFonts w:ascii="Tahoma" w:eastAsia="Times New Roman" w:hAnsi="Tahoma" w:cs="Tahoma"/>
          <w:lang w:eastAsia="sl-SI"/>
        </w:rPr>
        <w:t>na</w:t>
      </w:r>
      <w:r w:rsidRPr="00E004B2">
        <w:rPr>
          <w:rFonts w:ascii="Tahoma" w:eastAsia="Times New Roman" w:hAnsi="Tahoma" w:cs="Tahoma"/>
          <w:lang w:eastAsia="sl-SI"/>
        </w:rPr>
        <w:t>. Zavezujem se, da bom naročnika obvestil o vsaki spremembi posredovanih podatkov.</w:t>
      </w:r>
    </w:p>
    <w:p w14:paraId="79AF2CF3"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p w14:paraId="505C6462" w14:textId="77777777" w:rsidR="00637345" w:rsidRPr="00E004B2" w:rsidRDefault="00637345" w:rsidP="008655DF">
      <w:pPr>
        <w:keepNext/>
        <w:keepLines/>
        <w:tabs>
          <w:tab w:val="left" w:pos="284"/>
        </w:tabs>
        <w:spacing w:after="0" w:line="240" w:lineRule="auto"/>
        <w:jc w:val="both"/>
        <w:rPr>
          <w:rFonts w:ascii="Tahoma" w:eastAsia="Times New Roman" w:hAnsi="Tahoma" w:cs="Tahoma"/>
          <w:u w:val="single"/>
          <w:lang w:eastAsia="sl-SI"/>
        </w:rPr>
      </w:pPr>
      <w:r w:rsidRPr="00E004B2">
        <w:rPr>
          <w:rFonts w:ascii="Tahoma" w:eastAsia="Times New Roman" w:hAnsi="Tahoma" w:cs="Tahoma"/>
          <w:u w:val="single"/>
          <w:lang w:eastAsia="sl-SI"/>
        </w:rPr>
        <w:t>Vse izjave podajamo pod kazensko in materialno odgovornostjo.</w:t>
      </w:r>
    </w:p>
    <w:p w14:paraId="0383D20E"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p>
    <w:p w14:paraId="731E1D61" w14:textId="77777777" w:rsidR="00637345" w:rsidRPr="00E004B2" w:rsidRDefault="00637345" w:rsidP="008655DF">
      <w:pPr>
        <w:keepNext/>
        <w:keepLines/>
        <w:tabs>
          <w:tab w:val="left" w:pos="284"/>
        </w:tabs>
        <w:spacing w:after="0" w:line="240" w:lineRule="auto"/>
        <w:jc w:val="both"/>
        <w:rPr>
          <w:rFonts w:ascii="Tahoma" w:eastAsia="Times New Roman" w:hAnsi="Tahoma" w:cs="Tahoma"/>
          <w:b/>
          <w:sz w:val="20"/>
          <w:szCs w:val="20"/>
          <w:lang w:eastAsia="sl-SI"/>
        </w:rPr>
      </w:pPr>
    </w:p>
    <w:p w14:paraId="6559F837" w14:textId="77777777" w:rsidR="00637345" w:rsidRPr="00E004B2" w:rsidRDefault="00637345" w:rsidP="008655DF">
      <w:pPr>
        <w:keepNext/>
        <w:keepLines/>
        <w:tabs>
          <w:tab w:val="left" w:pos="284"/>
        </w:tabs>
        <w:spacing w:after="0" w:line="240" w:lineRule="auto"/>
        <w:jc w:val="both"/>
        <w:rPr>
          <w:rFonts w:ascii="Tahoma" w:eastAsia="Times New Roman" w:hAnsi="Tahoma" w:cs="Tahoma"/>
          <w:b/>
          <w:sz w:val="20"/>
          <w:szCs w:val="20"/>
          <w:lang w:eastAsia="sl-SI"/>
        </w:rPr>
      </w:pPr>
    </w:p>
    <w:p w14:paraId="47943810" w14:textId="77777777" w:rsidR="00637345" w:rsidRPr="00E004B2" w:rsidRDefault="00637345" w:rsidP="008655DF">
      <w:pPr>
        <w:keepNext/>
        <w:keepLines/>
        <w:tabs>
          <w:tab w:val="left" w:pos="284"/>
        </w:tabs>
        <w:spacing w:after="0" w:line="240" w:lineRule="auto"/>
        <w:jc w:val="both"/>
        <w:rPr>
          <w:rFonts w:ascii="Tahoma" w:eastAsia="Times New Roman" w:hAnsi="Tahoma" w:cs="Tahoma"/>
          <w:b/>
          <w:sz w:val="20"/>
          <w:szCs w:val="20"/>
          <w:lang w:eastAsia="sl-SI"/>
        </w:rPr>
      </w:pPr>
    </w:p>
    <w:p w14:paraId="1C378EBD" w14:textId="77777777" w:rsidR="00637345" w:rsidRPr="00E004B2" w:rsidRDefault="00637345" w:rsidP="008655DF">
      <w:pPr>
        <w:keepNext/>
        <w:keepLines/>
        <w:tabs>
          <w:tab w:val="left" w:pos="284"/>
        </w:tabs>
        <w:spacing w:after="0" w:line="240" w:lineRule="auto"/>
        <w:jc w:val="both"/>
        <w:rPr>
          <w:rFonts w:ascii="Tahoma" w:eastAsia="Times New Roman" w:hAnsi="Tahoma" w:cs="Tahoma"/>
          <w:b/>
          <w:sz w:val="20"/>
          <w:szCs w:val="20"/>
          <w:lang w:eastAsia="sl-SI"/>
        </w:rPr>
      </w:pPr>
    </w:p>
    <w:p w14:paraId="1BE961BC" w14:textId="77777777" w:rsidR="00637345" w:rsidRPr="00E004B2" w:rsidRDefault="00637345" w:rsidP="008655DF">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004B2" w:rsidRPr="00E004B2" w14:paraId="0082C543" w14:textId="77777777" w:rsidTr="008F26AE">
        <w:trPr>
          <w:trHeight w:val="235"/>
        </w:trPr>
        <w:tc>
          <w:tcPr>
            <w:tcW w:w="3402" w:type="dxa"/>
            <w:tcBorders>
              <w:bottom w:val="single" w:sz="4" w:space="0" w:color="auto"/>
            </w:tcBorders>
          </w:tcPr>
          <w:p w14:paraId="63573220" w14:textId="77777777" w:rsidR="00637345" w:rsidRPr="00E004B2" w:rsidRDefault="00637345" w:rsidP="008655DF">
            <w:pPr>
              <w:keepNext/>
              <w:keepLines/>
              <w:spacing w:after="0" w:line="240" w:lineRule="auto"/>
              <w:jc w:val="both"/>
              <w:rPr>
                <w:rFonts w:ascii="Tahoma" w:eastAsia="Times New Roman" w:hAnsi="Tahoma" w:cs="Tahoma"/>
                <w:snapToGrid w:val="0"/>
                <w:sz w:val="20"/>
                <w:lang w:eastAsia="sl-SI"/>
              </w:rPr>
            </w:pPr>
          </w:p>
        </w:tc>
        <w:tc>
          <w:tcPr>
            <w:tcW w:w="2268" w:type="dxa"/>
          </w:tcPr>
          <w:p w14:paraId="232AE4BF" w14:textId="77777777" w:rsidR="00637345" w:rsidRPr="00E004B2" w:rsidRDefault="00637345" w:rsidP="008655DF">
            <w:pPr>
              <w:keepNext/>
              <w:keepLines/>
              <w:spacing w:after="0" w:line="240" w:lineRule="auto"/>
              <w:jc w:val="both"/>
              <w:rPr>
                <w:rFonts w:ascii="Tahoma" w:eastAsia="Times New Roman" w:hAnsi="Tahoma" w:cs="Tahoma"/>
                <w:snapToGrid w:val="0"/>
                <w:sz w:val="20"/>
                <w:lang w:eastAsia="sl-SI"/>
              </w:rPr>
            </w:pPr>
          </w:p>
        </w:tc>
        <w:tc>
          <w:tcPr>
            <w:tcW w:w="3686" w:type="dxa"/>
            <w:tcBorders>
              <w:bottom w:val="single" w:sz="4" w:space="0" w:color="auto"/>
            </w:tcBorders>
          </w:tcPr>
          <w:p w14:paraId="3F96352D" w14:textId="77777777" w:rsidR="00637345" w:rsidRPr="00E004B2" w:rsidRDefault="00637345" w:rsidP="008655DF">
            <w:pPr>
              <w:keepNext/>
              <w:keepLines/>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637345" w:rsidRPr="00E004B2" w14:paraId="0D2362D9" w14:textId="77777777" w:rsidTr="008F26AE">
        <w:trPr>
          <w:trHeight w:val="235"/>
        </w:trPr>
        <w:tc>
          <w:tcPr>
            <w:tcW w:w="3402" w:type="dxa"/>
            <w:tcBorders>
              <w:top w:val="single" w:sz="4" w:space="0" w:color="auto"/>
            </w:tcBorders>
          </w:tcPr>
          <w:p w14:paraId="33D63A83" w14:textId="77777777" w:rsidR="00637345" w:rsidRPr="00E004B2" w:rsidRDefault="00637345" w:rsidP="008655DF">
            <w:pPr>
              <w:keepNext/>
              <w:keepLines/>
              <w:spacing w:after="0" w:line="240" w:lineRule="auto"/>
              <w:jc w:val="both"/>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(kraj, datum)</w:t>
            </w:r>
          </w:p>
        </w:tc>
        <w:tc>
          <w:tcPr>
            <w:tcW w:w="2268" w:type="dxa"/>
          </w:tcPr>
          <w:p w14:paraId="3C8F7CA6" w14:textId="77777777" w:rsidR="00637345" w:rsidRPr="00E004B2" w:rsidRDefault="00637345" w:rsidP="008655DF">
            <w:pPr>
              <w:keepNext/>
              <w:keepLines/>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žig</w:t>
            </w:r>
          </w:p>
        </w:tc>
        <w:tc>
          <w:tcPr>
            <w:tcW w:w="3686" w:type="dxa"/>
            <w:tcBorders>
              <w:top w:val="single" w:sz="4" w:space="0" w:color="auto"/>
            </w:tcBorders>
          </w:tcPr>
          <w:p w14:paraId="67ADAF1A" w14:textId="77777777" w:rsidR="00637345" w:rsidRPr="00E004B2" w:rsidRDefault="00637345" w:rsidP="008655DF">
            <w:pPr>
              <w:keepNext/>
              <w:keepLines/>
              <w:spacing w:after="0" w:line="240" w:lineRule="auto"/>
              <w:jc w:val="both"/>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 xml:space="preserve">(ime in priimek </w:t>
            </w:r>
            <w:r w:rsidR="00F72A2C" w:rsidRPr="00E004B2">
              <w:rPr>
                <w:rFonts w:ascii="Tahoma" w:eastAsia="Times New Roman" w:hAnsi="Tahoma" w:cs="Tahoma"/>
                <w:snapToGrid w:val="0"/>
                <w:sz w:val="20"/>
                <w:lang w:eastAsia="sl-SI"/>
              </w:rPr>
              <w:t xml:space="preserve">ter podpis odgovorne osebe </w:t>
            </w:r>
            <w:r w:rsidRPr="00E004B2">
              <w:rPr>
                <w:rFonts w:ascii="Tahoma" w:eastAsia="Times New Roman" w:hAnsi="Tahoma" w:cs="Tahoma"/>
                <w:snapToGrid w:val="0"/>
                <w:sz w:val="20"/>
                <w:lang w:eastAsia="sl-SI"/>
              </w:rPr>
              <w:t>gospodarskega subjekta)</w:t>
            </w:r>
          </w:p>
        </w:tc>
      </w:tr>
    </w:tbl>
    <w:p w14:paraId="2193CF9D" w14:textId="77777777" w:rsidR="00637345" w:rsidRPr="00E004B2" w:rsidRDefault="00637345" w:rsidP="008655DF">
      <w:pPr>
        <w:keepNext/>
        <w:keepLines/>
        <w:tabs>
          <w:tab w:val="left" w:pos="284"/>
        </w:tabs>
        <w:spacing w:after="0" w:line="240" w:lineRule="auto"/>
        <w:jc w:val="both"/>
        <w:rPr>
          <w:rFonts w:ascii="Tahoma" w:eastAsia="Times New Roman" w:hAnsi="Tahoma" w:cs="Tahoma"/>
          <w:sz w:val="20"/>
          <w:szCs w:val="20"/>
          <w:lang w:eastAsia="sl-SI"/>
        </w:rPr>
      </w:pPr>
    </w:p>
    <w:p w14:paraId="3E907707" w14:textId="77777777" w:rsidR="00637345" w:rsidRPr="00E004B2" w:rsidRDefault="00637345" w:rsidP="008655DF">
      <w:pPr>
        <w:keepNext/>
        <w:keepLines/>
        <w:tabs>
          <w:tab w:val="left" w:pos="284"/>
        </w:tabs>
        <w:spacing w:after="0" w:line="240" w:lineRule="auto"/>
        <w:jc w:val="both"/>
        <w:rPr>
          <w:rFonts w:ascii="Tahoma" w:eastAsia="Times New Roman" w:hAnsi="Tahoma" w:cs="Tahoma"/>
          <w:sz w:val="20"/>
          <w:szCs w:val="20"/>
          <w:lang w:eastAsia="sl-SI"/>
        </w:rPr>
      </w:pPr>
    </w:p>
    <w:p w14:paraId="47331BD6" w14:textId="77777777" w:rsidR="00637345" w:rsidRPr="00E004B2" w:rsidRDefault="00637345" w:rsidP="008655DF">
      <w:pPr>
        <w:keepNext/>
        <w:keepLines/>
        <w:tabs>
          <w:tab w:val="left" w:pos="284"/>
        </w:tabs>
        <w:spacing w:after="0" w:line="240" w:lineRule="auto"/>
        <w:jc w:val="both"/>
        <w:rPr>
          <w:rFonts w:ascii="Tahoma" w:eastAsia="Times New Roman" w:hAnsi="Tahoma" w:cs="Tahoma"/>
          <w:sz w:val="20"/>
          <w:szCs w:val="20"/>
          <w:lang w:eastAsia="sl-SI"/>
        </w:rPr>
      </w:pPr>
    </w:p>
    <w:p w14:paraId="6E6280E8" w14:textId="3A093AB2" w:rsidR="00637345" w:rsidRDefault="00637345" w:rsidP="008655DF">
      <w:pPr>
        <w:keepNext/>
        <w:keepLines/>
        <w:tabs>
          <w:tab w:val="left" w:pos="284"/>
        </w:tabs>
        <w:spacing w:after="0" w:line="240" w:lineRule="auto"/>
        <w:jc w:val="both"/>
        <w:rPr>
          <w:rFonts w:ascii="Tahoma" w:eastAsia="Times New Roman" w:hAnsi="Tahoma" w:cs="Tahoma"/>
          <w:sz w:val="20"/>
          <w:szCs w:val="20"/>
          <w:lang w:eastAsia="sl-SI"/>
        </w:rPr>
      </w:pPr>
    </w:p>
    <w:p w14:paraId="0F1DA279" w14:textId="77777777" w:rsidR="00284276" w:rsidRPr="00E004B2" w:rsidRDefault="00284276" w:rsidP="008655DF">
      <w:pPr>
        <w:keepNext/>
        <w:keepLines/>
        <w:tabs>
          <w:tab w:val="left" w:pos="284"/>
        </w:tabs>
        <w:spacing w:after="0" w:line="240" w:lineRule="auto"/>
        <w:jc w:val="both"/>
        <w:rPr>
          <w:rFonts w:ascii="Tahoma" w:eastAsia="Times New Roman" w:hAnsi="Tahoma" w:cs="Tahoma"/>
          <w:sz w:val="20"/>
          <w:szCs w:val="20"/>
          <w:lang w:eastAsia="sl-SI"/>
        </w:rPr>
      </w:pPr>
    </w:p>
    <w:p w14:paraId="53F84382" w14:textId="77777777" w:rsidR="00637345" w:rsidRPr="00E004B2" w:rsidRDefault="00637345" w:rsidP="008655DF">
      <w:pPr>
        <w:keepNext/>
        <w:keepLines/>
        <w:tabs>
          <w:tab w:val="left" w:pos="284"/>
        </w:tabs>
        <w:spacing w:after="0" w:line="240" w:lineRule="auto"/>
        <w:jc w:val="both"/>
        <w:rPr>
          <w:rFonts w:ascii="Tahoma" w:eastAsia="Times New Roman" w:hAnsi="Tahoma" w:cs="Tahoma"/>
          <w:i/>
          <w:sz w:val="16"/>
          <w:lang w:eastAsia="sl-SI"/>
        </w:rPr>
      </w:pPr>
    </w:p>
    <w:p w14:paraId="7642BC8C" w14:textId="77777777" w:rsidR="00637345" w:rsidRPr="00E004B2" w:rsidRDefault="00637345" w:rsidP="008655DF">
      <w:pPr>
        <w:keepNext/>
        <w:keepLines/>
        <w:tabs>
          <w:tab w:val="left" w:pos="284"/>
        </w:tabs>
        <w:spacing w:after="0" w:line="240" w:lineRule="auto"/>
        <w:jc w:val="both"/>
        <w:rPr>
          <w:rFonts w:ascii="Tahoma" w:eastAsia="Times New Roman" w:hAnsi="Tahoma" w:cs="Tahoma"/>
          <w:i/>
          <w:sz w:val="16"/>
          <w:lang w:eastAsia="sl-SI"/>
        </w:rPr>
      </w:pPr>
    </w:p>
    <w:p w14:paraId="79483D65" w14:textId="77777777" w:rsidR="00637345" w:rsidRPr="00E004B2" w:rsidRDefault="00637345" w:rsidP="008655DF">
      <w:pPr>
        <w:keepNext/>
        <w:keepLines/>
        <w:tabs>
          <w:tab w:val="left" w:pos="284"/>
        </w:tabs>
        <w:spacing w:after="0" w:line="240" w:lineRule="auto"/>
        <w:jc w:val="both"/>
        <w:rPr>
          <w:rFonts w:ascii="Tahoma" w:eastAsia="Times New Roman" w:hAnsi="Tahoma" w:cs="Tahoma"/>
          <w:i/>
          <w:sz w:val="16"/>
          <w:lang w:eastAsia="sl-SI"/>
        </w:rPr>
      </w:pPr>
      <w:r w:rsidRPr="00E004B2">
        <w:rPr>
          <w:rFonts w:ascii="Tahoma" w:eastAsia="Times New Roman" w:hAnsi="Tahoma" w:cs="Tahoma"/>
          <w:b/>
          <w:i/>
          <w:sz w:val="16"/>
          <w:lang w:eastAsia="sl-SI"/>
        </w:rPr>
        <w:t>Navodilo:</w:t>
      </w:r>
      <w:r w:rsidRPr="00E004B2">
        <w:rPr>
          <w:rFonts w:ascii="Tahoma" w:eastAsia="Times New Roman" w:hAnsi="Tahoma" w:cs="Tahoma"/>
          <w:i/>
          <w:sz w:val="16"/>
          <w:lang w:eastAsia="sl-SI"/>
        </w:rPr>
        <w:t xml:space="preserve"> </w:t>
      </w:r>
    </w:p>
    <w:p w14:paraId="63683351" w14:textId="77777777" w:rsidR="00637345" w:rsidRPr="00E004B2" w:rsidRDefault="00637345" w:rsidP="008655DF">
      <w:pPr>
        <w:keepNext/>
        <w:keepLines/>
        <w:numPr>
          <w:ilvl w:val="0"/>
          <w:numId w:val="3"/>
        </w:numPr>
        <w:tabs>
          <w:tab w:val="clear" w:pos="360"/>
          <w:tab w:val="left" w:pos="284"/>
          <w:tab w:val="num" w:pos="1070"/>
        </w:tabs>
        <w:spacing w:after="0" w:line="240" w:lineRule="auto"/>
        <w:jc w:val="both"/>
        <w:rPr>
          <w:rFonts w:ascii="Tahoma" w:eastAsia="Times New Roman" w:hAnsi="Tahoma" w:cs="Tahoma"/>
          <w:i/>
          <w:iCs/>
          <w:sz w:val="16"/>
          <w:lang w:eastAsia="sl-SI"/>
        </w:rPr>
      </w:pPr>
      <w:r w:rsidRPr="00E004B2">
        <w:rPr>
          <w:rFonts w:ascii="Tahoma" w:eastAsia="Times New Roman" w:hAnsi="Tahoma" w:cs="Tahoma"/>
          <w:i/>
          <w:iCs/>
          <w:sz w:val="16"/>
          <w:lang w:eastAsia="sl-SI"/>
        </w:rPr>
        <w:t xml:space="preserve">Izjavo izpolni in podpiše </w:t>
      </w:r>
      <w:r w:rsidRPr="00E004B2">
        <w:rPr>
          <w:rFonts w:ascii="Tahoma" w:eastAsia="Times New Roman" w:hAnsi="Tahoma" w:cs="Tahoma"/>
          <w:i/>
          <w:iCs/>
          <w:sz w:val="16"/>
          <w:u w:val="single"/>
          <w:lang w:eastAsia="sl-SI"/>
        </w:rPr>
        <w:t>ponudnik</w:t>
      </w:r>
      <w:r w:rsidRPr="00E004B2">
        <w:rPr>
          <w:rFonts w:ascii="Tahoma" w:eastAsia="Times New Roman" w:hAnsi="Tahoma" w:cs="Tahoma"/>
          <w:i/>
          <w:iCs/>
          <w:sz w:val="16"/>
          <w:lang w:eastAsia="sl-SI"/>
        </w:rPr>
        <w:t xml:space="preserve">, kot tudi vsi </w:t>
      </w:r>
      <w:r w:rsidRPr="00E004B2">
        <w:rPr>
          <w:rFonts w:ascii="Tahoma" w:eastAsia="Times New Roman" w:hAnsi="Tahoma" w:cs="Tahoma"/>
          <w:i/>
          <w:iCs/>
          <w:sz w:val="16"/>
          <w:u w:val="single"/>
          <w:lang w:eastAsia="sl-SI"/>
        </w:rPr>
        <w:t>posamezni člani skupine ponudnikov</w:t>
      </w:r>
      <w:r w:rsidRPr="00E004B2">
        <w:rPr>
          <w:rFonts w:ascii="Tahoma" w:eastAsia="Times New Roman" w:hAnsi="Tahoma" w:cs="Tahoma"/>
          <w:i/>
          <w:iCs/>
          <w:sz w:val="16"/>
          <w:lang w:eastAsia="sl-SI"/>
        </w:rPr>
        <w:t xml:space="preserve"> (partnerji) v primeru skupne ponudbe, vsi </w:t>
      </w:r>
      <w:r w:rsidRPr="00E004B2">
        <w:rPr>
          <w:rFonts w:ascii="Tahoma" w:eastAsia="Times New Roman" w:hAnsi="Tahoma" w:cs="Tahoma"/>
          <w:i/>
          <w:iCs/>
          <w:sz w:val="16"/>
          <w:u w:val="single"/>
          <w:lang w:eastAsia="sl-SI"/>
        </w:rPr>
        <w:t>podizvajalci</w:t>
      </w:r>
      <w:r w:rsidRPr="00E004B2">
        <w:rPr>
          <w:rFonts w:ascii="Tahoma" w:eastAsia="Times New Roman" w:hAnsi="Tahoma" w:cs="Tahoma"/>
          <w:i/>
          <w:iCs/>
          <w:sz w:val="16"/>
          <w:lang w:eastAsia="sl-SI"/>
        </w:rPr>
        <w:t xml:space="preserve"> (če ponudnik izvaja javno naročilo s podizvajalci) ter vsi </w:t>
      </w:r>
      <w:r w:rsidRPr="00E004B2">
        <w:rPr>
          <w:rFonts w:ascii="Tahoma" w:eastAsia="Times New Roman" w:hAnsi="Tahoma" w:cs="Tahoma"/>
          <w:bCs/>
          <w:i/>
          <w:iCs/>
          <w:sz w:val="16"/>
          <w:u w:val="single"/>
          <w:lang w:eastAsia="sl-SI"/>
        </w:rPr>
        <w:t>gospodarski subjekti katerih zmogljivosti uporablja ponudnik</w:t>
      </w:r>
      <w:r w:rsidRPr="00E004B2">
        <w:rPr>
          <w:rFonts w:ascii="Tahoma" w:eastAsia="Times New Roman" w:hAnsi="Tahoma" w:cs="Tahoma"/>
          <w:i/>
          <w:iCs/>
          <w:sz w:val="16"/>
          <w:lang w:eastAsia="sl-SI"/>
        </w:rPr>
        <w:t>.</w:t>
      </w:r>
    </w:p>
    <w:p w14:paraId="2F858C5C" w14:textId="77777777" w:rsidR="00637345" w:rsidRPr="00E004B2" w:rsidRDefault="00637345" w:rsidP="008655DF">
      <w:pPr>
        <w:keepNext/>
        <w:keepLines/>
        <w:tabs>
          <w:tab w:val="left" w:pos="284"/>
        </w:tabs>
        <w:spacing w:after="0" w:line="240" w:lineRule="auto"/>
        <w:jc w:val="both"/>
        <w:rPr>
          <w:rFonts w:ascii="Tahoma" w:eastAsia="Times New Roman" w:hAnsi="Tahoma" w:cs="Tahoma"/>
          <w:i/>
          <w:sz w:val="16"/>
          <w:lang w:eastAsia="sl-SI"/>
        </w:rPr>
      </w:pPr>
    </w:p>
    <w:p w14:paraId="31666869" w14:textId="77777777" w:rsidR="00637345" w:rsidRPr="00E004B2" w:rsidRDefault="00637345" w:rsidP="008655DF">
      <w:pPr>
        <w:keepNext/>
        <w:keepLines/>
        <w:tabs>
          <w:tab w:val="left" w:pos="284"/>
        </w:tabs>
        <w:spacing w:after="0" w:line="240" w:lineRule="auto"/>
        <w:jc w:val="both"/>
        <w:rPr>
          <w:rFonts w:ascii="Tahoma" w:eastAsia="Times New Roman" w:hAnsi="Tahoma" w:cs="Tahoma"/>
          <w:i/>
          <w:sz w:val="16"/>
          <w:lang w:eastAsia="sl-SI"/>
        </w:rPr>
      </w:pPr>
    </w:p>
    <w:p w14:paraId="40C04675" w14:textId="77777777" w:rsidR="0042393E" w:rsidRPr="00E004B2" w:rsidRDefault="0042393E" w:rsidP="008655DF">
      <w:pPr>
        <w:keepNext/>
        <w:keepLines/>
        <w:tabs>
          <w:tab w:val="left" w:pos="284"/>
        </w:tabs>
        <w:spacing w:after="0" w:line="240" w:lineRule="auto"/>
        <w:jc w:val="both"/>
        <w:rPr>
          <w:rFonts w:ascii="Tahoma" w:eastAsia="Times New Roman" w:hAnsi="Tahoma" w:cs="Tahoma"/>
          <w:bCs/>
          <w:i/>
          <w:sz w:val="18"/>
          <w:lang w:eastAsia="sl-SI"/>
        </w:rPr>
      </w:pPr>
      <w:r w:rsidRPr="00E004B2">
        <w:rPr>
          <w:rFonts w:ascii="Tahoma" w:eastAsia="Times New Roman" w:hAnsi="Tahoma" w:cs="Tahoma"/>
          <w:b/>
          <w:bCs/>
          <w:i/>
          <w:sz w:val="18"/>
          <w:lang w:eastAsia="sl-SI"/>
        </w:rPr>
        <w:t>Opomba:</w:t>
      </w:r>
      <w:r w:rsidRPr="00E004B2">
        <w:rPr>
          <w:rFonts w:ascii="Tahoma" w:eastAsia="Times New Roman" w:hAnsi="Tahoma" w:cs="Tahoma"/>
          <w:bCs/>
          <w:i/>
          <w:sz w:val="18"/>
          <w:lang w:eastAsia="sl-SI"/>
        </w:rPr>
        <w:t xml:space="preserve"> </w:t>
      </w:r>
    </w:p>
    <w:p w14:paraId="2F540480" w14:textId="77777777" w:rsidR="00284276" w:rsidRPr="00284276" w:rsidRDefault="00284276" w:rsidP="00284276">
      <w:pPr>
        <w:keepNext/>
        <w:keepLines/>
        <w:numPr>
          <w:ilvl w:val="0"/>
          <w:numId w:val="3"/>
        </w:numPr>
        <w:tabs>
          <w:tab w:val="clear" w:pos="360"/>
        </w:tabs>
        <w:spacing w:after="0" w:line="240" w:lineRule="auto"/>
        <w:rPr>
          <w:rFonts w:ascii="Tahoma" w:eastAsia="Times New Roman" w:hAnsi="Tahoma" w:cs="Tahoma"/>
          <w:bCs/>
          <w:i/>
          <w:iCs/>
          <w:sz w:val="16"/>
          <w:lang w:eastAsia="sl-SI"/>
        </w:rPr>
      </w:pPr>
      <w:r w:rsidRPr="00284276">
        <w:rPr>
          <w:rFonts w:ascii="Tahoma" w:eastAsia="Times New Roman" w:hAnsi="Tahoma" w:cs="Tahoma"/>
          <w:i/>
          <w:iCs/>
          <w:sz w:val="16"/>
          <w:lang w:eastAsia="sl-SI"/>
        </w:rPr>
        <w:t xml:space="preserve">V skladu Sistemskim pojasnilom o dolžnosti razkritja lastništva ponudnika, ki sklepa posel z organi ali organizacijami javnega sektorja št. 06272-2/2012-3 z dne 20. 7. 2022, Komisije za preprečevanje korupcije, lahko ponudnik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 </w:t>
      </w:r>
    </w:p>
    <w:p w14:paraId="453D6E7A" w14:textId="77777777" w:rsidR="00284276" w:rsidRPr="00284276" w:rsidRDefault="00284276" w:rsidP="00A16604">
      <w:pPr>
        <w:keepNext/>
        <w:keepLines/>
        <w:numPr>
          <w:ilvl w:val="0"/>
          <w:numId w:val="21"/>
        </w:numPr>
        <w:spacing w:after="0" w:line="240" w:lineRule="auto"/>
        <w:ind w:left="360"/>
        <w:rPr>
          <w:rFonts w:ascii="Tahoma" w:eastAsia="Times New Roman" w:hAnsi="Tahoma" w:cs="Tahoma"/>
          <w:bCs/>
          <w:i/>
          <w:iCs/>
          <w:sz w:val="20"/>
          <w:szCs w:val="20"/>
          <w:lang w:eastAsia="sl-SI"/>
        </w:rPr>
      </w:pPr>
      <w:r w:rsidRPr="00284276">
        <w:rPr>
          <w:rFonts w:ascii="Tahoma" w:eastAsia="Times New Roman" w:hAnsi="Tahoma" w:cs="Tahoma"/>
          <w:i/>
          <w:iCs/>
          <w:sz w:val="16"/>
          <w:lang w:eastAsia="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284276">
        <w:rPr>
          <w:rFonts w:ascii="Tahoma" w:eastAsia="Times New Roman" w:hAnsi="Tahoma" w:cs="Tahoma"/>
          <w:i/>
          <w:iCs/>
          <w:sz w:val="20"/>
          <w:szCs w:val="20"/>
          <w:lang w:eastAsia="sl-SI"/>
        </w:rPr>
        <w:br w:type="page"/>
      </w:r>
    </w:p>
    <w:p w14:paraId="43115425" w14:textId="77777777" w:rsidR="00284276" w:rsidRPr="00284276" w:rsidRDefault="00284276" w:rsidP="00284276">
      <w:pPr>
        <w:keepNext/>
        <w:keepLines/>
        <w:widowControl w:val="0"/>
        <w:spacing w:after="0" w:line="240" w:lineRule="auto"/>
        <w:jc w:val="right"/>
        <w:rPr>
          <w:rFonts w:ascii="Tahoma" w:hAnsi="Tahoma" w:cs="Tahoma"/>
          <w:b/>
          <w:i/>
          <w:sz w:val="20"/>
          <w:szCs w:val="20"/>
        </w:rPr>
      </w:pPr>
      <w:r w:rsidRPr="00284276">
        <w:rPr>
          <w:rFonts w:ascii="Tahoma" w:hAnsi="Tahoma" w:cs="Tahoma"/>
          <w:b/>
          <w:i/>
          <w:sz w:val="20"/>
          <w:szCs w:val="20"/>
        </w:rPr>
        <w:lastRenderedPageBreak/>
        <w:t>Priloga 3/2</w:t>
      </w:r>
    </w:p>
    <w:p w14:paraId="0AD5F4AC" w14:textId="77777777" w:rsidR="00284276" w:rsidRPr="00284276" w:rsidRDefault="00284276" w:rsidP="00284276">
      <w:pPr>
        <w:keepNext/>
        <w:keepLines/>
        <w:widowControl w:val="0"/>
        <w:spacing w:after="0" w:line="240" w:lineRule="auto"/>
        <w:jc w:val="both"/>
        <w:rPr>
          <w:rFonts w:ascii="Tahoma" w:hAnsi="Tahoma" w:cs="Tahoma"/>
          <w:b/>
          <w:sz w:val="20"/>
          <w:szCs w:val="20"/>
        </w:rPr>
      </w:pPr>
    </w:p>
    <w:p w14:paraId="4D182D2C" w14:textId="77777777" w:rsidR="00284276" w:rsidRPr="00284276" w:rsidRDefault="00284276" w:rsidP="00284276">
      <w:pPr>
        <w:keepNext/>
        <w:keepLines/>
        <w:widowControl w:val="0"/>
        <w:spacing w:after="0" w:line="240" w:lineRule="auto"/>
        <w:jc w:val="both"/>
        <w:rPr>
          <w:rFonts w:ascii="Tahoma" w:hAnsi="Tahoma" w:cs="Tahoma"/>
          <w:b/>
          <w:sz w:val="20"/>
          <w:szCs w:val="20"/>
        </w:rPr>
      </w:pPr>
      <w:r w:rsidRPr="00284276">
        <w:rPr>
          <w:rFonts w:ascii="Tahoma" w:hAnsi="Tahoma" w:cs="Tahoma"/>
          <w:b/>
          <w:sz w:val="20"/>
          <w:szCs w:val="20"/>
        </w:rPr>
        <w:t>POOBLASTILO ZA PRIDOBITEV DOKAZILA IZ URADNIH EVIDENCE – ZA FIZIČNE OSEBE</w:t>
      </w:r>
    </w:p>
    <w:p w14:paraId="3389BDC9"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p w14:paraId="4642A8D4"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 xml:space="preserve">Ime in priimek _____________________________________________________________________ </w:t>
      </w:r>
    </w:p>
    <w:p w14:paraId="06539A92"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p w14:paraId="505D8670"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EMŠO ____________________________________________________________________________</w:t>
      </w:r>
    </w:p>
    <w:p w14:paraId="2EFB67C1"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p w14:paraId="7DC8349F"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p w14:paraId="0497ABFB"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 xml:space="preserve">Spodaj podpisani/a, ki sem pri gospodarskemu subjektu </w:t>
      </w:r>
    </w:p>
    <w:p w14:paraId="49AD652B"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________________________________________</w:t>
      </w:r>
    </w:p>
    <w:p w14:paraId="1C0F0A2D"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član/ica (ustrezno obkrožiti/označiti):</w:t>
      </w:r>
    </w:p>
    <w:p w14:paraId="080614E0" w14:textId="77777777" w:rsidR="00284276" w:rsidRPr="00284276" w:rsidRDefault="00284276" w:rsidP="00A16604">
      <w:pPr>
        <w:keepNext/>
        <w:keepLines/>
        <w:widowControl w:val="0"/>
        <w:numPr>
          <w:ilvl w:val="0"/>
          <w:numId w:val="13"/>
        </w:numPr>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 xml:space="preserve">upravnega organa ali </w:t>
      </w:r>
    </w:p>
    <w:p w14:paraId="6C5B9583" w14:textId="77777777" w:rsidR="00284276" w:rsidRPr="00284276" w:rsidRDefault="00284276" w:rsidP="00A16604">
      <w:pPr>
        <w:keepNext/>
        <w:keepLines/>
        <w:widowControl w:val="0"/>
        <w:numPr>
          <w:ilvl w:val="0"/>
          <w:numId w:val="13"/>
        </w:numPr>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vodstvenega organa ali</w:t>
      </w:r>
    </w:p>
    <w:p w14:paraId="1083AF04" w14:textId="77777777" w:rsidR="00284276" w:rsidRPr="00284276" w:rsidRDefault="00284276" w:rsidP="00A16604">
      <w:pPr>
        <w:keepNext/>
        <w:keepLines/>
        <w:widowControl w:val="0"/>
        <w:numPr>
          <w:ilvl w:val="0"/>
          <w:numId w:val="13"/>
        </w:numPr>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 xml:space="preserve">nadzornega organa </w:t>
      </w:r>
    </w:p>
    <w:p w14:paraId="26DDD9A3"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p w14:paraId="27F309FF"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oziroma imam pooblastila za (ustrezno obkrožiti/označiti):</w:t>
      </w:r>
    </w:p>
    <w:p w14:paraId="31D355ED" w14:textId="77777777" w:rsidR="00284276" w:rsidRPr="00284276" w:rsidRDefault="00284276" w:rsidP="00A16604">
      <w:pPr>
        <w:keepNext/>
        <w:keepLines/>
        <w:widowControl w:val="0"/>
        <w:numPr>
          <w:ilvl w:val="0"/>
          <w:numId w:val="13"/>
        </w:numPr>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njegovo zastopanje ali</w:t>
      </w:r>
    </w:p>
    <w:p w14:paraId="13943A38" w14:textId="77777777" w:rsidR="00284276" w:rsidRPr="00284276" w:rsidRDefault="00284276" w:rsidP="00A16604">
      <w:pPr>
        <w:keepNext/>
        <w:keepLines/>
        <w:widowControl w:val="0"/>
        <w:numPr>
          <w:ilvl w:val="0"/>
          <w:numId w:val="13"/>
        </w:numPr>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odločanje ali</w:t>
      </w:r>
    </w:p>
    <w:p w14:paraId="388A3702" w14:textId="77777777" w:rsidR="00284276" w:rsidRPr="00284276" w:rsidRDefault="00284276" w:rsidP="00A16604">
      <w:pPr>
        <w:keepNext/>
        <w:keepLines/>
        <w:widowControl w:val="0"/>
        <w:numPr>
          <w:ilvl w:val="0"/>
          <w:numId w:val="13"/>
        </w:numPr>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nadzor v njem,</w:t>
      </w:r>
    </w:p>
    <w:p w14:paraId="296D1834"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p w14:paraId="59463983"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b/>
          <w:sz w:val="20"/>
          <w:szCs w:val="20"/>
        </w:rPr>
        <w:t>pod kazensko in materialno odgovornostjo</w:t>
      </w:r>
      <w:r w:rsidRPr="00284276">
        <w:rPr>
          <w:rFonts w:ascii="Tahoma" w:hAnsi="Tahoma" w:cs="Tahoma"/>
          <w:sz w:val="20"/>
          <w:szCs w:val="20"/>
        </w:rPr>
        <w:t xml:space="preserve"> </w:t>
      </w:r>
    </w:p>
    <w:p w14:paraId="76194063" w14:textId="77777777" w:rsidR="00284276" w:rsidRPr="00284276" w:rsidRDefault="00284276" w:rsidP="00284276">
      <w:pPr>
        <w:keepNext/>
        <w:keepLines/>
        <w:widowControl w:val="0"/>
        <w:tabs>
          <w:tab w:val="left" w:pos="567"/>
          <w:tab w:val="num" w:pos="851"/>
          <w:tab w:val="left" w:pos="993"/>
        </w:tabs>
        <w:spacing w:after="0" w:line="240" w:lineRule="auto"/>
        <w:jc w:val="center"/>
        <w:rPr>
          <w:rFonts w:ascii="Tahoma" w:hAnsi="Tahoma" w:cs="Tahoma"/>
          <w:b/>
          <w:sz w:val="20"/>
          <w:szCs w:val="20"/>
        </w:rPr>
      </w:pPr>
    </w:p>
    <w:p w14:paraId="41C80216" w14:textId="77777777" w:rsidR="00284276" w:rsidRPr="00284276" w:rsidRDefault="00284276" w:rsidP="00284276">
      <w:pPr>
        <w:keepNext/>
        <w:keepLines/>
        <w:widowControl w:val="0"/>
        <w:tabs>
          <w:tab w:val="left" w:pos="567"/>
          <w:tab w:val="num" w:pos="851"/>
          <w:tab w:val="left" w:pos="993"/>
        </w:tabs>
        <w:spacing w:after="0" w:line="240" w:lineRule="auto"/>
        <w:jc w:val="center"/>
        <w:rPr>
          <w:rFonts w:ascii="Tahoma" w:hAnsi="Tahoma" w:cs="Tahoma"/>
          <w:b/>
          <w:sz w:val="20"/>
          <w:szCs w:val="20"/>
        </w:rPr>
      </w:pPr>
      <w:r w:rsidRPr="00284276">
        <w:rPr>
          <w:rFonts w:ascii="Tahoma" w:hAnsi="Tahoma" w:cs="Tahoma"/>
          <w:b/>
          <w:sz w:val="20"/>
          <w:szCs w:val="20"/>
        </w:rPr>
        <w:t>IZJAVLJAM</w:t>
      </w:r>
    </w:p>
    <w:p w14:paraId="3104E407"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p w14:paraId="23ACB8D0" w14:textId="77777777" w:rsidR="00284276" w:rsidRPr="00284276" w:rsidRDefault="00284276" w:rsidP="00284276">
      <w:pPr>
        <w:keepNext/>
        <w:keepLines/>
        <w:tabs>
          <w:tab w:val="left" w:pos="567"/>
          <w:tab w:val="num" w:pos="851"/>
          <w:tab w:val="left" w:pos="993"/>
        </w:tabs>
        <w:spacing w:after="0" w:line="240" w:lineRule="auto"/>
        <w:jc w:val="both"/>
        <w:rPr>
          <w:rFonts w:ascii="Tahoma" w:hAnsi="Tahoma" w:cs="Tahoma"/>
          <w:sz w:val="18"/>
          <w:szCs w:val="18"/>
        </w:rPr>
      </w:pPr>
      <w:r w:rsidRPr="00284276">
        <w:rPr>
          <w:rFonts w:ascii="Tahoma" w:hAnsi="Tahoma" w:cs="Tahoma"/>
          <w:sz w:val="18"/>
          <w:szCs w:val="18"/>
        </w:rPr>
        <w:t xml:space="preserve">da mi ni bila izrečena pravnomočna sodba za kazniva dejanja iz Kazenskega zakonika (Uradni list RS, št. 50/12 – uradno prečiščeno besedilo, 6/16 – </w:t>
      </w:r>
      <w:proofErr w:type="spellStart"/>
      <w:r w:rsidRPr="00284276">
        <w:rPr>
          <w:rFonts w:ascii="Tahoma" w:hAnsi="Tahoma" w:cs="Tahoma"/>
          <w:sz w:val="18"/>
          <w:szCs w:val="18"/>
        </w:rPr>
        <w:t>popr</w:t>
      </w:r>
      <w:proofErr w:type="spellEnd"/>
      <w:r w:rsidRPr="00284276">
        <w:rPr>
          <w:rFonts w:ascii="Tahoma" w:hAnsi="Tahoma" w:cs="Tahoma"/>
          <w:sz w:val="18"/>
          <w:szCs w:val="18"/>
        </w:rPr>
        <w:t xml:space="preserve">., 54/15, 38/16, 27/17, 23/20, 91/20, 95/21, 186/21, 105/22 – ZZNŠPP, 16/23 in 107/24; v nadaljnjem besedilu: KZ-1) in so našteta v prvem odstavku 75. člena ZJN-3, ali za primerljiva kazniva dejanja, ki so jih izrekla tuja sodišča, </w:t>
      </w:r>
    </w:p>
    <w:p w14:paraId="343AB5FE" w14:textId="77777777" w:rsidR="00284276" w:rsidRPr="00284276" w:rsidRDefault="00284276" w:rsidP="00284276">
      <w:pPr>
        <w:keepNext/>
        <w:keepLines/>
        <w:tabs>
          <w:tab w:val="left" w:pos="567"/>
          <w:tab w:val="num" w:pos="851"/>
          <w:tab w:val="left" w:pos="993"/>
        </w:tabs>
        <w:spacing w:after="0" w:line="240" w:lineRule="auto"/>
        <w:jc w:val="both"/>
        <w:rPr>
          <w:rFonts w:ascii="Tahoma" w:hAnsi="Tahoma" w:cs="Tahoma"/>
          <w:sz w:val="20"/>
          <w:szCs w:val="20"/>
        </w:rPr>
      </w:pPr>
    </w:p>
    <w:p w14:paraId="4B648E1D" w14:textId="77777777" w:rsidR="00284276" w:rsidRPr="00284276" w:rsidRDefault="00284276" w:rsidP="00284276">
      <w:pPr>
        <w:keepNext/>
        <w:keepLines/>
        <w:tabs>
          <w:tab w:val="left" w:pos="567"/>
          <w:tab w:val="num" w:pos="851"/>
          <w:tab w:val="left" w:pos="993"/>
        </w:tabs>
        <w:spacing w:after="0" w:line="240" w:lineRule="auto"/>
        <w:jc w:val="both"/>
        <w:rPr>
          <w:rFonts w:ascii="Tahoma" w:hAnsi="Tahoma" w:cs="Tahoma"/>
          <w:sz w:val="20"/>
          <w:szCs w:val="20"/>
        </w:rPr>
      </w:pPr>
      <w:r w:rsidRPr="00284276">
        <w:rPr>
          <w:rFonts w:ascii="Tahoma" w:hAnsi="Tahoma" w:cs="Tahoma"/>
          <w:sz w:val="20"/>
          <w:szCs w:val="20"/>
        </w:rPr>
        <w:t>in</w:t>
      </w:r>
    </w:p>
    <w:p w14:paraId="6BACDB41" w14:textId="77777777" w:rsidR="00284276" w:rsidRPr="00284276" w:rsidRDefault="00284276" w:rsidP="00284276">
      <w:pPr>
        <w:keepNext/>
        <w:keepLines/>
        <w:tabs>
          <w:tab w:val="left" w:pos="567"/>
          <w:tab w:val="num" w:pos="851"/>
          <w:tab w:val="left" w:pos="993"/>
        </w:tabs>
        <w:spacing w:after="0" w:line="240" w:lineRule="auto"/>
        <w:jc w:val="both"/>
        <w:rPr>
          <w:rFonts w:ascii="Tahoma" w:hAnsi="Tahoma" w:cs="Tahoma"/>
          <w:sz w:val="20"/>
          <w:szCs w:val="20"/>
        </w:rPr>
      </w:pPr>
    </w:p>
    <w:p w14:paraId="61643BF4" w14:textId="77777777" w:rsidR="00284276" w:rsidRPr="00284276" w:rsidRDefault="00284276" w:rsidP="00284276">
      <w:pPr>
        <w:keepNext/>
        <w:keepLines/>
        <w:tabs>
          <w:tab w:val="left" w:pos="567"/>
          <w:tab w:val="num" w:pos="851"/>
          <w:tab w:val="left" w:pos="993"/>
        </w:tabs>
        <w:spacing w:after="0" w:line="240" w:lineRule="auto"/>
        <w:jc w:val="center"/>
        <w:rPr>
          <w:rFonts w:ascii="Tahoma" w:hAnsi="Tahoma" w:cs="Tahoma"/>
          <w:b/>
          <w:sz w:val="20"/>
          <w:szCs w:val="20"/>
        </w:rPr>
      </w:pPr>
      <w:r w:rsidRPr="00284276">
        <w:rPr>
          <w:rFonts w:ascii="Tahoma" w:hAnsi="Tahoma" w:cs="Tahoma"/>
          <w:b/>
          <w:sz w:val="20"/>
          <w:szCs w:val="20"/>
        </w:rPr>
        <w:t>POOBLAŠČAM</w:t>
      </w:r>
    </w:p>
    <w:p w14:paraId="5D5CFCD8" w14:textId="77777777" w:rsidR="00284276" w:rsidRPr="00284276" w:rsidRDefault="00284276" w:rsidP="00284276">
      <w:pPr>
        <w:keepNext/>
        <w:keepLines/>
        <w:tabs>
          <w:tab w:val="left" w:pos="567"/>
          <w:tab w:val="num" w:pos="851"/>
          <w:tab w:val="left" w:pos="993"/>
        </w:tabs>
        <w:spacing w:after="0" w:line="240" w:lineRule="auto"/>
        <w:jc w:val="both"/>
        <w:rPr>
          <w:rFonts w:ascii="Tahoma" w:hAnsi="Tahoma" w:cs="Tahoma"/>
          <w:sz w:val="18"/>
          <w:szCs w:val="18"/>
        </w:rPr>
      </w:pPr>
    </w:p>
    <w:p w14:paraId="535CD850" w14:textId="6E0DCB0C" w:rsidR="00284276" w:rsidRPr="00284276" w:rsidRDefault="00284276" w:rsidP="00284276">
      <w:pPr>
        <w:keepNext/>
        <w:keepLines/>
        <w:widowControl w:val="0"/>
        <w:tabs>
          <w:tab w:val="left" w:pos="567"/>
          <w:tab w:val="left" w:pos="851"/>
          <w:tab w:val="left" w:pos="993"/>
        </w:tabs>
        <w:suppressAutoHyphens/>
        <w:spacing w:after="0" w:line="240" w:lineRule="auto"/>
        <w:jc w:val="both"/>
        <w:rPr>
          <w:rFonts w:ascii="Tahoma" w:hAnsi="Tahoma" w:cs="Tahoma"/>
          <w:b/>
          <w:sz w:val="18"/>
          <w:szCs w:val="18"/>
        </w:rPr>
      </w:pPr>
      <w:r w:rsidRPr="00284276">
        <w:rPr>
          <w:rFonts w:ascii="Tahoma" w:hAnsi="Tahoma" w:cs="Tahoma"/>
          <w:sz w:val="18"/>
          <w:szCs w:val="18"/>
        </w:rPr>
        <w:t xml:space="preserve">JAVNI HOLDING Ljubljana, d.o.o., Verovškova ulica 70, 1000 Ljubljana, da za potrebe preverjanja izpolnjevanja pogojev v postopku oddaje javnega naročila št. </w:t>
      </w:r>
      <w:r w:rsidRPr="00284276">
        <w:rPr>
          <w:rFonts w:ascii="Tahoma" w:hAnsi="Tahoma" w:cs="Tahoma"/>
          <w:b/>
          <w:noProof/>
          <w:sz w:val="18"/>
          <w:szCs w:val="18"/>
        </w:rPr>
        <w:t>ENLJ-SPV-286/25 – Dobava in montaža novega gorilnika s pripadajočo opremo za parni kotel PK2</w:t>
      </w:r>
      <w:r w:rsidRPr="00284276">
        <w:rPr>
          <w:rFonts w:ascii="Tahoma" w:hAnsi="Tahoma" w:cs="Tahoma"/>
          <w:sz w:val="18"/>
          <w:szCs w:val="18"/>
        </w:rPr>
        <w:t>, 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p>
    <w:p w14:paraId="2BE359D8"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p w14:paraId="4BFA72B5"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p w14:paraId="620F6F48" w14:textId="77777777" w:rsidR="00284276" w:rsidRPr="00284276" w:rsidRDefault="00284276" w:rsidP="00284276">
      <w:pPr>
        <w:keepNext/>
        <w:keepLines/>
        <w:widowControl w:val="0"/>
        <w:tabs>
          <w:tab w:val="left" w:pos="567"/>
          <w:tab w:val="num" w:pos="851"/>
          <w:tab w:val="left" w:pos="993"/>
        </w:tabs>
        <w:spacing w:after="0" w:line="240" w:lineRule="auto"/>
        <w:jc w:val="both"/>
        <w:rPr>
          <w:rFonts w:ascii="Tahoma" w:hAnsi="Tahoma" w:cs="Tahoma"/>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284276" w:rsidRPr="00284276" w14:paraId="68FA035A" w14:textId="77777777" w:rsidTr="00E94EFD">
        <w:trPr>
          <w:trHeight w:val="235"/>
        </w:trPr>
        <w:tc>
          <w:tcPr>
            <w:tcW w:w="3402" w:type="dxa"/>
            <w:tcBorders>
              <w:top w:val="single" w:sz="4" w:space="0" w:color="auto"/>
            </w:tcBorders>
          </w:tcPr>
          <w:p w14:paraId="052CFBB8" w14:textId="77777777" w:rsidR="00284276" w:rsidRPr="00284276" w:rsidRDefault="00284276" w:rsidP="00284276">
            <w:pPr>
              <w:keepNext/>
              <w:keepLines/>
              <w:widowControl w:val="0"/>
              <w:spacing w:after="0" w:line="240" w:lineRule="auto"/>
              <w:jc w:val="center"/>
              <w:rPr>
                <w:rFonts w:ascii="Tahoma" w:hAnsi="Tahoma" w:cs="Tahoma"/>
                <w:snapToGrid w:val="0"/>
                <w:color w:val="000000"/>
                <w:sz w:val="20"/>
                <w:szCs w:val="20"/>
              </w:rPr>
            </w:pPr>
            <w:r w:rsidRPr="00284276">
              <w:rPr>
                <w:rFonts w:ascii="Tahoma" w:hAnsi="Tahoma" w:cs="Tahoma"/>
                <w:snapToGrid w:val="0"/>
                <w:color w:val="000000"/>
                <w:sz w:val="20"/>
                <w:szCs w:val="20"/>
              </w:rPr>
              <w:t xml:space="preserve"> (Kraj, datum)</w:t>
            </w:r>
          </w:p>
        </w:tc>
        <w:tc>
          <w:tcPr>
            <w:tcW w:w="2410" w:type="dxa"/>
          </w:tcPr>
          <w:p w14:paraId="29C17E2A" w14:textId="77777777" w:rsidR="00284276" w:rsidRPr="00284276" w:rsidRDefault="00284276" w:rsidP="00284276">
            <w:pPr>
              <w:keepNext/>
              <w:keepLines/>
              <w:widowControl w:val="0"/>
              <w:spacing w:after="0" w:line="240" w:lineRule="auto"/>
              <w:jc w:val="center"/>
              <w:rPr>
                <w:rFonts w:ascii="Tahoma" w:hAnsi="Tahoma" w:cs="Tahoma"/>
                <w:snapToGrid w:val="0"/>
                <w:color w:val="000000"/>
                <w:sz w:val="20"/>
                <w:szCs w:val="20"/>
              </w:rPr>
            </w:pPr>
          </w:p>
        </w:tc>
        <w:tc>
          <w:tcPr>
            <w:tcW w:w="3686" w:type="dxa"/>
            <w:tcBorders>
              <w:top w:val="single" w:sz="4" w:space="0" w:color="auto"/>
            </w:tcBorders>
          </w:tcPr>
          <w:p w14:paraId="7F11CD32" w14:textId="77777777" w:rsidR="00284276" w:rsidRPr="00284276" w:rsidRDefault="00284276" w:rsidP="00284276">
            <w:pPr>
              <w:keepNext/>
              <w:keepLines/>
              <w:widowControl w:val="0"/>
              <w:spacing w:after="0" w:line="240" w:lineRule="auto"/>
              <w:jc w:val="center"/>
              <w:rPr>
                <w:rFonts w:ascii="Tahoma" w:hAnsi="Tahoma" w:cs="Tahoma"/>
                <w:snapToGrid w:val="0"/>
                <w:color w:val="000000"/>
                <w:sz w:val="20"/>
                <w:szCs w:val="20"/>
              </w:rPr>
            </w:pPr>
            <w:r w:rsidRPr="00284276">
              <w:rPr>
                <w:rFonts w:ascii="Tahoma" w:hAnsi="Tahoma" w:cs="Tahoma"/>
                <w:snapToGrid w:val="0"/>
                <w:color w:val="000000"/>
                <w:sz w:val="20"/>
                <w:szCs w:val="20"/>
              </w:rPr>
              <w:t>(Podpis fizične osebe)</w:t>
            </w:r>
          </w:p>
        </w:tc>
      </w:tr>
    </w:tbl>
    <w:p w14:paraId="5A5F8E34" w14:textId="77777777" w:rsidR="00284276" w:rsidRPr="00284276" w:rsidRDefault="00284276" w:rsidP="00284276">
      <w:pPr>
        <w:keepNext/>
        <w:keepLines/>
        <w:widowControl w:val="0"/>
        <w:tabs>
          <w:tab w:val="left" w:pos="284"/>
        </w:tabs>
        <w:spacing w:after="0" w:line="240" w:lineRule="auto"/>
        <w:jc w:val="both"/>
        <w:rPr>
          <w:rFonts w:ascii="Tahoma" w:hAnsi="Tahoma" w:cs="Tahoma"/>
          <w:sz w:val="20"/>
          <w:szCs w:val="20"/>
        </w:rPr>
      </w:pPr>
    </w:p>
    <w:p w14:paraId="1EDF3A0F" w14:textId="77777777" w:rsidR="00284276" w:rsidRPr="00284276" w:rsidRDefault="00284276" w:rsidP="00284276">
      <w:pPr>
        <w:keepNext/>
        <w:keepLines/>
        <w:widowControl w:val="0"/>
        <w:tabs>
          <w:tab w:val="left" w:pos="284"/>
        </w:tabs>
        <w:spacing w:after="0" w:line="240" w:lineRule="auto"/>
        <w:jc w:val="both"/>
        <w:rPr>
          <w:rFonts w:ascii="Tahoma" w:hAnsi="Tahoma" w:cs="Tahoma"/>
          <w:sz w:val="20"/>
          <w:szCs w:val="20"/>
        </w:rPr>
      </w:pPr>
    </w:p>
    <w:p w14:paraId="74C30AC4" w14:textId="77777777" w:rsidR="00284276" w:rsidRPr="00284276" w:rsidRDefault="00284276" w:rsidP="00284276">
      <w:pPr>
        <w:keepNext/>
        <w:keepLines/>
        <w:widowControl w:val="0"/>
        <w:tabs>
          <w:tab w:val="left" w:pos="284"/>
        </w:tabs>
        <w:spacing w:after="0" w:line="240" w:lineRule="auto"/>
        <w:jc w:val="both"/>
        <w:rPr>
          <w:rFonts w:ascii="Tahoma" w:hAnsi="Tahoma" w:cs="Tahoma"/>
          <w:sz w:val="20"/>
          <w:szCs w:val="20"/>
        </w:rPr>
      </w:pPr>
    </w:p>
    <w:p w14:paraId="7980FFAE" w14:textId="77777777" w:rsidR="00284276" w:rsidRPr="00284276" w:rsidRDefault="00284276" w:rsidP="00284276">
      <w:pPr>
        <w:keepNext/>
        <w:keepLines/>
        <w:widowControl w:val="0"/>
        <w:tabs>
          <w:tab w:val="left" w:pos="284"/>
        </w:tabs>
        <w:spacing w:after="0" w:line="240" w:lineRule="auto"/>
        <w:jc w:val="both"/>
        <w:rPr>
          <w:rFonts w:ascii="Tahoma" w:hAnsi="Tahoma" w:cs="Tahoma"/>
          <w:i/>
          <w:sz w:val="14"/>
          <w:szCs w:val="14"/>
        </w:rPr>
      </w:pPr>
      <w:r w:rsidRPr="00284276">
        <w:rPr>
          <w:rFonts w:ascii="Tahoma" w:hAnsi="Tahoma" w:cs="Tahoma"/>
          <w:b/>
          <w:i/>
          <w:sz w:val="14"/>
          <w:szCs w:val="14"/>
        </w:rPr>
        <w:t>Navodilo:</w:t>
      </w:r>
      <w:r w:rsidRPr="00284276">
        <w:rPr>
          <w:rFonts w:ascii="Tahoma" w:hAnsi="Tahoma" w:cs="Tahoma"/>
          <w:i/>
          <w:sz w:val="14"/>
          <w:szCs w:val="14"/>
        </w:rPr>
        <w:t xml:space="preserve"> Izjavo izpolnijo in podpišejo VSE osebe, ki so:</w:t>
      </w:r>
    </w:p>
    <w:p w14:paraId="64DDA76D" w14:textId="77777777" w:rsidR="00284276" w:rsidRPr="00284276" w:rsidRDefault="00284276" w:rsidP="00284276">
      <w:pPr>
        <w:keepNext/>
        <w:keepLines/>
        <w:widowControl w:val="0"/>
        <w:numPr>
          <w:ilvl w:val="0"/>
          <w:numId w:val="3"/>
        </w:numPr>
        <w:tabs>
          <w:tab w:val="clear" w:pos="360"/>
          <w:tab w:val="num" w:pos="284"/>
          <w:tab w:val="num" w:pos="1070"/>
        </w:tabs>
        <w:spacing w:after="0" w:line="240" w:lineRule="auto"/>
        <w:ind w:left="284" w:hanging="284"/>
        <w:jc w:val="both"/>
        <w:rPr>
          <w:rFonts w:ascii="Tahoma" w:hAnsi="Tahoma" w:cs="Tahoma"/>
          <w:i/>
          <w:sz w:val="14"/>
          <w:szCs w:val="14"/>
        </w:rPr>
      </w:pPr>
      <w:r w:rsidRPr="00284276">
        <w:rPr>
          <w:rFonts w:ascii="Tahoma" w:hAnsi="Tahoma" w:cs="Tahoma"/>
          <w:i/>
          <w:sz w:val="14"/>
          <w:szCs w:val="14"/>
        </w:rPr>
        <w:t xml:space="preserve">člani upravnega, vodstvenega ali nadzornega organa ponudnika (v primeru skupne ponudbe velja za vse člane skupine ponudnikov – partnerje), podizvajalca </w:t>
      </w:r>
      <w:r w:rsidRPr="00284276">
        <w:rPr>
          <w:rFonts w:ascii="Tahoma" w:hAnsi="Tahoma" w:cs="Tahoma"/>
          <w:i/>
          <w:iCs/>
          <w:sz w:val="14"/>
          <w:szCs w:val="14"/>
        </w:rPr>
        <w:t>oz. subjekt, katerega zmogljivost uporablja ponudnik</w:t>
      </w:r>
      <w:r w:rsidRPr="00284276">
        <w:rPr>
          <w:rFonts w:ascii="Tahoma" w:hAnsi="Tahoma" w:cs="Tahoma"/>
          <w:i/>
          <w:sz w:val="14"/>
          <w:szCs w:val="14"/>
        </w:rPr>
        <w:t xml:space="preserve"> ali</w:t>
      </w:r>
    </w:p>
    <w:p w14:paraId="266CEC1F" w14:textId="77777777" w:rsidR="00284276" w:rsidRPr="00284276" w:rsidRDefault="00284276" w:rsidP="00284276">
      <w:pPr>
        <w:keepNext/>
        <w:keepLines/>
        <w:widowControl w:val="0"/>
        <w:numPr>
          <w:ilvl w:val="0"/>
          <w:numId w:val="3"/>
        </w:numPr>
        <w:tabs>
          <w:tab w:val="clear" w:pos="360"/>
          <w:tab w:val="num" w:pos="284"/>
          <w:tab w:val="num" w:pos="1070"/>
        </w:tabs>
        <w:spacing w:after="0" w:line="240" w:lineRule="auto"/>
        <w:ind w:left="284" w:hanging="284"/>
        <w:jc w:val="both"/>
        <w:rPr>
          <w:rFonts w:ascii="Tahoma" w:hAnsi="Tahoma" w:cs="Tahoma"/>
          <w:i/>
          <w:sz w:val="14"/>
          <w:szCs w:val="14"/>
        </w:rPr>
      </w:pPr>
      <w:r w:rsidRPr="00284276">
        <w:rPr>
          <w:rFonts w:ascii="Tahoma" w:hAnsi="Tahoma" w:cs="Tahoma"/>
          <w:i/>
          <w:sz w:val="14"/>
          <w:szCs w:val="14"/>
        </w:rPr>
        <w:t>ki imajo pooblastila za njegovo zastopanje ali odločanje ali nadzor v njem.</w:t>
      </w:r>
    </w:p>
    <w:p w14:paraId="3BAB2DD7" w14:textId="77777777" w:rsidR="00284276" w:rsidRPr="00284276" w:rsidRDefault="00284276" w:rsidP="00284276">
      <w:pPr>
        <w:keepNext/>
        <w:keepLines/>
        <w:widowControl w:val="0"/>
        <w:tabs>
          <w:tab w:val="left" w:pos="0"/>
        </w:tabs>
        <w:spacing w:after="0" w:line="240" w:lineRule="auto"/>
        <w:jc w:val="both"/>
        <w:rPr>
          <w:rFonts w:ascii="Tahoma" w:hAnsi="Tahoma" w:cs="Tahoma"/>
          <w:i/>
          <w:sz w:val="14"/>
          <w:szCs w:val="14"/>
        </w:rPr>
      </w:pPr>
      <w:r w:rsidRPr="00284276">
        <w:rPr>
          <w:rFonts w:ascii="Tahoma" w:hAnsi="Tahoma" w:cs="Tahoma"/>
          <w:i/>
          <w:sz w:val="14"/>
          <w:szCs w:val="14"/>
        </w:rPr>
        <w:t>V kolikor oseba opravlja več funkcija hkrati, ustrezno označi vse funkcije v katerih nastopa.</w:t>
      </w:r>
    </w:p>
    <w:p w14:paraId="310A5D02" w14:textId="77777777" w:rsidR="00284276" w:rsidRPr="00284276" w:rsidRDefault="00284276" w:rsidP="00284276">
      <w:pPr>
        <w:keepNext/>
        <w:keepLines/>
        <w:widowControl w:val="0"/>
        <w:spacing w:after="0" w:line="240" w:lineRule="auto"/>
        <w:jc w:val="both"/>
        <w:rPr>
          <w:rFonts w:ascii="Tahoma" w:hAnsi="Tahoma" w:cs="Tahoma"/>
          <w:b/>
          <w:i/>
          <w:sz w:val="14"/>
          <w:szCs w:val="14"/>
        </w:rPr>
      </w:pPr>
    </w:p>
    <w:p w14:paraId="0B422895" w14:textId="31A8B03D" w:rsidR="00284276" w:rsidRDefault="00284276" w:rsidP="00284276">
      <w:pPr>
        <w:keepNext/>
        <w:keepLines/>
        <w:widowControl w:val="0"/>
        <w:spacing w:after="0" w:line="240" w:lineRule="auto"/>
        <w:jc w:val="both"/>
      </w:pPr>
      <w:r w:rsidRPr="00284276">
        <w:rPr>
          <w:rFonts w:ascii="Tahoma" w:hAnsi="Tahoma" w:cs="Tahoma"/>
          <w:i/>
          <w:sz w:val="14"/>
          <w:szCs w:val="14"/>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E004B2" w14:paraId="62D3BB42" w14:textId="77777777" w:rsidTr="008F26AE">
        <w:tc>
          <w:tcPr>
            <w:tcW w:w="7740" w:type="dxa"/>
            <w:tcBorders>
              <w:top w:val="single" w:sz="4" w:space="0" w:color="000000"/>
              <w:left w:val="single" w:sz="4" w:space="0" w:color="000000"/>
              <w:bottom w:val="single" w:sz="4" w:space="0" w:color="000000"/>
            </w:tcBorders>
          </w:tcPr>
          <w:p w14:paraId="760BE3A5" w14:textId="04A3640E" w:rsidR="00637345" w:rsidRPr="0033388C" w:rsidRDefault="00637345" w:rsidP="008655DF">
            <w:pPr>
              <w:keepNext/>
              <w:keepLines/>
              <w:spacing w:after="0" w:line="240" w:lineRule="auto"/>
              <w:jc w:val="both"/>
              <w:outlineLvl w:val="1"/>
              <w:rPr>
                <w:rFonts w:ascii="Tahoma" w:eastAsia="Times New Roman" w:hAnsi="Tahoma" w:cs="Tahoma"/>
                <w:lang w:eastAsia="sl-SI"/>
              </w:rPr>
            </w:pPr>
            <w:r w:rsidRPr="00E004B2">
              <w:rPr>
                <w:rFonts w:ascii="Tahoma" w:eastAsia="Times New Roman" w:hAnsi="Tahoma" w:cs="Tahoma"/>
                <w:b/>
                <w:lang w:eastAsia="sl-SI"/>
              </w:rPr>
              <w:lastRenderedPageBreak/>
              <w:br w:type="page"/>
            </w:r>
            <w:r w:rsidRPr="00E004B2">
              <w:rPr>
                <w:rFonts w:ascii="Tahoma" w:eastAsia="Times New Roman" w:hAnsi="Tahoma" w:cs="Tahoma"/>
                <w:b/>
                <w:lang w:eastAsia="sl-SI"/>
              </w:rPr>
              <w:br w:type="page"/>
            </w:r>
            <w:bookmarkStart w:id="33" w:name="_Toc495914071"/>
            <w:r w:rsidRPr="0033388C">
              <w:rPr>
                <w:rFonts w:ascii="Tahoma" w:eastAsia="Times New Roman" w:hAnsi="Tahoma" w:cs="Tahoma"/>
                <w:lang w:eastAsia="sl-SI"/>
              </w:rPr>
              <w:t>UDELEŽBA PODIZVAJALCEV</w:t>
            </w:r>
            <w:bookmarkEnd w:id="33"/>
          </w:p>
        </w:tc>
        <w:tc>
          <w:tcPr>
            <w:tcW w:w="1684" w:type="dxa"/>
            <w:tcBorders>
              <w:top w:val="single" w:sz="4" w:space="0" w:color="000000"/>
              <w:left w:val="single" w:sz="4" w:space="0" w:color="808080"/>
              <w:bottom w:val="single" w:sz="4" w:space="0" w:color="000000"/>
              <w:right w:val="single" w:sz="4" w:space="0" w:color="000000"/>
            </w:tcBorders>
          </w:tcPr>
          <w:p w14:paraId="41292741" w14:textId="77777777" w:rsidR="00637345" w:rsidRPr="00E004B2" w:rsidRDefault="00637345" w:rsidP="008655DF">
            <w:pPr>
              <w:keepNext/>
              <w:keepLines/>
              <w:spacing w:after="0" w:line="240" w:lineRule="auto"/>
              <w:jc w:val="both"/>
              <w:outlineLvl w:val="1"/>
              <w:rPr>
                <w:rFonts w:ascii="Tahoma" w:eastAsia="Times New Roman" w:hAnsi="Tahoma" w:cs="Tahoma"/>
                <w:b/>
                <w:lang w:eastAsia="sl-SI"/>
              </w:rPr>
            </w:pPr>
            <w:r w:rsidRPr="00E004B2">
              <w:rPr>
                <w:rFonts w:ascii="Tahoma" w:eastAsia="Times New Roman" w:hAnsi="Tahoma" w:cs="Tahoma"/>
                <w:b/>
                <w:lang w:eastAsia="sl-SI"/>
              </w:rPr>
              <w:t>Priloga 4/1</w:t>
            </w:r>
          </w:p>
        </w:tc>
      </w:tr>
    </w:tbl>
    <w:p w14:paraId="6FC3BA3A"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42CC2873"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_____________________________________________________________________</w:t>
      </w:r>
    </w:p>
    <w:p w14:paraId="2D38947A"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6EA4D7D8" w14:textId="459708A9" w:rsidR="009B6B53"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t>Izjavljamo</w:t>
      </w:r>
      <w:r w:rsidRPr="00E004B2">
        <w:rPr>
          <w:rFonts w:ascii="Tahoma" w:eastAsia="Times New Roman" w:hAnsi="Tahoma" w:cs="Tahoma"/>
          <w:lang w:eastAsia="sl-SI"/>
        </w:rPr>
        <w:t xml:space="preserve">, da bomo pri izvedbi javnega naročila št. </w:t>
      </w:r>
      <w:r w:rsidR="00C81197" w:rsidRPr="00C81197">
        <w:rPr>
          <w:rFonts w:ascii="Tahoma" w:eastAsia="Times New Roman" w:hAnsi="Tahoma" w:cs="Tahoma"/>
          <w:b/>
          <w:noProof/>
          <w:lang w:eastAsia="sl-SI"/>
        </w:rPr>
        <w:t>ENLJ-SPV-286/25 – Dobava in montaža novega gorilnika s pripadajočo opremo za parni kotel PK2</w:t>
      </w:r>
      <w:r w:rsidR="00924478" w:rsidRPr="00E004B2">
        <w:rPr>
          <w:rFonts w:ascii="Tahoma" w:eastAsia="Times New Roman" w:hAnsi="Tahoma" w:cs="Tahoma"/>
          <w:b/>
          <w:lang w:eastAsia="sl-SI"/>
        </w:rPr>
        <w:t xml:space="preserve"> </w:t>
      </w:r>
      <w:r w:rsidR="006A63FC" w:rsidRPr="00E004B2">
        <w:rPr>
          <w:rFonts w:ascii="Tahoma" w:eastAsia="Times New Roman" w:hAnsi="Tahoma" w:cs="Tahoma"/>
          <w:lang w:eastAsia="sl-SI"/>
        </w:rPr>
        <w:t>sodelovali z naslednjimi podizvajalci:</w:t>
      </w:r>
    </w:p>
    <w:p w14:paraId="4E340799" w14:textId="77777777" w:rsidR="00C81197" w:rsidRPr="00E004B2" w:rsidRDefault="00C81197" w:rsidP="008655DF">
      <w:pPr>
        <w:keepNext/>
        <w:keepLines/>
        <w:spacing w:after="0" w:line="240" w:lineRule="auto"/>
        <w:jc w:val="both"/>
        <w:rPr>
          <w:rFonts w:ascii="Tahoma" w:eastAsia="Times New Roman" w:hAnsi="Tahoma" w:cs="Tahoma"/>
          <w:b/>
          <w:noProof/>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E004B2" w:rsidRPr="00E004B2" w14:paraId="7D13CB8A" w14:textId="77777777" w:rsidTr="008F26AE">
        <w:trPr>
          <w:trHeight w:val="460"/>
        </w:trPr>
        <w:tc>
          <w:tcPr>
            <w:tcW w:w="6062" w:type="dxa"/>
            <w:shd w:val="clear" w:color="auto" w:fill="auto"/>
            <w:vAlign w:val="center"/>
          </w:tcPr>
          <w:p w14:paraId="44F97D45" w14:textId="77777777" w:rsidR="00637345" w:rsidRPr="00E004B2" w:rsidRDefault="00637345" w:rsidP="008655DF">
            <w:pPr>
              <w:keepNext/>
              <w:keepLines/>
              <w:spacing w:after="0" w:line="240" w:lineRule="auto"/>
              <w:jc w:val="center"/>
              <w:rPr>
                <w:rFonts w:ascii="Tahoma" w:eastAsia="Times New Roman" w:hAnsi="Tahoma" w:cs="Tahoma"/>
                <w:lang w:eastAsia="sl-SI"/>
              </w:rPr>
            </w:pPr>
            <w:r w:rsidRPr="00E004B2">
              <w:rPr>
                <w:rFonts w:ascii="Tahoma" w:eastAsia="Times New Roman" w:hAnsi="Tahoma" w:cs="Tahoma"/>
                <w:b/>
                <w:bCs/>
                <w:lang w:eastAsia="sl-SI"/>
              </w:rPr>
              <w:t>NAZIV IN NASLOV PODIZVAJALCA</w:t>
            </w:r>
          </w:p>
        </w:tc>
        <w:tc>
          <w:tcPr>
            <w:tcW w:w="3402" w:type="dxa"/>
            <w:shd w:val="clear" w:color="auto" w:fill="auto"/>
          </w:tcPr>
          <w:p w14:paraId="32478706" w14:textId="77777777" w:rsidR="00637345" w:rsidRPr="00E004B2" w:rsidRDefault="00637345" w:rsidP="008655DF">
            <w:pPr>
              <w:keepNext/>
              <w:keepLines/>
              <w:spacing w:after="0" w:line="240" w:lineRule="auto"/>
              <w:jc w:val="center"/>
              <w:rPr>
                <w:rFonts w:ascii="Tahoma" w:eastAsia="Times New Roman" w:hAnsi="Tahoma" w:cs="Tahoma"/>
                <w:lang w:eastAsia="sl-SI"/>
              </w:rPr>
            </w:pPr>
            <w:r w:rsidRPr="00E004B2">
              <w:rPr>
                <w:rFonts w:ascii="Tahoma" w:eastAsia="Times New Roman" w:hAnsi="Tahoma" w:cs="Tahoma"/>
                <w:lang w:eastAsia="sl-SI"/>
              </w:rPr>
              <w:t xml:space="preserve">Zahteva za neposredno plačilo od podizvajalca </w:t>
            </w:r>
            <w:r w:rsidRPr="00E004B2">
              <w:rPr>
                <w:rFonts w:ascii="Tahoma" w:eastAsia="Times New Roman" w:hAnsi="Tahoma" w:cs="Tahoma"/>
                <w:b/>
                <w:lang w:eastAsia="sl-SI"/>
              </w:rPr>
              <w:t xml:space="preserve">DA </w:t>
            </w:r>
            <w:r w:rsidRPr="00E004B2">
              <w:rPr>
                <w:rFonts w:ascii="Tahoma" w:eastAsia="Times New Roman" w:hAnsi="Tahoma" w:cs="Tahoma"/>
                <w:lang w:eastAsia="sl-SI"/>
              </w:rPr>
              <w:t xml:space="preserve">ali </w:t>
            </w:r>
            <w:r w:rsidRPr="00E004B2">
              <w:rPr>
                <w:rFonts w:ascii="Tahoma" w:eastAsia="Times New Roman" w:hAnsi="Tahoma" w:cs="Tahoma"/>
                <w:b/>
                <w:lang w:eastAsia="sl-SI"/>
              </w:rPr>
              <w:t>NE</w:t>
            </w:r>
          </w:p>
        </w:tc>
      </w:tr>
      <w:tr w:rsidR="00637345" w:rsidRPr="00E004B2" w14:paraId="66642C10" w14:textId="77777777" w:rsidTr="008F26AE">
        <w:trPr>
          <w:trHeight w:val="460"/>
        </w:trPr>
        <w:tc>
          <w:tcPr>
            <w:tcW w:w="6062" w:type="dxa"/>
            <w:shd w:val="clear" w:color="auto" w:fill="auto"/>
          </w:tcPr>
          <w:p w14:paraId="7B746F94"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c>
          <w:tcPr>
            <w:tcW w:w="3402" w:type="dxa"/>
            <w:shd w:val="clear" w:color="auto" w:fill="auto"/>
          </w:tcPr>
          <w:p w14:paraId="3CE98A1C"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bl>
    <w:p w14:paraId="2BFB3E20" w14:textId="77777777" w:rsidR="00637345" w:rsidRPr="00E004B2" w:rsidRDefault="00637345" w:rsidP="008655DF">
      <w:pPr>
        <w:keepNext/>
        <w:keepLines/>
        <w:spacing w:after="0" w:line="240" w:lineRule="auto"/>
        <w:jc w:val="both"/>
        <w:rPr>
          <w:rFonts w:ascii="Tahoma" w:eastAsia="Times New Roman" w:hAnsi="Tahoma" w:cs="Tahoma"/>
          <w:b/>
          <w:bCs/>
          <w:lang w:eastAsia="sl-SI"/>
        </w:rPr>
      </w:pPr>
    </w:p>
    <w:p w14:paraId="608B2312" w14:textId="77777777" w:rsidR="00637345" w:rsidRPr="00E004B2" w:rsidRDefault="00637345" w:rsidP="008655DF">
      <w:pPr>
        <w:keepNext/>
        <w:keepLines/>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Pooblastilo A: v primeru, da je pri podizvajalcu označeno z "DA" - dajemo</w:t>
      </w:r>
    </w:p>
    <w:p w14:paraId="54CD5463" w14:textId="77777777" w:rsidR="00637345" w:rsidRPr="00E004B2" w:rsidRDefault="00637345" w:rsidP="008655DF">
      <w:pPr>
        <w:keepNext/>
        <w:keepLines/>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POOBLASTILO ZA NEPOSREDNO PLAČEVANJE PODIZVAJALCU</w:t>
      </w:r>
    </w:p>
    <w:p w14:paraId="642B348D"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688BF636"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C717285"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S plačilom posameznega zneska podizvajalcu obveznost naročnika za plačilo ponudniku ugasne do višine tako plačanega zneska podizvajalcu.</w:t>
      </w:r>
    </w:p>
    <w:p w14:paraId="074350A8" w14:textId="77777777" w:rsidR="00F72A2C" w:rsidRPr="00E004B2" w:rsidRDefault="00F72A2C" w:rsidP="008655D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3A14C089" w14:textId="77777777" w:rsidTr="00DD5E18">
        <w:trPr>
          <w:trHeight w:val="235"/>
        </w:trPr>
        <w:tc>
          <w:tcPr>
            <w:tcW w:w="3119" w:type="dxa"/>
            <w:tcBorders>
              <w:bottom w:val="single" w:sz="4" w:space="0" w:color="auto"/>
            </w:tcBorders>
          </w:tcPr>
          <w:p w14:paraId="3C79E591"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p>
        </w:tc>
        <w:tc>
          <w:tcPr>
            <w:tcW w:w="2552" w:type="dxa"/>
          </w:tcPr>
          <w:p w14:paraId="2B68CFC8"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6EF7F8E8" w14:textId="77777777" w:rsidR="00F72A2C" w:rsidRPr="00E004B2" w:rsidRDefault="00F72A2C" w:rsidP="008655D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F72A2C" w:rsidRPr="00E004B2" w14:paraId="3BD107B4" w14:textId="77777777" w:rsidTr="00DD5E18">
        <w:trPr>
          <w:trHeight w:val="235"/>
        </w:trPr>
        <w:tc>
          <w:tcPr>
            <w:tcW w:w="3119" w:type="dxa"/>
            <w:tcBorders>
              <w:top w:val="single" w:sz="4" w:space="0" w:color="auto"/>
            </w:tcBorders>
          </w:tcPr>
          <w:p w14:paraId="492B231B"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16EEACC3" w14:textId="77777777" w:rsidR="00F72A2C" w:rsidRPr="00E004B2" w:rsidRDefault="00F72A2C"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5D66622C"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5D215670" w14:textId="77777777" w:rsidR="00637345" w:rsidRPr="00E004B2" w:rsidRDefault="00637345" w:rsidP="008655DF">
      <w:pPr>
        <w:keepNext/>
        <w:keepLines/>
        <w:spacing w:after="0" w:line="240" w:lineRule="auto"/>
        <w:jc w:val="both"/>
        <w:rPr>
          <w:rFonts w:ascii="Tahoma" w:eastAsia="Times New Roman" w:hAnsi="Tahoma" w:cs="Tahoma"/>
          <w:b/>
          <w:lang w:eastAsia="sl-SI"/>
        </w:rPr>
      </w:pPr>
    </w:p>
    <w:p w14:paraId="62FDDC8E" w14:textId="77777777" w:rsidR="00637345" w:rsidRPr="00E004B2" w:rsidRDefault="00637345" w:rsidP="008655DF">
      <w:pPr>
        <w:keepNext/>
        <w:keepLines/>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Pooblastilo B: v primeru, da je pri podizvajalcu označeno z "NE" – ne dajemo</w:t>
      </w:r>
    </w:p>
    <w:p w14:paraId="40031392" w14:textId="77777777" w:rsidR="00637345" w:rsidRPr="00E004B2" w:rsidRDefault="00637345" w:rsidP="008655DF">
      <w:pPr>
        <w:keepNext/>
        <w:keepLines/>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POOBLASTILA ZA NEPOSREDNO PLAČEVANJE PODIZVAJALCU</w:t>
      </w:r>
    </w:p>
    <w:p w14:paraId="511295AA" w14:textId="77777777" w:rsidR="00637345" w:rsidRPr="00E004B2" w:rsidRDefault="00637345" w:rsidP="008655DF">
      <w:pPr>
        <w:keepNext/>
        <w:keepLines/>
        <w:spacing w:after="0" w:line="240" w:lineRule="auto"/>
        <w:jc w:val="both"/>
        <w:rPr>
          <w:rFonts w:ascii="Tahoma" w:eastAsia="Times New Roman" w:hAnsi="Tahoma" w:cs="Tahoma"/>
          <w:b/>
          <w:lang w:eastAsia="sl-SI"/>
        </w:rPr>
      </w:pPr>
    </w:p>
    <w:p w14:paraId="51047B7D"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3402575B"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58DE1BF1" w14:textId="77777777" w:rsidR="00F72A2C" w:rsidRPr="00E004B2" w:rsidRDefault="00F72A2C" w:rsidP="008655D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6EF0C965" w14:textId="77777777" w:rsidTr="00DD5E18">
        <w:trPr>
          <w:trHeight w:val="235"/>
        </w:trPr>
        <w:tc>
          <w:tcPr>
            <w:tcW w:w="3119" w:type="dxa"/>
            <w:tcBorders>
              <w:bottom w:val="single" w:sz="4" w:space="0" w:color="auto"/>
            </w:tcBorders>
          </w:tcPr>
          <w:p w14:paraId="5BE2DD3E"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p>
        </w:tc>
        <w:tc>
          <w:tcPr>
            <w:tcW w:w="2552" w:type="dxa"/>
          </w:tcPr>
          <w:p w14:paraId="294E748F"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41DA4E0B" w14:textId="77777777" w:rsidR="00F72A2C" w:rsidRPr="00E004B2" w:rsidRDefault="00F72A2C" w:rsidP="008655D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F72A2C" w:rsidRPr="00E004B2" w14:paraId="0270554F" w14:textId="77777777" w:rsidTr="00DD5E18">
        <w:trPr>
          <w:trHeight w:val="235"/>
        </w:trPr>
        <w:tc>
          <w:tcPr>
            <w:tcW w:w="3119" w:type="dxa"/>
            <w:tcBorders>
              <w:top w:val="single" w:sz="4" w:space="0" w:color="auto"/>
            </w:tcBorders>
          </w:tcPr>
          <w:p w14:paraId="266B19E2"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75CCC60B" w14:textId="77777777" w:rsidR="00F72A2C" w:rsidRPr="00E004B2" w:rsidRDefault="00F72A2C"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4BD6971F" w14:textId="77777777" w:rsidR="00F72A2C" w:rsidRPr="00E004B2" w:rsidRDefault="00F72A2C"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 xml:space="preserve">me in priimek ter podpis </w:t>
            </w:r>
            <w:r w:rsidRPr="00E004B2">
              <w:rPr>
                <w:rFonts w:ascii="Tahoma" w:eastAsia="Times New Roman" w:hAnsi="Tahoma" w:cs="Tahoma"/>
                <w:snapToGrid w:val="0"/>
                <w:lang w:eastAsia="sl-SI"/>
              </w:rPr>
              <w:t>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2A857165" w14:textId="77777777" w:rsidR="00637345" w:rsidRPr="00E004B2" w:rsidRDefault="00637345" w:rsidP="008655DF">
      <w:pPr>
        <w:keepNext/>
        <w:keepLines/>
        <w:tabs>
          <w:tab w:val="left" w:pos="284"/>
        </w:tabs>
        <w:spacing w:after="0" w:line="240" w:lineRule="auto"/>
        <w:jc w:val="both"/>
        <w:rPr>
          <w:rFonts w:ascii="Tahoma" w:eastAsia="Times New Roman" w:hAnsi="Tahoma" w:cs="Tahoma"/>
          <w:b/>
          <w:i/>
          <w:sz w:val="16"/>
          <w:szCs w:val="16"/>
          <w:lang w:eastAsia="sl-SI"/>
        </w:rPr>
      </w:pPr>
    </w:p>
    <w:p w14:paraId="3EFECB5B" w14:textId="77777777" w:rsidR="001B1C39" w:rsidRDefault="001B1C39" w:rsidP="008655DF">
      <w:pPr>
        <w:keepNext/>
        <w:keepLines/>
        <w:tabs>
          <w:tab w:val="left" w:pos="284"/>
        </w:tabs>
        <w:spacing w:after="0" w:line="240" w:lineRule="auto"/>
        <w:jc w:val="both"/>
        <w:rPr>
          <w:rFonts w:ascii="Tahoma" w:eastAsia="Times New Roman" w:hAnsi="Tahoma" w:cs="Tahoma"/>
          <w:b/>
          <w:i/>
          <w:sz w:val="16"/>
          <w:szCs w:val="16"/>
          <w:lang w:eastAsia="sl-SI"/>
        </w:rPr>
      </w:pPr>
    </w:p>
    <w:p w14:paraId="67A1898E" w14:textId="77777777" w:rsidR="001B1C39" w:rsidRDefault="001B1C39" w:rsidP="008655DF">
      <w:pPr>
        <w:keepNext/>
        <w:keepLines/>
        <w:tabs>
          <w:tab w:val="left" w:pos="284"/>
        </w:tabs>
        <w:spacing w:after="0" w:line="240" w:lineRule="auto"/>
        <w:jc w:val="both"/>
        <w:rPr>
          <w:rFonts w:ascii="Tahoma" w:eastAsia="Times New Roman" w:hAnsi="Tahoma" w:cs="Tahoma"/>
          <w:b/>
          <w:i/>
          <w:sz w:val="16"/>
          <w:szCs w:val="16"/>
          <w:lang w:eastAsia="sl-SI"/>
        </w:rPr>
      </w:pPr>
    </w:p>
    <w:p w14:paraId="5C5C0449" w14:textId="4FCC31DB" w:rsidR="00637345" w:rsidRPr="00E004B2" w:rsidRDefault="00637345" w:rsidP="008655DF">
      <w:pPr>
        <w:keepNext/>
        <w:keepLines/>
        <w:tabs>
          <w:tab w:val="left" w:pos="284"/>
        </w:tabs>
        <w:spacing w:after="0" w:line="240" w:lineRule="auto"/>
        <w:jc w:val="both"/>
        <w:rPr>
          <w:rFonts w:ascii="Tahoma" w:eastAsia="Times New Roman" w:hAnsi="Tahoma" w:cs="Tahoma"/>
          <w:i/>
          <w:sz w:val="16"/>
          <w:szCs w:val="16"/>
          <w:lang w:eastAsia="sl-SI"/>
        </w:rPr>
      </w:pPr>
      <w:r w:rsidRPr="00E004B2">
        <w:rPr>
          <w:rFonts w:ascii="Tahoma" w:eastAsia="Times New Roman" w:hAnsi="Tahoma" w:cs="Tahoma"/>
          <w:b/>
          <w:i/>
          <w:sz w:val="16"/>
          <w:szCs w:val="16"/>
          <w:lang w:eastAsia="sl-SI"/>
        </w:rPr>
        <w:t>Opomba:</w:t>
      </w:r>
      <w:r w:rsidRPr="00E004B2">
        <w:rPr>
          <w:rFonts w:ascii="Tahoma" w:eastAsia="Times New Roman" w:hAnsi="Tahoma" w:cs="Tahoma"/>
          <w:i/>
          <w:sz w:val="16"/>
          <w:szCs w:val="16"/>
          <w:lang w:eastAsia="sl-SI"/>
        </w:rPr>
        <w:t xml:space="preserve"> </w:t>
      </w:r>
    </w:p>
    <w:p w14:paraId="511D5822" w14:textId="77777777" w:rsidR="00637345" w:rsidRPr="00E004B2" w:rsidRDefault="00637345" w:rsidP="008655DF">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E004B2">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6DCAF49A" w14:textId="77777777" w:rsidR="00637345" w:rsidRPr="00E004B2" w:rsidRDefault="00637345" w:rsidP="008655DF">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E004B2">
        <w:rPr>
          <w:rFonts w:ascii="Tahoma" w:eastAsia="Times New Roman" w:hAnsi="Tahoma" w:cs="Tahoma"/>
          <w:i/>
          <w:iCs/>
          <w:sz w:val="16"/>
          <w:szCs w:val="16"/>
          <w:lang w:eastAsia="sl-SI"/>
        </w:rPr>
        <w:t>Obrazec se izpolni za vsakega podizvajalca posebej.</w:t>
      </w:r>
    </w:p>
    <w:p w14:paraId="1E16B980" w14:textId="77777777" w:rsidR="00637345" w:rsidRPr="00E004B2" w:rsidRDefault="00637345" w:rsidP="008655DF">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E004B2">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68D71939" w14:textId="77777777" w:rsidR="00637345" w:rsidRPr="00E004B2" w:rsidRDefault="00637345" w:rsidP="008655DF">
      <w:pPr>
        <w:keepNext/>
        <w:keepLines/>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1EEF829D" w14:textId="77777777" w:rsidR="00637345" w:rsidRPr="00E004B2" w:rsidRDefault="00637345" w:rsidP="008655DF">
      <w:pPr>
        <w:keepNext/>
        <w:keepLines/>
        <w:tabs>
          <w:tab w:val="left" w:pos="567"/>
          <w:tab w:val="num" w:pos="851"/>
          <w:tab w:val="left" w:pos="993"/>
        </w:tabs>
        <w:spacing w:after="0" w:line="240" w:lineRule="auto"/>
        <w:jc w:val="both"/>
        <w:rPr>
          <w:rFonts w:ascii="Tahoma" w:eastAsia="Times New Roman" w:hAnsi="Tahoma" w:cs="Tahoma"/>
          <w:i/>
          <w:sz w:val="16"/>
          <w:szCs w:val="16"/>
          <w:lang w:eastAsia="sl-SI"/>
        </w:rPr>
      </w:pPr>
      <w:r w:rsidRPr="00E004B2">
        <w:rPr>
          <w:rFonts w:ascii="Tahoma" w:eastAsia="Times New Roman" w:hAnsi="Tahoma" w:cs="Tahoma"/>
          <w:b/>
          <w:i/>
          <w:sz w:val="16"/>
          <w:szCs w:val="16"/>
          <w:lang w:eastAsia="sl-SI"/>
        </w:rPr>
        <w:t xml:space="preserve">Navodilo: </w:t>
      </w:r>
      <w:r w:rsidRPr="00E004B2">
        <w:rPr>
          <w:rFonts w:ascii="Tahoma" w:eastAsia="Times New Roman" w:hAnsi="Tahoma" w:cs="Tahoma"/>
          <w:i/>
          <w:sz w:val="16"/>
          <w:szCs w:val="16"/>
          <w:lang w:eastAsia="sl-SI"/>
        </w:rPr>
        <w:t>Obrazec se po potrebi kopira!</w:t>
      </w:r>
    </w:p>
    <w:p w14:paraId="657291E1"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E004B2" w14:paraId="7543A9B7" w14:textId="77777777" w:rsidTr="008F26AE">
        <w:tc>
          <w:tcPr>
            <w:tcW w:w="8008" w:type="dxa"/>
            <w:tcBorders>
              <w:top w:val="single" w:sz="4" w:space="0" w:color="auto"/>
              <w:bottom w:val="single" w:sz="4" w:space="0" w:color="auto"/>
            </w:tcBorders>
          </w:tcPr>
          <w:p w14:paraId="77536490" w14:textId="77777777" w:rsidR="00637345" w:rsidRPr="0033388C" w:rsidRDefault="00637345" w:rsidP="008655DF">
            <w:pPr>
              <w:keepNext/>
              <w:keepLines/>
              <w:spacing w:after="0" w:line="240" w:lineRule="auto"/>
              <w:jc w:val="both"/>
              <w:outlineLvl w:val="1"/>
              <w:rPr>
                <w:rFonts w:ascii="Tahoma" w:eastAsia="Times New Roman" w:hAnsi="Tahoma" w:cs="Tahoma"/>
                <w:lang w:eastAsia="sl-SI"/>
              </w:rPr>
            </w:pPr>
            <w:bookmarkStart w:id="34" w:name="_Toc495914072"/>
            <w:r w:rsidRPr="0033388C">
              <w:rPr>
                <w:rFonts w:ascii="Tahoma" w:eastAsia="Times New Roman" w:hAnsi="Tahoma" w:cs="Tahoma"/>
                <w:lang w:eastAsia="sl-SI"/>
              </w:rPr>
              <w:lastRenderedPageBreak/>
              <w:t>SOGLASJE PODIZVAJALCA ZA NEPOSREDNA PLAČILA</w:t>
            </w:r>
            <w:bookmarkEnd w:id="34"/>
          </w:p>
        </w:tc>
        <w:tc>
          <w:tcPr>
            <w:tcW w:w="1418" w:type="dxa"/>
            <w:tcBorders>
              <w:top w:val="single" w:sz="4" w:space="0" w:color="auto"/>
              <w:bottom w:val="single" w:sz="4" w:space="0" w:color="auto"/>
            </w:tcBorders>
          </w:tcPr>
          <w:p w14:paraId="5545E3DE" w14:textId="77777777" w:rsidR="00637345" w:rsidRPr="00E004B2" w:rsidRDefault="00637345" w:rsidP="008655DF">
            <w:pPr>
              <w:keepNext/>
              <w:keepLines/>
              <w:spacing w:after="0" w:line="240" w:lineRule="auto"/>
              <w:jc w:val="both"/>
              <w:outlineLvl w:val="1"/>
              <w:rPr>
                <w:rFonts w:ascii="Tahoma" w:eastAsia="Times New Roman" w:hAnsi="Tahoma" w:cs="Tahoma"/>
                <w:b/>
                <w:i/>
                <w:lang w:eastAsia="sl-SI"/>
              </w:rPr>
            </w:pPr>
            <w:r w:rsidRPr="00E004B2">
              <w:rPr>
                <w:rFonts w:ascii="Tahoma" w:eastAsia="Times New Roman" w:hAnsi="Tahoma" w:cs="Tahoma"/>
                <w:b/>
                <w:lang w:eastAsia="sl-SI"/>
              </w:rPr>
              <w:t>Priloga 4/2</w:t>
            </w:r>
          </w:p>
        </w:tc>
      </w:tr>
    </w:tbl>
    <w:p w14:paraId="3FD2CB2A"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79CC65C9" w14:textId="7E7EB430" w:rsidR="001324ED" w:rsidRDefault="00C81197" w:rsidP="008655DF">
      <w:pPr>
        <w:keepNext/>
        <w:keepLines/>
        <w:spacing w:after="0" w:line="240" w:lineRule="auto"/>
        <w:jc w:val="both"/>
        <w:rPr>
          <w:rFonts w:ascii="Tahoma" w:eastAsia="Times New Roman" w:hAnsi="Tahoma" w:cs="Tahoma"/>
          <w:b/>
          <w:noProof/>
          <w:lang w:eastAsia="sl-SI"/>
        </w:rPr>
      </w:pPr>
      <w:r w:rsidRPr="00C81197">
        <w:rPr>
          <w:rFonts w:ascii="Tahoma" w:eastAsia="Times New Roman" w:hAnsi="Tahoma" w:cs="Tahoma"/>
          <w:b/>
          <w:noProof/>
          <w:lang w:eastAsia="sl-SI"/>
        </w:rPr>
        <w:t>ENLJ-SPV-286/25 – Dobava in montaža novega gorilnika s pripadajočo opremo za parni kotel PK2</w:t>
      </w:r>
    </w:p>
    <w:p w14:paraId="5DD3811C" w14:textId="77777777" w:rsidR="00C81197" w:rsidRPr="00E004B2" w:rsidRDefault="00C81197" w:rsidP="008655DF">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244"/>
      </w:tblGrid>
      <w:tr w:rsidR="00E004B2" w:rsidRPr="00E004B2" w14:paraId="2FEBCECA" w14:textId="77777777" w:rsidTr="00B97038">
        <w:trPr>
          <w:trHeight w:val="385"/>
          <w:jc w:val="center"/>
        </w:trPr>
        <w:tc>
          <w:tcPr>
            <w:tcW w:w="3964" w:type="dxa"/>
          </w:tcPr>
          <w:p w14:paraId="3169CA61" w14:textId="77777777" w:rsidR="00637345" w:rsidRPr="00E004B2" w:rsidRDefault="00637345" w:rsidP="00B97038">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NAZIV PODIZVAJALCA</w:t>
            </w:r>
          </w:p>
          <w:p w14:paraId="4285B68B" w14:textId="77777777" w:rsidR="00637345" w:rsidRPr="00E004B2" w:rsidRDefault="00637345" w:rsidP="00B97038">
            <w:pPr>
              <w:keepNext/>
              <w:keepLines/>
              <w:spacing w:after="0" w:line="240" w:lineRule="auto"/>
              <w:rPr>
                <w:rFonts w:ascii="Tahoma" w:eastAsia="Times New Roman" w:hAnsi="Tahoma" w:cs="Tahoma"/>
                <w:lang w:eastAsia="sl-SI"/>
              </w:rPr>
            </w:pPr>
          </w:p>
        </w:tc>
        <w:tc>
          <w:tcPr>
            <w:tcW w:w="5244" w:type="dxa"/>
          </w:tcPr>
          <w:p w14:paraId="1EB8BB07"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68ADE93B" w14:textId="77777777" w:rsidTr="00B97038">
        <w:trPr>
          <w:jc w:val="center"/>
        </w:trPr>
        <w:tc>
          <w:tcPr>
            <w:tcW w:w="3964" w:type="dxa"/>
          </w:tcPr>
          <w:p w14:paraId="0468EDA8" w14:textId="77777777" w:rsidR="00637345" w:rsidRPr="00E004B2" w:rsidRDefault="00637345" w:rsidP="00B97038">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POLNI NASLOV</w:t>
            </w:r>
          </w:p>
          <w:p w14:paraId="48720A71" w14:textId="77777777" w:rsidR="00637345" w:rsidRPr="00E004B2" w:rsidRDefault="00637345" w:rsidP="00B97038">
            <w:pPr>
              <w:keepNext/>
              <w:keepLines/>
              <w:spacing w:after="0" w:line="240" w:lineRule="auto"/>
              <w:rPr>
                <w:rFonts w:ascii="Tahoma" w:eastAsia="Times New Roman" w:hAnsi="Tahoma" w:cs="Tahoma"/>
                <w:lang w:eastAsia="sl-SI"/>
              </w:rPr>
            </w:pPr>
          </w:p>
        </w:tc>
        <w:tc>
          <w:tcPr>
            <w:tcW w:w="5244" w:type="dxa"/>
          </w:tcPr>
          <w:p w14:paraId="5A0764AB"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3A8C88B8" w14:textId="77777777" w:rsidTr="00B97038">
        <w:trPr>
          <w:jc w:val="center"/>
        </w:trPr>
        <w:tc>
          <w:tcPr>
            <w:tcW w:w="3964" w:type="dxa"/>
          </w:tcPr>
          <w:p w14:paraId="72D978F6" w14:textId="77777777" w:rsidR="00637345" w:rsidRPr="00E004B2" w:rsidRDefault="00637345" w:rsidP="00B97038">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TELEFON</w:t>
            </w:r>
          </w:p>
          <w:p w14:paraId="1C02713A" w14:textId="77777777" w:rsidR="00637345" w:rsidRPr="00E004B2" w:rsidRDefault="00637345" w:rsidP="00B97038">
            <w:pPr>
              <w:keepNext/>
              <w:keepLines/>
              <w:spacing w:after="0" w:line="240" w:lineRule="auto"/>
              <w:rPr>
                <w:rFonts w:ascii="Tahoma" w:eastAsia="Times New Roman" w:hAnsi="Tahoma" w:cs="Tahoma"/>
                <w:lang w:eastAsia="sl-SI"/>
              </w:rPr>
            </w:pPr>
          </w:p>
        </w:tc>
        <w:tc>
          <w:tcPr>
            <w:tcW w:w="5244" w:type="dxa"/>
          </w:tcPr>
          <w:p w14:paraId="24BE7B4A"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34ABB3F7" w14:textId="77777777" w:rsidTr="00B97038">
        <w:trPr>
          <w:jc w:val="center"/>
        </w:trPr>
        <w:tc>
          <w:tcPr>
            <w:tcW w:w="3964" w:type="dxa"/>
            <w:tcBorders>
              <w:top w:val="single" w:sz="4" w:space="0" w:color="auto"/>
              <w:left w:val="single" w:sz="4" w:space="0" w:color="auto"/>
              <w:bottom w:val="single" w:sz="4" w:space="0" w:color="auto"/>
              <w:right w:val="single" w:sz="4" w:space="0" w:color="auto"/>
            </w:tcBorders>
          </w:tcPr>
          <w:p w14:paraId="3C65D595" w14:textId="77777777" w:rsidR="00637345" w:rsidRPr="00E004B2" w:rsidRDefault="00637345" w:rsidP="00B97038">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KONTAKTNA OSEBA</w:t>
            </w:r>
          </w:p>
        </w:tc>
        <w:tc>
          <w:tcPr>
            <w:tcW w:w="5244" w:type="dxa"/>
            <w:tcBorders>
              <w:top w:val="single" w:sz="4" w:space="0" w:color="auto"/>
              <w:left w:val="single" w:sz="4" w:space="0" w:color="auto"/>
              <w:bottom w:val="single" w:sz="4" w:space="0" w:color="auto"/>
              <w:right w:val="single" w:sz="4" w:space="0" w:color="auto"/>
            </w:tcBorders>
          </w:tcPr>
          <w:p w14:paraId="29BF8DB2"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1E28BBEA" w14:textId="77777777" w:rsidTr="00B97038">
        <w:trPr>
          <w:jc w:val="center"/>
        </w:trPr>
        <w:tc>
          <w:tcPr>
            <w:tcW w:w="3964" w:type="dxa"/>
            <w:tcBorders>
              <w:top w:val="single" w:sz="4" w:space="0" w:color="auto"/>
              <w:left w:val="single" w:sz="4" w:space="0" w:color="auto"/>
              <w:bottom w:val="single" w:sz="4" w:space="0" w:color="auto"/>
              <w:right w:val="single" w:sz="4" w:space="0" w:color="auto"/>
            </w:tcBorders>
          </w:tcPr>
          <w:p w14:paraId="728F81E4" w14:textId="03D4F374" w:rsidR="00637345" w:rsidRPr="00E004B2" w:rsidRDefault="00B97038" w:rsidP="00B97038">
            <w:pPr>
              <w:keepNext/>
              <w:keepLines/>
              <w:spacing w:after="0" w:line="240" w:lineRule="auto"/>
              <w:rPr>
                <w:rFonts w:ascii="Tahoma" w:eastAsia="Times New Roman" w:hAnsi="Tahoma" w:cs="Tahoma"/>
                <w:lang w:eastAsia="sl-SI"/>
              </w:rPr>
            </w:pPr>
            <w:r w:rsidRPr="00B97038">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244" w:type="dxa"/>
            <w:tcBorders>
              <w:top w:val="single" w:sz="4" w:space="0" w:color="auto"/>
              <w:left w:val="single" w:sz="4" w:space="0" w:color="auto"/>
              <w:bottom w:val="single" w:sz="4" w:space="0" w:color="auto"/>
              <w:right w:val="single" w:sz="4" w:space="0" w:color="auto"/>
            </w:tcBorders>
          </w:tcPr>
          <w:p w14:paraId="0676FF31"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05E61FE5" w14:textId="77777777" w:rsidTr="00B97038">
        <w:trPr>
          <w:trHeight w:val="163"/>
          <w:jc w:val="center"/>
        </w:trPr>
        <w:tc>
          <w:tcPr>
            <w:tcW w:w="3964" w:type="dxa"/>
          </w:tcPr>
          <w:p w14:paraId="1BBDD3EE" w14:textId="77777777" w:rsidR="00637345" w:rsidRPr="00E004B2" w:rsidRDefault="00637345" w:rsidP="00B97038">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MATIČNA ŠTEVILKA</w:t>
            </w:r>
          </w:p>
        </w:tc>
        <w:tc>
          <w:tcPr>
            <w:tcW w:w="5244" w:type="dxa"/>
          </w:tcPr>
          <w:p w14:paraId="5C7815B8"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4B09594A" w14:textId="77777777" w:rsidTr="00B97038">
        <w:trPr>
          <w:jc w:val="center"/>
        </w:trPr>
        <w:tc>
          <w:tcPr>
            <w:tcW w:w="3964" w:type="dxa"/>
          </w:tcPr>
          <w:p w14:paraId="686244D1" w14:textId="77777777" w:rsidR="00637345" w:rsidRPr="00E004B2" w:rsidRDefault="00637345" w:rsidP="00B97038">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DAVČNA ŠTEVILKA</w:t>
            </w:r>
          </w:p>
        </w:tc>
        <w:tc>
          <w:tcPr>
            <w:tcW w:w="5244" w:type="dxa"/>
          </w:tcPr>
          <w:p w14:paraId="1CF701B6"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0F05F3DF" w14:textId="77777777" w:rsidTr="00B97038">
        <w:trPr>
          <w:jc w:val="center"/>
        </w:trPr>
        <w:tc>
          <w:tcPr>
            <w:tcW w:w="3964" w:type="dxa"/>
          </w:tcPr>
          <w:p w14:paraId="40B3523C" w14:textId="77777777" w:rsidR="00637345" w:rsidRPr="00E004B2" w:rsidRDefault="00637345" w:rsidP="00B97038">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TRANSAKCIJSKI RAČUN in navedba banke</w:t>
            </w:r>
          </w:p>
        </w:tc>
        <w:tc>
          <w:tcPr>
            <w:tcW w:w="5244" w:type="dxa"/>
          </w:tcPr>
          <w:p w14:paraId="3A66A648"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7121556A" w14:textId="77777777" w:rsidTr="00B97038">
        <w:trPr>
          <w:trHeight w:val="1130"/>
          <w:jc w:val="center"/>
        </w:trPr>
        <w:tc>
          <w:tcPr>
            <w:tcW w:w="3964" w:type="dxa"/>
          </w:tcPr>
          <w:p w14:paraId="72697213" w14:textId="77777777" w:rsidR="00637345" w:rsidRPr="00E004B2" w:rsidRDefault="00637345" w:rsidP="00B97038">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Vsak del javnega naročila (storitev/gradnja/blago), ki se oddaja v podizvajanje (vrsta/opis del)</w:t>
            </w:r>
          </w:p>
        </w:tc>
        <w:tc>
          <w:tcPr>
            <w:tcW w:w="5244" w:type="dxa"/>
          </w:tcPr>
          <w:p w14:paraId="524A285B"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01FB02CE"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15A740DA"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4C6F9E86"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23144C60" w14:textId="77777777" w:rsidTr="00B97038">
        <w:trPr>
          <w:trHeight w:val="208"/>
          <w:jc w:val="center"/>
        </w:trPr>
        <w:tc>
          <w:tcPr>
            <w:tcW w:w="3964" w:type="dxa"/>
          </w:tcPr>
          <w:p w14:paraId="26D6C270" w14:textId="77777777" w:rsidR="00637345" w:rsidRPr="00E004B2" w:rsidRDefault="00637345" w:rsidP="00B97038">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Količina/Delež (%) javnega naročila, ki se oddaja v podizvajanje</w:t>
            </w:r>
          </w:p>
        </w:tc>
        <w:tc>
          <w:tcPr>
            <w:tcW w:w="5244" w:type="dxa"/>
          </w:tcPr>
          <w:p w14:paraId="17EE1124"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637345" w:rsidRPr="00E004B2" w14:paraId="0FC9C836" w14:textId="77777777" w:rsidTr="00B97038">
        <w:trPr>
          <w:jc w:val="center"/>
        </w:trPr>
        <w:tc>
          <w:tcPr>
            <w:tcW w:w="3964" w:type="dxa"/>
          </w:tcPr>
          <w:p w14:paraId="3612A36B" w14:textId="7CCE3988" w:rsidR="00637345" w:rsidRPr="00E004B2" w:rsidRDefault="00B97038" w:rsidP="00B97038">
            <w:pPr>
              <w:rPr>
                <w:rFonts w:ascii="Tahoma" w:eastAsia="Times New Roman" w:hAnsi="Tahoma" w:cs="Tahoma"/>
                <w:lang w:eastAsia="sl-SI"/>
              </w:rPr>
            </w:pPr>
            <w:r w:rsidRPr="00B97038">
              <w:rPr>
                <w:rFonts w:ascii="Tahoma" w:eastAsia="Times New Roman" w:hAnsi="Tahoma" w:cs="Tahoma"/>
                <w:lang w:eastAsia="sl-SI"/>
              </w:rPr>
              <w:t>VREDNOST DEL v EUR brez DDV</w:t>
            </w:r>
          </w:p>
        </w:tc>
        <w:tc>
          <w:tcPr>
            <w:tcW w:w="5244" w:type="dxa"/>
          </w:tcPr>
          <w:p w14:paraId="041409D4"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bl>
    <w:p w14:paraId="4B1269F4" w14:textId="77777777" w:rsidR="00637345" w:rsidRPr="00E004B2" w:rsidRDefault="00637345" w:rsidP="008655DF">
      <w:pPr>
        <w:keepNext/>
        <w:keepLines/>
        <w:tabs>
          <w:tab w:val="left" w:pos="567"/>
          <w:tab w:val="left" w:pos="851"/>
          <w:tab w:val="left" w:pos="993"/>
        </w:tabs>
        <w:spacing w:after="0" w:line="240" w:lineRule="auto"/>
        <w:jc w:val="both"/>
        <w:rPr>
          <w:rFonts w:ascii="Tahoma" w:eastAsia="Times New Roman" w:hAnsi="Tahoma" w:cs="Tahoma"/>
          <w:lang w:eastAsia="ar-SA"/>
        </w:rPr>
      </w:pPr>
    </w:p>
    <w:p w14:paraId="1C77812C" w14:textId="77777777" w:rsidR="00637345" w:rsidRPr="00E004B2" w:rsidRDefault="00637345" w:rsidP="008655DF">
      <w:pPr>
        <w:keepNext/>
        <w:keepLines/>
        <w:spacing w:after="0" w:line="240" w:lineRule="auto"/>
        <w:jc w:val="center"/>
        <w:rPr>
          <w:rFonts w:ascii="Tahoma" w:eastAsia="Times New Roman" w:hAnsi="Tahoma" w:cs="Tahoma"/>
          <w:b/>
          <w:bCs/>
          <w:lang w:eastAsia="sl-SI"/>
        </w:rPr>
      </w:pPr>
      <w:r w:rsidRPr="00E004B2">
        <w:rPr>
          <w:rFonts w:ascii="Tahoma" w:eastAsia="Times New Roman" w:hAnsi="Tahoma" w:cs="Tahoma"/>
          <w:b/>
          <w:bCs/>
          <w:lang w:eastAsia="sl-SI"/>
        </w:rPr>
        <w:t>SOGLASJE ZA NEPOSREDNO PLAČEVANJE PODIZVAJALCEM</w:t>
      </w:r>
    </w:p>
    <w:p w14:paraId="2FA32C0F" w14:textId="77777777" w:rsidR="00637345" w:rsidRPr="00E004B2" w:rsidRDefault="00637345" w:rsidP="008655DF">
      <w:pPr>
        <w:keepNext/>
        <w:keepLines/>
        <w:spacing w:after="0" w:line="240" w:lineRule="auto"/>
        <w:jc w:val="center"/>
        <w:rPr>
          <w:rFonts w:ascii="Tahoma" w:eastAsia="Times New Roman" w:hAnsi="Tahoma" w:cs="Tahoma"/>
          <w:b/>
          <w:bCs/>
          <w:lang w:eastAsia="sl-SI"/>
        </w:rPr>
      </w:pPr>
    </w:p>
    <w:p w14:paraId="21DE0255"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E004B2" w:rsidRPr="00E004B2" w14:paraId="41B832BF" w14:textId="77777777" w:rsidTr="008F26AE">
        <w:tc>
          <w:tcPr>
            <w:tcW w:w="4820" w:type="dxa"/>
          </w:tcPr>
          <w:p w14:paraId="5D0C4A46" w14:textId="77777777" w:rsidR="00637345" w:rsidRPr="00E004B2" w:rsidRDefault="00637345" w:rsidP="008655DF">
            <w:pPr>
              <w:keepNext/>
              <w:keepLines/>
              <w:numPr>
                <w:ilvl w:val="0"/>
                <w:numId w:val="4"/>
              </w:numPr>
              <w:spacing w:after="0" w:line="240" w:lineRule="auto"/>
              <w:ind w:left="318" w:hanging="426"/>
              <w:jc w:val="both"/>
              <w:rPr>
                <w:rFonts w:ascii="Tahoma" w:eastAsia="Times New Roman" w:hAnsi="Tahoma" w:cs="Tahoma"/>
                <w:b/>
                <w:lang w:eastAsia="sl-SI"/>
              </w:rPr>
            </w:pPr>
            <w:r w:rsidRPr="00E004B2">
              <w:rPr>
                <w:rFonts w:ascii="Tahoma" w:eastAsia="Times New Roman" w:hAnsi="Tahoma" w:cs="Tahoma"/>
                <w:lang w:eastAsia="sl-SI"/>
              </w:rPr>
              <w:t>zahtevam in soglašam,</w:t>
            </w:r>
          </w:p>
        </w:tc>
        <w:tc>
          <w:tcPr>
            <w:tcW w:w="4394" w:type="dxa"/>
          </w:tcPr>
          <w:p w14:paraId="3B8A3FA3" w14:textId="77777777" w:rsidR="00637345" w:rsidRPr="00E004B2" w:rsidRDefault="00637345" w:rsidP="008655DF">
            <w:pPr>
              <w:keepNext/>
              <w:keepLines/>
              <w:numPr>
                <w:ilvl w:val="0"/>
                <w:numId w:val="4"/>
              </w:numPr>
              <w:spacing w:after="0" w:line="240" w:lineRule="auto"/>
              <w:ind w:left="459"/>
              <w:jc w:val="both"/>
              <w:rPr>
                <w:rFonts w:ascii="Tahoma" w:eastAsia="Times New Roman" w:hAnsi="Tahoma" w:cs="Tahoma"/>
                <w:b/>
                <w:lang w:eastAsia="sl-SI"/>
              </w:rPr>
            </w:pPr>
            <w:r w:rsidRPr="00E004B2">
              <w:rPr>
                <w:rFonts w:ascii="Tahoma" w:eastAsia="Times New Roman" w:hAnsi="Tahoma" w:cs="Tahoma"/>
                <w:lang w:eastAsia="sl-SI"/>
              </w:rPr>
              <w:t>ne soglašam,</w:t>
            </w:r>
          </w:p>
        </w:tc>
      </w:tr>
    </w:tbl>
    <w:p w14:paraId="527F9DC1"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4D3E330" w14:textId="77777777" w:rsidR="00637345" w:rsidRPr="00E004B2" w:rsidRDefault="00637345" w:rsidP="008655DF">
      <w:pPr>
        <w:keepNext/>
        <w:keepLines/>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E004B2" w:rsidRPr="00E004B2" w14:paraId="7FA795AD" w14:textId="77777777" w:rsidTr="008F26AE">
        <w:trPr>
          <w:trHeight w:val="235"/>
        </w:trPr>
        <w:tc>
          <w:tcPr>
            <w:tcW w:w="3374" w:type="dxa"/>
            <w:tcBorders>
              <w:bottom w:val="single" w:sz="4" w:space="0" w:color="auto"/>
            </w:tcBorders>
          </w:tcPr>
          <w:p w14:paraId="4FBF5565" w14:textId="77777777" w:rsidR="00637345" w:rsidRPr="00E004B2" w:rsidRDefault="00637345" w:rsidP="008655DF">
            <w:pPr>
              <w:keepNext/>
              <w:keepLines/>
              <w:spacing w:after="0" w:line="240" w:lineRule="auto"/>
              <w:jc w:val="both"/>
              <w:rPr>
                <w:rFonts w:ascii="Tahoma" w:eastAsia="Times New Roman" w:hAnsi="Tahoma" w:cs="Tahoma"/>
                <w:snapToGrid w:val="0"/>
                <w:lang w:eastAsia="sl-SI"/>
              </w:rPr>
            </w:pPr>
          </w:p>
        </w:tc>
        <w:tc>
          <w:tcPr>
            <w:tcW w:w="2977" w:type="dxa"/>
          </w:tcPr>
          <w:p w14:paraId="7A3BDCEE" w14:textId="77777777" w:rsidR="00637345" w:rsidRPr="00E004B2" w:rsidRDefault="00637345" w:rsidP="008655DF">
            <w:pPr>
              <w:keepNext/>
              <w:keepLines/>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65977D1C" w14:textId="77777777" w:rsidR="00637345" w:rsidRPr="00E004B2" w:rsidRDefault="00637345" w:rsidP="008655DF">
            <w:pPr>
              <w:keepNext/>
              <w:keepLines/>
              <w:spacing w:after="0" w:line="240" w:lineRule="auto"/>
              <w:jc w:val="both"/>
              <w:rPr>
                <w:rFonts w:ascii="Tahoma" w:eastAsia="Times New Roman" w:hAnsi="Tahoma" w:cs="Tahoma"/>
                <w:snapToGrid w:val="0"/>
                <w:lang w:eastAsia="sl-SI"/>
              </w:rPr>
            </w:pPr>
          </w:p>
        </w:tc>
      </w:tr>
      <w:tr w:rsidR="00637345" w:rsidRPr="00E004B2" w14:paraId="487AABCF" w14:textId="77777777" w:rsidTr="008F26AE">
        <w:trPr>
          <w:trHeight w:val="235"/>
        </w:trPr>
        <w:tc>
          <w:tcPr>
            <w:tcW w:w="3374" w:type="dxa"/>
            <w:tcBorders>
              <w:top w:val="single" w:sz="4" w:space="0" w:color="auto"/>
            </w:tcBorders>
          </w:tcPr>
          <w:p w14:paraId="5B260D60" w14:textId="77777777" w:rsidR="00637345" w:rsidRPr="00E004B2" w:rsidRDefault="00637345"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977" w:type="dxa"/>
          </w:tcPr>
          <w:p w14:paraId="5DDBFBB5" w14:textId="77777777" w:rsidR="00637345" w:rsidRPr="00E004B2" w:rsidRDefault="00637345"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119" w:type="dxa"/>
            <w:tcBorders>
              <w:top w:val="single" w:sz="4" w:space="0" w:color="auto"/>
            </w:tcBorders>
          </w:tcPr>
          <w:p w14:paraId="5B5434CE" w14:textId="77777777" w:rsidR="00637345" w:rsidRPr="00E004B2" w:rsidRDefault="00637345"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lang w:eastAsia="sl-SI"/>
              </w:rPr>
              <w:t xml:space="preserve">ime in priimek ter </w:t>
            </w:r>
            <w:r w:rsidRPr="00E004B2">
              <w:rPr>
                <w:rFonts w:ascii="Tahoma" w:eastAsia="Times New Roman" w:hAnsi="Tahoma" w:cs="Tahoma"/>
                <w:snapToGrid w:val="0"/>
                <w:lang w:eastAsia="sl-SI"/>
              </w:rPr>
              <w:t>podpis odgovorne osebe podizvajalca</w:t>
            </w:r>
          </w:p>
        </w:tc>
      </w:tr>
    </w:tbl>
    <w:p w14:paraId="251E1066"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0D67D7A0" w14:textId="77777777" w:rsidR="00637345" w:rsidRPr="00E004B2" w:rsidRDefault="00637345" w:rsidP="008655DF">
      <w:pPr>
        <w:keepNext/>
        <w:keepLines/>
        <w:tabs>
          <w:tab w:val="left" w:pos="284"/>
        </w:tabs>
        <w:spacing w:after="0" w:line="240" w:lineRule="auto"/>
        <w:jc w:val="both"/>
        <w:rPr>
          <w:rFonts w:ascii="Tahoma" w:eastAsia="Times New Roman" w:hAnsi="Tahoma" w:cs="Tahoma"/>
          <w:i/>
          <w:sz w:val="16"/>
          <w:szCs w:val="16"/>
          <w:lang w:eastAsia="sl-SI"/>
        </w:rPr>
      </w:pPr>
      <w:r w:rsidRPr="00E004B2">
        <w:rPr>
          <w:rFonts w:ascii="Tahoma" w:eastAsia="Times New Roman" w:hAnsi="Tahoma" w:cs="Tahoma"/>
          <w:b/>
          <w:i/>
          <w:sz w:val="16"/>
          <w:szCs w:val="16"/>
          <w:lang w:eastAsia="sl-SI"/>
        </w:rPr>
        <w:t>Opomba:</w:t>
      </w:r>
      <w:r w:rsidRPr="00E004B2">
        <w:rPr>
          <w:rFonts w:ascii="Tahoma" w:eastAsia="Times New Roman" w:hAnsi="Tahoma" w:cs="Tahoma"/>
          <w:i/>
          <w:sz w:val="16"/>
          <w:szCs w:val="16"/>
          <w:lang w:eastAsia="sl-SI"/>
        </w:rPr>
        <w:t xml:space="preserve"> </w:t>
      </w:r>
    </w:p>
    <w:p w14:paraId="63C7BBF0" w14:textId="77777777" w:rsidR="00637345" w:rsidRPr="00E004B2" w:rsidRDefault="00637345" w:rsidP="008655DF">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E004B2">
        <w:rPr>
          <w:rFonts w:ascii="Tahoma" w:eastAsia="Times New Roman" w:hAnsi="Tahoma" w:cs="Tahoma"/>
          <w:i/>
          <w:iCs/>
          <w:sz w:val="16"/>
          <w:szCs w:val="16"/>
          <w:lang w:eastAsia="sl-SI"/>
        </w:rPr>
        <w:t>Obrazec se izpolni za vsakega podizvajalca posebej.</w:t>
      </w:r>
    </w:p>
    <w:p w14:paraId="0081C37A" w14:textId="77777777" w:rsidR="00637345" w:rsidRPr="00E004B2" w:rsidRDefault="00637345" w:rsidP="008655DF">
      <w:pPr>
        <w:keepNext/>
        <w:keepLines/>
        <w:tabs>
          <w:tab w:val="left" w:pos="567"/>
          <w:tab w:val="left" w:pos="851"/>
          <w:tab w:val="left" w:pos="993"/>
        </w:tabs>
        <w:spacing w:after="0" w:line="240" w:lineRule="auto"/>
        <w:jc w:val="both"/>
        <w:rPr>
          <w:rFonts w:ascii="Tahoma" w:eastAsia="Times New Roman" w:hAnsi="Tahoma" w:cs="Tahoma"/>
          <w:b/>
          <w:i/>
          <w:sz w:val="16"/>
          <w:lang w:eastAsia="ar-SA"/>
        </w:rPr>
      </w:pPr>
    </w:p>
    <w:p w14:paraId="0D34D845" w14:textId="77777777" w:rsidR="00637345" w:rsidRPr="00E004B2" w:rsidRDefault="00637345" w:rsidP="008655DF">
      <w:pPr>
        <w:keepNext/>
        <w:keepLines/>
        <w:tabs>
          <w:tab w:val="left" w:pos="567"/>
          <w:tab w:val="left" w:pos="851"/>
          <w:tab w:val="left" w:pos="993"/>
        </w:tabs>
        <w:spacing w:after="0" w:line="240" w:lineRule="auto"/>
        <w:jc w:val="both"/>
        <w:rPr>
          <w:rFonts w:ascii="Tahoma" w:eastAsia="Times New Roman" w:hAnsi="Tahoma" w:cs="Tahoma"/>
          <w:lang w:eastAsia="sl-SI"/>
        </w:rPr>
      </w:pPr>
      <w:r w:rsidRPr="00E004B2">
        <w:rPr>
          <w:rFonts w:ascii="Tahoma" w:eastAsia="Times New Roman" w:hAnsi="Tahoma" w:cs="Tahoma"/>
          <w:b/>
          <w:i/>
          <w:sz w:val="16"/>
          <w:lang w:eastAsia="ar-SA"/>
        </w:rPr>
        <w:t>Navodilo</w:t>
      </w:r>
      <w:r w:rsidRPr="00E004B2">
        <w:rPr>
          <w:rFonts w:ascii="Tahoma" w:eastAsia="Times New Roman" w:hAnsi="Tahoma" w:cs="Tahoma"/>
          <w:i/>
          <w:sz w:val="16"/>
          <w:lang w:eastAsia="ar-SA"/>
        </w:rPr>
        <w:t>: Obrazec se po potrebi kopira!</w:t>
      </w:r>
      <w:r w:rsidRPr="00E004B2">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E004B2" w14:paraId="1D84D480" w14:textId="77777777" w:rsidTr="008F26AE">
        <w:tc>
          <w:tcPr>
            <w:tcW w:w="8008" w:type="dxa"/>
            <w:tcBorders>
              <w:top w:val="single" w:sz="4" w:space="0" w:color="auto"/>
              <w:bottom w:val="single" w:sz="4" w:space="0" w:color="auto"/>
            </w:tcBorders>
          </w:tcPr>
          <w:p w14:paraId="3F598458" w14:textId="77777777" w:rsidR="00637345" w:rsidRPr="0033388C" w:rsidRDefault="00637345" w:rsidP="008655DF">
            <w:pPr>
              <w:keepNext/>
              <w:keepLines/>
              <w:spacing w:after="0" w:line="240" w:lineRule="auto"/>
              <w:jc w:val="both"/>
              <w:outlineLvl w:val="1"/>
              <w:rPr>
                <w:rFonts w:ascii="Tahoma" w:eastAsia="Times New Roman" w:hAnsi="Tahoma" w:cs="Tahoma"/>
                <w:lang w:eastAsia="sl-SI"/>
              </w:rPr>
            </w:pPr>
            <w:bookmarkStart w:id="35" w:name="_Toc495914073"/>
            <w:r w:rsidRPr="0033388C">
              <w:rPr>
                <w:rFonts w:ascii="Tahoma" w:eastAsia="Times New Roman" w:hAnsi="Tahoma" w:cs="Tahoma"/>
                <w:lang w:eastAsia="sl-SI"/>
              </w:rPr>
              <w:lastRenderedPageBreak/>
              <w:t>SEZNAM SUBJEKTOV, KATERIH ZMOGLJIVOST UPORABLJA PONUDNIK</w:t>
            </w:r>
            <w:bookmarkEnd w:id="35"/>
          </w:p>
        </w:tc>
        <w:tc>
          <w:tcPr>
            <w:tcW w:w="1418" w:type="dxa"/>
            <w:tcBorders>
              <w:top w:val="single" w:sz="4" w:space="0" w:color="auto"/>
              <w:bottom w:val="single" w:sz="4" w:space="0" w:color="auto"/>
            </w:tcBorders>
          </w:tcPr>
          <w:p w14:paraId="6836E890" w14:textId="77777777" w:rsidR="00637345" w:rsidRPr="00E004B2" w:rsidRDefault="00637345" w:rsidP="008655DF">
            <w:pPr>
              <w:keepNext/>
              <w:keepLines/>
              <w:spacing w:after="0" w:line="240" w:lineRule="auto"/>
              <w:jc w:val="both"/>
              <w:outlineLvl w:val="1"/>
              <w:rPr>
                <w:rFonts w:ascii="Tahoma" w:eastAsia="Times New Roman" w:hAnsi="Tahoma" w:cs="Tahoma"/>
                <w:b/>
                <w:i/>
                <w:lang w:eastAsia="sl-SI"/>
              </w:rPr>
            </w:pPr>
            <w:r w:rsidRPr="00E004B2">
              <w:rPr>
                <w:rFonts w:ascii="Tahoma" w:eastAsia="Times New Roman" w:hAnsi="Tahoma" w:cs="Tahoma"/>
                <w:b/>
                <w:lang w:eastAsia="sl-SI"/>
              </w:rPr>
              <w:t>Priloga 4/3</w:t>
            </w:r>
          </w:p>
        </w:tc>
      </w:tr>
    </w:tbl>
    <w:p w14:paraId="0BD8F377"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1D00E237" w14:textId="37CED939" w:rsidR="00064BD4" w:rsidRPr="00E004B2" w:rsidRDefault="00064BD4" w:rsidP="008655DF">
      <w:pPr>
        <w:keepNext/>
        <w:keepLines/>
        <w:spacing w:after="0" w:line="240" w:lineRule="auto"/>
        <w:jc w:val="both"/>
        <w:rPr>
          <w:rFonts w:ascii="Tahoma" w:eastAsia="Times New Roman" w:hAnsi="Tahoma" w:cs="Tahoma"/>
          <w:b/>
          <w:noProof/>
          <w:lang w:eastAsia="sl-SI"/>
        </w:rPr>
      </w:pPr>
      <w:r w:rsidRPr="00E004B2">
        <w:rPr>
          <w:rFonts w:ascii="Tahoma" w:eastAsia="Times New Roman" w:hAnsi="Tahoma" w:cs="Tahoma"/>
          <w:b/>
          <w:lang w:eastAsia="sl-SI"/>
        </w:rPr>
        <w:t>Izjavljamo</w:t>
      </w:r>
      <w:r w:rsidRPr="00E004B2">
        <w:rPr>
          <w:rFonts w:ascii="Tahoma" w:eastAsia="Times New Roman" w:hAnsi="Tahoma" w:cs="Tahoma"/>
          <w:lang w:eastAsia="sl-SI"/>
        </w:rPr>
        <w:t xml:space="preserve">, da bomo pri izvedbi javnega naročila št. </w:t>
      </w:r>
      <w:r w:rsidR="00C81197">
        <w:rPr>
          <w:rFonts w:ascii="Tahoma" w:eastAsia="Times New Roman" w:hAnsi="Tahoma" w:cs="Tahoma"/>
          <w:b/>
          <w:noProof/>
          <w:lang w:eastAsia="sl-SI"/>
        </w:rPr>
        <w:t>ENLJ-SPV-286/25</w:t>
      </w:r>
      <w:r w:rsidR="00C81197" w:rsidRPr="00E004B2">
        <w:rPr>
          <w:rFonts w:ascii="Tahoma" w:eastAsia="Times New Roman" w:hAnsi="Tahoma" w:cs="Tahoma"/>
          <w:b/>
          <w:noProof/>
          <w:lang w:eastAsia="sl-SI"/>
        </w:rPr>
        <w:t xml:space="preserve"> – </w:t>
      </w:r>
      <w:r w:rsidR="00C81197" w:rsidRPr="00C81197">
        <w:rPr>
          <w:rFonts w:ascii="Tahoma" w:eastAsia="Times New Roman" w:hAnsi="Tahoma" w:cs="Tahoma"/>
          <w:b/>
          <w:noProof/>
          <w:lang w:eastAsia="sl-SI"/>
        </w:rPr>
        <w:t>Dobava in montaža novega gorilnika s pripadajočo opremo za parni kotel PK2</w:t>
      </w:r>
      <w:r w:rsidR="00AB118F" w:rsidRPr="00E004B2">
        <w:rPr>
          <w:rFonts w:ascii="Tahoma" w:eastAsia="Times New Roman" w:hAnsi="Tahoma" w:cs="Tahoma"/>
          <w:b/>
          <w:noProof/>
          <w:lang w:eastAsia="sl-SI"/>
        </w:rPr>
        <w:t xml:space="preserve"> </w:t>
      </w:r>
      <w:r w:rsidR="00924478" w:rsidRPr="00E004B2">
        <w:rPr>
          <w:rFonts w:ascii="Tahoma" w:eastAsia="Times New Roman" w:hAnsi="Tahoma" w:cs="Tahoma"/>
          <w:lang w:eastAsia="sl-SI"/>
        </w:rPr>
        <w:t>s</w:t>
      </w:r>
      <w:r w:rsidRPr="00E004B2">
        <w:rPr>
          <w:rFonts w:ascii="Tahoma" w:eastAsia="Times New Roman" w:hAnsi="Tahoma" w:cs="Tahoma"/>
          <w:lang w:eastAsia="sl-SI"/>
        </w:rPr>
        <w:t>odelovali z naslednjim subjektom:</w:t>
      </w:r>
    </w:p>
    <w:p w14:paraId="45F3247B" w14:textId="77777777" w:rsidR="009B6B53" w:rsidRPr="00E004B2" w:rsidRDefault="009B6B53" w:rsidP="008655DF">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E004B2" w:rsidRPr="00E004B2" w14:paraId="4C55B976" w14:textId="77777777" w:rsidTr="00B97038">
        <w:trPr>
          <w:trHeight w:val="385"/>
          <w:jc w:val="center"/>
        </w:trPr>
        <w:tc>
          <w:tcPr>
            <w:tcW w:w="3823" w:type="dxa"/>
          </w:tcPr>
          <w:p w14:paraId="1BCB6DFC"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NAZIV GOSPODARSKEGA SUBJEKTA</w:t>
            </w:r>
          </w:p>
          <w:p w14:paraId="66471437"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c>
          <w:tcPr>
            <w:tcW w:w="5385" w:type="dxa"/>
          </w:tcPr>
          <w:p w14:paraId="4FDF809C"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6D70817B" w14:textId="77777777" w:rsidTr="00B97038">
        <w:trPr>
          <w:jc w:val="center"/>
        </w:trPr>
        <w:tc>
          <w:tcPr>
            <w:tcW w:w="3823" w:type="dxa"/>
          </w:tcPr>
          <w:p w14:paraId="0FB8C713"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POLNI NASLOV</w:t>
            </w:r>
          </w:p>
          <w:p w14:paraId="3EB9EA43"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c>
          <w:tcPr>
            <w:tcW w:w="5385" w:type="dxa"/>
          </w:tcPr>
          <w:p w14:paraId="7D5CD551"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165CC1BD" w14:textId="77777777" w:rsidTr="00B97038">
        <w:trPr>
          <w:jc w:val="center"/>
        </w:trPr>
        <w:tc>
          <w:tcPr>
            <w:tcW w:w="3823" w:type="dxa"/>
          </w:tcPr>
          <w:p w14:paraId="10242BAC"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TELEFON</w:t>
            </w:r>
          </w:p>
          <w:p w14:paraId="56AC0CD2"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c>
          <w:tcPr>
            <w:tcW w:w="5385" w:type="dxa"/>
          </w:tcPr>
          <w:p w14:paraId="2174BBFE"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198161FB" w14:textId="77777777" w:rsidTr="00B97038">
        <w:trPr>
          <w:trHeight w:val="341"/>
          <w:jc w:val="center"/>
        </w:trPr>
        <w:tc>
          <w:tcPr>
            <w:tcW w:w="3823" w:type="dxa"/>
          </w:tcPr>
          <w:p w14:paraId="7F81278E"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KONTAKTNA OSEBA</w:t>
            </w:r>
          </w:p>
        </w:tc>
        <w:tc>
          <w:tcPr>
            <w:tcW w:w="5385" w:type="dxa"/>
          </w:tcPr>
          <w:p w14:paraId="18D75FC2"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15940726" w14:textId="77777777" w:rsidTr="00B97038">
        <w:trPr>
          <w:jc w:val="center"/>
        </w:trPr>
        <w:tc>
          <w:tcPr>
            <w:tcW w:w="3823" w:type="dxa"/>
          </w:tcPr>
          <w:p w14:paraId="611D1FEF" w14:textId="36004289" w:rsidR="00637345" w:rsidRPr="00E004B2" w:rsidRDefault="00B97038" w:rsidP="008655DF">
            <w:pPr>
              <w:keepNext/>
              <w:keepLines/>
              <w:spacing w:after="0" w:line="240" w:lineRule="auto"/>
              <w:jc w:val="both"/>
              <w:rPr>
                <w:rFonts w:ascii="Tahoma" w:eastAsia="Times New Roman" w:hAnsi="Tahoma" w:cs="Tahoma"/>
                <w:lang w:eastAsia="sl-SI"/>
              </w:rPr>
            </w:pPr>
            <w:r w:rsidRPr="00B97038">
              <w:rPr>
                <w:rFonts w:ascii="Tahoma" w:eastAsia="Times New Roman" w:hAnsi="Tahoma" w:cs="Tahoma"/>
                <w:lang w:eastAsia="sl-SI"/>
              </w:rPr>
              <w:t xml:space="preserve">Vse osebe, ki so člani upravnega, vodstvenega ali nadzornega organa tega gospodarskega subjekta ali ki ima pooblastila za njegovo zastopanje ali odločanje ali nadzor v njem </w:t>
            </w:r>
          </w:p>
        </w:tc>
        <w:tc>
          <w:tcPr>
            <w:tcW w:w="5385" w:type="dxa"/>
          </w:tcPr>
          <w:p w14:paraId="355EEC17"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538211D0" w14:textId="77777777" w:rsidTr="00B97038">
        <w:trPr>
          <w:jc w:val="center"/>
        </w:trPr>
        <w:tc>
          <w:tcPr>
            <w:tcW w:w="3823" w:type="dxa"/>
          </w:tcPr>
          <w:p w14:paraId="6AE2F9A5"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MATIČNA ŠTEVILKA</w:t>
            </w:r>
          </w:p>
        </w:tc>
        <w:tc>
          <w:tcPr>
            <w:tcW w:w="5385" w:type="dxa"/>
          </w:tcPr>
          <w:p w14:paraId="20901BAA"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7014432B" w14:textId="77777777" w:rsidTr="00B97038">
        <w:trPr>
          <w:jc w:val="center"/>
        </w:trPr>
        <w:tc>
          <w:tcPr>
            <w:tcW w:w="3823" w:type="dxa"/>
          </w:tcPr>
          <w:p w14:paraId="3FF23639"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DAVČNA ŠTEVILKA</w:t>
            </w:r>
          </w:p>
        </w:tc>
        <w:tc>
          <w:tcPr>
            <w:tcW w:w="5385" w:type="dxa"/>
          </w:tcPr>
          <w:p w14:paraId="4A17047E"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6A595612" w14:textId="77777777" w:rsidTr="00B97038">
        <w:trPr>
          <w:jc w:val="center"/>
        </w:trPr>
        <w:tc>
          <w:tcPr>
            <w:tcW w:w="3823" w:type="dxa"/>
          </w:tcPr>
          <w:p w14:paraId="5461A9F4" w14:textId="77777777"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TRANSAKCIJSKI RAČUN in navedba banke</w:t>
            </w:r>
          </w:p>
          <w:p w14:paraId="41C1CDAE"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c>
          <w:tcPr>
            <w:tcW w:w="5385" w:type="dxa"/>
          </w:tcPr>
          <w:p w14:paraId="42FC7676" w14:textId="77777777" w:rsidR="00637345" w:rsidRPr="00E004B2" w:rsidRDefault="00637345" w:rsidP="008655DF">
            <w:pPr>
              <w:keepNext/>
              <w:keepLines/>
              <w:spacing w:after="0" w:line="240" w:lineRule="auto"/>
              <w:jc w:val="both"/>
              <w:rPr>
                <w:rFonts w:ascii="Tahoma" w:eastAsia="Times New Roman" w:hAnsi="Tahoma" w:cs="Tahoma"/>
                <w:lang w:eastAsia="sl-SI"/>
              </w:rPr>
            </w:pPr>
          </w:p>
        </w:tc>
      </w:tr>
      <w:tr w:rsidR="00E004B2" w:rsidRPr="00E004B2" w14:paraId="554945F0" w14:textId="77777777" w:rsidTr="00B97038">
        <w:trPr>
          <w:jc w:val="center"/>
        </w:trPr>
        <w:tc>
          <w:tcPr>
            <w:tcW w:w="3823" w:type="dxa"/>
            <w:vAlign w:val="center"/>
          </w:tcPr>
          <w:p w14:paraId="0047DC24" w14:textId="77777777" w:rsidR="00637345" w:rsidRPr="00E004B2" w:rsidRDefault="00637345" w:rsidP="008655DF">
            <w:pPr>
              <w:keepNext/>
              <w:keepLines/>
              <w:spacing w:after="0" w:line="240" w:lineRule="auto"/>
              <w:rPr>
                <w:rFonts w:ascii="Tahoma" w:eastAsia="Times New Roman" w:hAnsi="Tahoma" w:cs="Tahoma"/>
                <w:szCs w:val="18"/>
                <w:lang w:eastAsia="sl-SI"/>
              </w:rPr>
            </w:pPr>
            <w:r w:rsidRPr="00E004B2">
              <w:rPr>
                <w:rFonts w:ascii="Tahoma" w:eastAsia="Times New Roman" w:hAnsi="Tahoma" w:cs="Tahoma"/>
                <w:szCs w:val="18"/>
                <w:lang w:eastAsia="sl-SI"/>
              </w:rPr>
              <w:t>Vsak del javnega naročila, za katere namerava ponudnik uporabiti zmogljivost gospodarskega subjekta</w:t>
            </w:r>
          </w:p>
        </w:tc>
        <w:tc>
          <w:tcPr>
            <w:tcW w:w="5385" w:type="dxa"/>
            <w:vAlign w:val="center"/>
          </w:tcPr>
          <w:p w14:paraId="5FD4FE42" w14:textId="77777777" w:rsidR="00637345" w:rsidRPr="00E004B2" w:rsidRDefault="00637345" w:rsidP="008655DF">
            <w:pPr>
              <w:keepNext/>
              <w:keepLines/>
              <w:spacing w:after="0" w:line="240" w:lineRule="auto"/>
              <w:rPr>
                <w:rFonts w:ascii="Tahoma" w:eastAsia="Times New Roman" w:hAnsi="Tahoma" w:cs="Tahoma"/>
                <w:sz w:val="18"/>
                <w:szCs w:val="18"/>
                <w:lang w:eastAsia="sl-SI"/>
              </w:rPr>
            </w:pPr>
          </w:p>
          <w:p w14:paraId="092B1820" w14:textId="77777777" w:rsidR="00637345" w:rsidRPr="00E004B2" w:rsidRDefault="00637345" w:rsidP="008655DF">
            <w:pPr>
              <w:keepNext/>
              <w:keepLines/>
              <w:spacing w:after="0" w:line="240" w:lineRule="auto"/>
              <w:rPr>
                <w:rFonts w:ascii="Tahoma" w:eastAsia="Times New Roman" w:hAnsi="Tahoma" w:cs="Tahoma"/>
                <w:sz w:val="18"/>
                <w:szCs w:val="18"/>
                <w:lang w:eastAsia="sl-SI"/>
              </w:rPr>
            </w:pPr>
          </w:p>
        </w:tc>
      </w:tr>
      <w:tr w:rsidR="00637345" w:rsidRPr="00E004B2" w14:paraId="36EF33DB" w14:textId="77777777" w:rsidTr="00B97038">
        <w:trPr>
          <w:jc w:val="center"/>
        </w:trPr>
        <w:tc>
          <w:tcPr>
            <w:tcW w:w="3823" w:type="dxa"/>
            <w:vAlign w:val="center"/>
          </w:tcPr>
          <w:p w14:paraId="770CD882" w14:textId="77777777" w:rsidR="00637345" w:rsidRPr="00E004B2" w:rsidRDefault="00637345" w:rsidP="008655DF">
            <w:pPr>
              <w:keepNext/>
              <w:keepLines/>
              <w:spacing w:after="0" w:line="240" w:lineRule="auto"/>
              <w:rPr>
                <w:rFonts w:ascii="Tahoma" w:eastAsia="Times New Roman" w:hAnsi="Tahoma" w:cs="Tahoma"/>
                <w:szCs w:val="18"/>
                <w:lang w:eastAsia="sl-SI"/>
              </w:rPr>
            </w:pPr>
            <w:r w:rsidRPr="00E004B2">
              <w:rPr>
                <w:rFonts w:ascii="Tahoma" w:eastAsia="Times New Roman" w:hAnsi="Tahoma" w:cs="Tahoma"/>
                <w:szCs w:val="18"/>
                <w:lang w:eastAsia="sl-SI"/>
              </w:rPr>
              <w:t>Količina/Delež (%) javnega naročila</w:t>
            </w:r>
          </w:p>
        </w:tc>
        <w:tc>
          <w:tcPr>
            <w:tcW w:w="5385" w:type="dxa"/>
            <w:vAlign w:val="center"/>
          </w:tcPr>
          <w:p w14:paraId="42DAE8A4" w14:textId="77777777" w:rsidR="00637345" w:rsidRPr="00E004B2" w:rsidRDefault="00637345" w:rsidP="008655DF">
            <w:pPr>
              <w:keepNext/>
              <w:keepLines/>
              <w:spacing w:after="0" w:line="240" w:lineRule="auto"/>
              <w:rPr>
                <w:rFonts w:ascii="Tahoma" w:eastAsia="Times New Roman" w:hAnsi="Tahoma" w:cs="Tahoma"/>
                <w:sz w:val="18"/>
                <w:szCs w:val="18"/>
                <w:lang w:eastAsia="sl-SI"/>
              </w:rPr>
            </w:pPr>
          </w:p>
          <w:p w14:paraId="631BA754" w14:textId="77777777" w:rsidR="00637345" w:rsidRPr="00E004B2" w:rsidRDefault="00637345" w:rsidP="008655DF">
            <w:pPr>
              <w:keepNext/>
              <w:keepLines/>
              <w:spacing w:after="0" w:line="240" w:lineRule="auto"/>
              <w:rPr>
                <w:rFonts w:ascii="Tahoma" w:eastAsia="Times New Roman" w:hAnsi="Tahoma" w:cs="Tahoma"/>
                <w:sz w:val="18"/>
                <w:szCs w:val="18"/>
                <w:lang w:eastAsia="sl-SI"/>
              </w:rPr>
            </w:pPr>
          </w:p>
        </w:tc>
      </w:tr>
      <w:tr w:rsidR="00B97038" w:rsidRPr="000E3159" w14:paraId="28FA2CFD" w14:textId="77777777" w:rsidTr="00B97038">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10EC5A0C" w14:textId="77777777" w:rsidR="00B97038" w:rsidRPr="00B97038" w:rsidRDefault="00B97038" w:rsidP="00B97038">
            <w:pPr>
              <w:keepNext/>
              <w:keepLines/>
              <w:spacing w:after="0" w:line="240" w:lineRule="auto"/>
              <w:rPr>
                <w:rFonts w:ascii="Tahoma" w:eastAsia="Times New Roman" w:hAnsi="Tahoma" w:cs="Tahoma"/>
                <w:szCs w:val="18"/>
                <w:lang w:eastAsia="sl-SI"/>
              </w:rPr>
            </w:pPr>
            <w:r w:rsidRPr="00B97038">
              <w:rPr>
                <w:rFonts w:ascii="Tahoma" w:eastAsia="Times New Roman" w:hAnsi="Tahoma" w:cs="Tahoma"/>
                <w:szCs w:val="18"/>
                <w:lang w:eastAsia="sl-SI"/>
              </w:rPr>
              <w:t>VREDNOST DEL v EUR brez DDV</w:t>
            </w:r>
          </w:p>
          <w:p w14:paraId="56474863" w14:textId="77777777" w:rsidR="00B97038" w:rsidRPr="00B97038" w:rsidRDefault="00B97038" w:rsidP="00B97038">
            <w:pPr>
              <w:keepNext/>
              <w:keepLines/>
              <w:spacing w:after="0" w:line="240" w:lineRule="auto"/>
              <w:rPr>
                <w:rFonts w:ascii="Tahoma" w:eastAsia="Times New Roman" w:hAnsi="Tahoma" w:cs="Tahoma"/>
                <w:szCs w:val="18"/>
                <w:lang w:eastAsia="sl-SI"/>
              </w:rPr>
            </w:pPr>
          </w:p>
        </w:tc>
        <w:tc>
          <w:tcPr>
            <w:tcW w:w="5385" w:type="dxa"/>
            <w:tcBorders>
              <w:top w:val="single" w:sz="4" w:space="0" w:color="auto"/>
              <w:left w:val="single" w:sz="4" w:space="0" w:color="auto"/>
              <w:bottom w:val="single" w:sz="4" w:space="0" w:color="auto"/>
              <w:right w:val="single" w:sz="4" w:space="0" w:color="auto"/>
            </w:tcBorders>
            <w:vAlign w:val="center"/>
          </w:tcPr>
          <w:p w14:paraId="07B0E97E" w14:textId="77777777" w:rsidR="00B97038" w:rsidRPr="00B97038" w:rsidRDefault="00B97038" w:rsidP="00B97038">
            <w:pPr>
              <w:keepNext/>
              <w:keepLines/>
              <w:spacing w:after="0" w:line="240" w:lineRule="auto"/>
              <w:rPr>
                <w:rFonts w:ascii="Tahoma" w:eastAsia="Times New Roman" w:hAnsi="Tahoma" w:cs="Tahoma"/>
                <w:sz w:val="18"/>
                <w:szCs w:val="18"/>
                <w:lang w:eastAsia="sl-SI"/>
              </w:rPr>
            </w:pPr>
          </w:p>
        </w:tc>
      </w:tr>
    </w:tbl>
    <w:p w14:paraId="11A53972" w14:textId="77777777" w:rsidR="00637345" w:rsidRPr="00E004B2" w:rsidRDefault="00637345" w:rsidP="008655DF">
      <w:pPr>
        <w:keepNext/>
        <w:keepLines/>
        <w:tabs>
          <w:tab w:val="left" w:pos="567"/>
          <w:tab w:val="left" w:pos="851"/>
          <w:tab w:val="left" w:pos="993"/>
        </w:tabs>
        <w:spacing w:after="0" w:line="240" w:lineRule="auto"/>
        <w:jc w:val="both"/>
        <w:rPr>
          <w:rFonts w:ascii="Tahoma" w:eastAsia="Times New Roman" w:hAnsi="Tahoma" w:cs="Tahoma"/>
          <w:lang w:eastAsia="ar-SA"/>
        </w:rPr>
      </w:pPr>
    </w:p>
    <w:p w14:paraId="0A997893" w14:textId="77777777" w:rsidR="00637345" w:rsidRPr="00E004B2" w:rsidRDefault="00637345" w:rsidP="008655DF">
      <w:pPr>
        <w:keepNext/>
        <w:keepLines/>
        <w:tabs>
          <w:tab w:val="left" w:pos="5400"/>
        </w:tabs>
        <w:spacing w:after="0" w:line="240" w:lineRule="auto"/>
        <w:rPr>
          <w:rFonts w:ascii="Tahoma" w:eastAsia="Times New Roman" w:hAnsi="Tahoma" w:cs="Tahoma"/>
          <w:lang w:val="x-none" w:eastAsia="x-none"/>
        </w:rPr>
      </w:pPr>
      <w:r w:rsidRPr="00E004B2">
        <w:rPr>
          <w:rFonts w:ascii="Tahoma" w:eastAsia="Times New Roman" w:hAnsi="Tahoma" w:cs="Tahoma"/>
          <w:lang w:val="x-none" w:eastAsia="x-none"/>
        </w:rPr>
        <w:t>Datum:.........................</w:t>
      </w:r>
      <w:r w:rsidRPr="00E004B2">
        <w:rPr>
          <w:rFonts w:ascii="Tahoma" w:eastAsia="Times New Roman" w:hAnsi="Tahoma" w:cs="Tahoma"/>
          <w:lang w:val="x-none" w:eastAsia="x-none"/>
        </w:rPr>
        <w:tab/>
      </w:r>
    </w:p>
    <w:p w14:paraId="3CB34EAF" w14:textId="77777777" w:rsidR="00637345" w:rsidRPr="00E004B2" w:rsidRDefault="00637345" w:rsidP="008655DF">
      <w:pPr>
        <w:keepNext/>
        <w:keepLines/>
        <w:tabs>
          <w:tab w:val="left" w:pos="5400"/>
        </w:tabs>
        <w:spacing w:after="0" w:line="240" w:lineRule="auto"/>
        <w:jc w:val="both"/>
        <w:rPr>
          <w:rFonts w:ascii="Tahoma" w:eastAsia="Times New Roman" w:hAnsi="Tahoma" w:cs="Tahoma"/>
          <w:lang w:eastAsia="x-none"/>
        </w:rPr>
      </w:pPr>
    </w:p>
    <w:p w14:paraId="45DE5AA7" w14:textId="77777777" w:rsidR="00637345" w:rsidRPr="00E004B2" w:rsidRDefault="00637345" w:rsidP="008655DF">
      <w:pPr>
        <w:keepNext/>
        <w:keepLines/>
        <w:tabs>
          <w:tab w:val="left" w:pos="5400"/>
        </w:tabs>
        <w:spacing w:after="0" w:line="240" w:lineRule="auto"/>
        <w:jc w:val="both"/>
        <w:rPr>
          <w:rFonts w:ascii="Tahoma" w:eastAsia="Times New Roman" w:hAnsi="Tahoma" w:cs="Tahoma"/>
          <w:lang w:eastAsia="x-none"/>
        </w:rPr>
      </w:pPr>
    </w:p>
    <w:p w14:paraId="7E4892A7" w14:textId="77777777" w:rsidR="00637345" w:rsidRPr="00E004B2" w:rsidRDefault="00637345" w:rsidP="008655DF">
      <w:pPr>
        <w:keepNext/>
        <w:keepLines/>
        <w:tabs>
          <w:tab w:val="left" w:pos="5400"/>
        </w:tabs>
        <w:spacing w:after="0" w:line="240" w:lineRule="auto"/>
        <w:jc w:val="both"/>
        <w:rPr>
          <w:rFonts w:ascii="Tahoma" w:eastAsia="Times New Roman" w:hAnsi="Tahoma" w:cs="Tahoma"/>
          <w:lang w:eastAsia="x-none"/>
        </w:rPr>
      </w:pPr>
    </w:p>
    <w:p w14:paraId="412F16A4" w14:textId="77777777" w:rsidR="00637345" w:rsidRPr="00E004B2" w:rsidRDefault="00637345" w:rsidP="008655DF">
      <w:pPr>
        <w:keepNext/>
        <w:keepLines/>
        <w:tabs>
          <w:tab w:val="left" w:pos="5400"/>
        </w:tabs>
        <w:spacing w:after="0" w:line="240" w:lineRule="auto"/>
        <w:jc w:val="both"/>
        <w:rPr>
          <w:rFonts w:ascii="Tahoma" w:eastAsia="Times New Roman" w:hAnsi="Tahoma" w:cs="Tahoma"/>
          <w:lang w:eastAsia="x-none"/>
        </w:rPr>
      </w:pPr>
    </w:p>
    <w:p w14:paraId="468462BA" w14:textId="77777777" w:rsidR="00637345" w:rsidRPr="00E004B2" w:rsidRDefault="00637345" w:rsidP="008655DF">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637345" w:rsidRPr="00E004B2" w14:paraId="23A67740" w14:textId="77777777" w:rsidTr="008F26AE">
        <w:tc>
          <w:tcPr>
            <w:tcW w:w="5495" w:type="dxa"/>
            <w:shd w:val="clear" w:color="auto" w:fill="auto"/>
          </w:tcPr>
          <w:p w14:paraId="5FCC488B" w14:textId="77777777" w:rsidR="00637345" w:rsidRPr="00E004B2" w:rsidRDefault="00F72A2C" w:rsidP="008655DF">
            <w:pPr>
              <w:keepNext/>
              <w:keepLines/>
              <w:tabs>
                <w:tab w:val="left" w:pos="5400"/>
              </w:tab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00637345" w:rsidRPr="00E004B2">
              <w:rPr>
                <w:rFonts w:ascii="Tahoma" w:eastAsia="Times New Roman" w:hAnsi="Tahoma" w:cs="Tahoma"/>
                <w:snapToGrid w:val="0"/>
                <w:lang w:eastAsia="sl-SI"/>
              </w:rPr>
              <w:t>me in priimek</w:t>
            </w:r>
            <w:r w:rsidRPr="00E004B2">
              <w:rPr>
                <w:rFonts w:ascii="Tahoma" w:eastAsia="Times New Roman" w:hAnsi="Tahoma" w:cs="Tahoma"/>
                <w:snapToGrid w:val="0"/>
                <w:lang w:eastAsia="sl-SI"/>
              </w:rPr>
              <w:t xml:space="preserve"> ter podpis</w:t>
            </w:r>
            <w:r w:rsidR="00637345" w:rsidRPr="00E004B2">
              <w:rPr>
                <w:rFonts w:ascii="Tahoma" w:eastAsia="Times New Roman" w:hAnsi="Tahoma" w:cs="Tahoma"/>
                <w:snapToGrid w:val="0"/>
                <w:lang w:eastAsia="sl-SI"/>
              </w:rPr>
              <w:t xml:space="preserve"> </w:t>
            </w:r>
          </w:p>
          <w:p w14:paraId="3B07E792" w14:textId="77777777" w:rsidR="00637345" w:rsidRPr="00E004B2" w:rsidRDefault="00F72A2C" w:rsidP="008655DF">
            <w:pPr>
              <w:keepNext/>
              <w:keepLines/>
              <w:tabs>
                <w:tab w:val="left" w:pos="5400"/>
              </w:tabs>
              <w:spacing w:after="0" w:line="240" w:lineRule="auto"/>
              <w:jc w:val="both"/>
              <w:rPr>
                <w:rFonts w:ascii="Tahoma" w:eastAsia="Times New Roman" w:hAnsi="Tahoma" w:cs="Tahoma"/>
                <w:lang w:eastAsia="x-none"/>
              </w:rPr>
            </w:pPr>
            <w:r w:rsidRPr="00E004B2">
              <w:rPr>
                <w:rFonts w:ascii="Tahoma" w:eastAsia="Times New Roman" w:hAnsi="Tahoma" w:cs="Tahoma"/>
                <w:snapToGrid w:val="0"/>
                <w:lang w:eastAsia="sl-SI"/>
              </w:rPr>
              <w:t xml:space="preserve">odgovorne osebe </w:t>
            </w:r>
            <w:r w:rsidR="00637345" w:rsidRPr="00E004B2">
              <w:rPr>
                <w:rFonts w:ascii="Tahoma" w:eastAsia="Times New Roman" w:hAnsi="Tahoma" w:cs="Tahoma"/>
                <w:snapToGrid w:val="0"/>
                <w:lang w:eastAsia="sl-SI"/>
              </w:rPr>
              <w:t>ponudnika:</w:t>
            </w:r>
          </w:p>
        </w:tc>
        <w:tc>
          <w:tcPr>
            <w:tcW w:w="3999" w:type="dxa"/>
            <w:shd w:val="clear" w:color="auto" w:fill="auto"/>
          </w:tcPr>
          <w:p w14:paraId="394B952B" w14:textId="77777777" w:rsidR="00637345" w:rsidRPr="00E004B2" w:rsidRDefault="00F72A2C" w:rsidP="008655DF">
            <w:pPr>
              <w:keepNext/>
              <w:keepLines/>
              <w:tabs>
                <w:tab w:val="left" w:pos="5400"/>
              </w:tabs>
              <w:spacing w:after="0" w:line="240" w:lineRule="auto"/>
              <w:jc w:val="both"/>
              <w:rPr>
                <w:rFonts w:ascii="Tahoma" w:eastAsia="Times New Roman" w:hAnsi="Tahoma" w:cs="Tahoma"/>
                <w:lang w:eastAsia="x-none"/>
              </w:rPr>
            </w:pPr>
            <w:r w:rsidRPr="00E004B2">
              <w:rPr>
                <w:rFonts w:ascii="Tahoma" w:eastAsia="Times New Roman" w:hAnsi="Tahoma" w:cs="Tahoma"/>
                <w:lang w:eastAsia="x-none"/>
              </w:rPr>
              <w:t>i</w:t>
            </w:r>
            <w:r w:rsidR="00637345" w:rsidRPr="00E004B2">
              <w:rPr>
                <w:rFonts w:ascii="Tahoma" w:eastAsia="Times New Roman" w:hAnsi="Tahoma" w:cs="Tahoma"/>
                <w:lang w:val="x-none" w:eastAsia="x-none"/>
              </w:rPr>
              <w:t xml:space="preserve">me in priimek </w:t>
            </w:r>
            <w:r w:rsidRPr="00E004B2">
              <w:rPr>
                <w:rFonts w:ascii="Tahoma" w:eastAsia="Times New Roman" w:hAnsi="Tahoma" w:cs="Tahoma"/>
                <w:snapToGrid w:val="0"/>
                <w:lang w:eastAsia="sl-SI"/>
              </w:rPr>
              <w:t>ter podpis</w:t>
            </w:r>
            <w:r w:rsidRPr="00E004B2">
              <w:rPr>
                <w:rFonts w:ascii="Tahoma" w:eastAsia="Times New Roman" w:hAnsi="Tahoma" w:cs="Tahoma"/>
                <w:lang w:eastAsia="x-none"/>
              </w:rPr>
              <w:t xml:space="preserve"> </w:t>
            </w:r>
            <w:r w:rsidR="00637345" w:rsidRPr="00E004B2">
              <w:rPr>
                <w:rFonts w:ascii="Tahoma" w:eastAsia="Times New Roman" w:hAnsi="Tahoma" w:cs="Tahoma"/>
                <w:snapToGrid w:val="0"/>
                <w:lang w:eastAsia="sl-SI"/>
              </w:rPr>
              <w:t xml:space="preserve">odgovorne osebe </w:t>
            </w:r>
            <w:r w:rsidRPr="00E004B2">
              <w:rPr>
                <w:rFonts w:ascii="Tahoma" w:eastAsia="Times New Roman" w:hAnsi="Tahoma" w:cs="Tahoma"/>
                <w:lang w:eastAsia="x-none"/>
              </w:rPr>
              <w:t>gospodarskega subjekta:</w:t>
            </w:r>
          </w:p>
        </w:tc>
      </w:tr>
    </w:tbl>
    <w:p w14:paraId="4439A9EB" w14:textId="77777777" w:rsidR="00637345" w:rsidRPr="00E004B2" w:rsidRDefault="00637345" w:rsidP="008655DF">
      <w:pPr>
        <w:keepNext/>
        <w:keepLines/>
        <w:tabs>
          <w:tab w:val="left" w:pos="5400"/>
        </w:tabs>
        <w:spacing w:after="0" w:line="240" w:lineRule="auto"/>
        <w:rPr>
          <w:rFonts w:ascii="Tahoma" w:eastAsia="Times New Roman" w:hAnsi="Tahoma" w:cs="Tahoma"/>
          <w:lang w:val="x-none" w:eastAsia="x-none"/>
        </w:rPr>
      </w:pPr>
    </w:p>
    <w:p w14:paraId="733863C6" w14:textId="77777777" w:rsidR="00637345" w:rsidRPr="00E004B2" w:rsidRDefault="00637345" w:rsidP="008655DF">
      <w:pPr>
        <w:keepNext/>
        <w:keepLines/>
        <w:tabs>
          <w:tab w:val="left" w:pos="5387"/>
        </w:tabs>
        <w:spacing w:after="0" w:line="240" w:lineRule="auto"/>
        <w:rPr>
          <w:rFonts w:ascii="Tahoma" w:eastAsia="Times New Roman" w:hAnsi="Tahoma" w:cs="Tahoma"/>
          <w:lang w:val="x-none" w:eastAsia="x-none"/>
        </w:rPr>
      </w:pPr>
      <w:r w:rsidRPr="00E004B2">
        <w:rPr>
          <w:rFonts w:ascii="Tahoma" w:eastAsia="Times New Roman" w:hAnsi="Tahoma" w:cs="Tahoma"/>
          <w:lang w:val="x-none" w:eastAsia="x-none"/>
        </w:rPr>
        <w:t>..........................................</w:t>
      </w:r>
      <w:r w:rsidRPr="00E004B2">
        <w:rPr>
          <w:rFonts w:ascii="Tahoma" w:eastAsia="Times New Roman" w:hAnsi="Tahoma" w:cs="Tahoma"/>
          <w:lang w:val="x-none" w:eastAsia="x-none"/>
        </w:rPr>
        <w:tab/>
        <w:t>………………………………………………</w:t>
      </w:r>
    </w:p>
    <w:p w14:paraId="5558A71A" w14:textId="77777777" w:rsidR="00637345" w:rsidRPr="00E004B2" w:rsidRDefault="00637345" w:rsidP="008655DF">
      <w:pPr>
        <w:keepNext/>
        <w:keepLines/>
        <w:tabs>
          <w:tab w:val="left" w:pos="284"/>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ab/>
      </w:r>
      <w:r w:rsidRPr="00E004B2">
        <w:rPr>
          <w:rFonts w:ascii="Tahoma" w:eastAsia="Times New Roman" w:hAnsi="Tahoma" w:cs="Tahoma"/>
          <w:b/>
          <w:lang w:eastAsia="sl-SI"/>
        </w:rPr>
        <w:tab/>
        <w:t xml:space="preserve"> </w:t>
      </w:r>
      <w:r w:rsidRPr="00E004B2">
        <w:rPr>
          <w:rFonts w:ascii="Tahoma" w:eastAsia="Times New Roman" w:hAnsi="Tahoma" w:cs="Tahoma"/>
          <w:lang w:eastAsia="sl-SI"/>
        </w:rPr>
        <w:t xml:space="preserve">Žig: </w:t>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r>
      <w:r w:rsidRPr="00E004B2">
        <w:rPr>
          <w:rFonts w:ascii="Tahoma" w:eastAsia="Times New Roman" w:hAnsi="Tahoma" w:cs="Tahoma"/>
          <w:lang w:eastAsia="sl-SI"/>
        </w:rPr>
        <w:tab/>
        <w:t>Žig:</w:t>
      </w:r>
    </w:p>
    <w:p w14:paraId="450F7A2B"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7DCEA8C5" w14:textId="77777777" w:rsidR="00637345" w:rsidRPr="00E004B2" w:rsidRDefault="00637345" w:rsidP="008655DF">
      <w:pPr>
        <w:keepNext/>
        <w:keepLines/>
        <w:spacing w:after="0" w:line="240" w:lineRule="auto"/>
        <w:jc w:val="both"/>
        <w:rPr>
          <w:rFonts w:ascii="Tahoma" w:eastAsia="Times New Roman" w:hAnsi="Tahoma" w:cs="Tahoma"/>
          <w:lang w:eastAsia="sl-SI"/>
        </w:rPr>
      </w:pPr>
    </w:p>
    <w:p w14:paraId="7C2D9602" w14:textId="77777777" w:rsidR="00637345" w:rsidRPr="00E004B2" w:rsidRDefault="00637345" w:rsidP="008655DF">
      <w:pPr>
        <w:keepNext/>
        <w:keepLines/>
        <w:tabs>
          <w:tab w:val="left" w:pos="567"/>
          <w:tab w:val="left" w:pos="851"/>
          <w:tab w:val="left" w:pos="993"/>
        </w:tabs>
        <w:spacing w:after="0" w:line="240" w:lineRule="auto"/>
        <w:jc w:val="both"/>
        <w:rPr>
          <w:rFonts w:ascii="Tahoma" w:eastAsia="Times New Roman" w:hAnsi="Tahoma" w:cs="Tahoma"/>
          <w:i/>
          <w:sz w:val="20"/>
          <w:lang w:eastAsia="ar-SA"/>
        </w:rPr>
      </w:pPr>
      <w:r w:rsidRPr="00E004B2">
        <w:rPr>
          <w:rFonts w:ascii="Tahoma" w:eastAsia="Times New Roman" w:hAnsi="Tahoma" w:cs="Tahoma"/>
          <w:b/>
          <w:i/>
          <w:sz w:val="20"/>
          <w:lang w:eastAsia="ar-SA"/>
        </w:rPr>
        <w:t>Navodilo</w:t>
      </w:r>
      <w:r w:rsidRPr="00E004B2">
        <w:rPr>
          <w:rFonts w:ascii="Tahoma" w:eastAsia="Times New Roman" w:hAnsi="Tahoma" w:cs="Tahoma"/>
          <w:i/>
          <w:sz w:val="20"/>
          <w:lang w:eastAsia="ar-SA"/>
        </w:rPr>
        <w:t>: Obrazec se po potrebi kopira!</w:t>
      </w:r>
    </w:p>
    <w:p w14:paraId="7BE0C216" w14:textId="77777777" w:rsidR="00637345" w:rsidRPr="00E004B2" w:rsidRDefault="00637345" w:rsidP="008655DF">
      <w:pPr>
        <w:keepNext/>
        <w:keepLines/>
        <w:spacing w:after="0" w:line="240" w:lineRule="auto"/>
        <w:rPr>
          <w:rFonts w:ascii="Tahoma" w:eastAsia="Times New Roman" w:hAnsi="Tahoma" w:cs="Tahoma"/>
          <w:lang w:eastAsia="sl-SI"/>
        </w:rPr>
      </w:pPr>
    </w:p>
    <w:p w14:paraId="7882AD77" w14:textId="77777777" w:rsidR="00A30DFB" w:rsidRPr="00E004B2" w:rsidRDefault="00637345" w:rsidP="008655DF">
      <w:pPr>
        <w:keepNext/>
        <w:keepLines/>
        <w:tabs>
          <w:tab w:val="left" w:pos="567"/>
          <w:tab w:val="left" w:pos="851"/>
          <w:tab w:val="left" w:pos="993"/>
        </w:tabs>
        <w:spacing w:after="0" w:line="240" w:lineRule="auto"/>
        <w:jc w:val="both"/>
        <w:rPr>
          <w:rFonts w:ascii="Tahoma" w:eastAsia="Times New Roman" w:hAnsi="Tahoma" w:cs="Tahoma"/>
          <w:i/>
          <w:sz w:val="20"/>
          <w:lang w:eastAsia="ar-SA"/>
        </w:rPr>
      </w:pPr>
      <w:r w:rsidRPr="00E004B2">
        <w:rPr>
          <w:rFonts w:ascii="Tahoma" w:eastAsia="Times New Roman" w:hAnsi="Tahoma" w:cs="Tahoma"/>
          <w:i/>
          <w:sz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E004B2" w14:paraId="6E4CE219" w14:textId="77777777" w:rsidTr="008F26AE">
        <w:tc>
          <w:tcPr>
            <w:tcW w:w="7867" w:type="dxa"/>
            <w:tcBorders>
              <w:top w:val="single" w:sz="4" w:space="0" w:color="auto"/>
              <w:bottom w:val="single" w:sz="4" w:space="0" w:color="auto"/>
            </w:tcBorders>
          </w:tcPr>
          <w:p w14:paraId="78D481B5" w14:textId="689A2544" w:rsidR="00637345" w:rsidRPr="00E004B2" w:rsidRDefault="00637345"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b/>
                <w:lang w:eastAsia="sl-SI"/>
              </w:rPr>
              <w:lastRenderedPageBreak/>
              <w:br w:type="page"/>
            </w:r>
            <w:r w:rsidRPr="00E004B2">
              <w:rPr>
                <w:rFonts w:ascii="Tahoma" w:eastAsia="Times New Roman" w:hAnsi="Tahoma" w:cs="Tahoma"/>
                <w:b/>
                <w:lang w:eastAsia="sl-SI"/>
              </w:rPr>
              <w:br w:type="page"/>
            </w:r>
            <w:r w:rsidRPr="00E004B2">
              <w:rPr>
                <w:rFonts w:ascii="Tahoma" w:eastAsia="Times New Roman" w:hAnsi="Tahoma" w:cs="Tahoma"/>
                <w:b/>
                <w:lang w:eastAsia="sl-SI"/>
              </w:rPr>
              <w:br w:type="page"/>
            </w:r>
            <w:r w:rsidRPr="00E004B2">
              <w:rPr>
                <w:rFonts w:ascii="Tahoma" w:eastAsia="Times New Roman" w:hAnsi="Tahoma" w:cs="Tahoma"/>
                <w:lang w:eastAsia="sl-SI"/>
              </w:rPr>
              <w:t>POTRDITEV REFERENC</w:t>
            </w:r>
            <w:r w:rsidR="00B97038">
              <w:rPr>
                <w:rFonts w:ascii="Tahoma" w:eastAsia="Times New Roman" w:hAnsi="Tahoma" w:cs="Tahoma"/>
                <w:lang w:eastAsia="sl-SI"/>
              </w:rPr>
              <w:t xml:space="preserve">E </w:t>
            </w:r>
            <w:r w:rsidRPr="00E004B2">
              <w:rPr>
                <w:rFonts w:ascii="Tahoma" w:eastAsia="Times New Roman" w:hAnsi="Tahoma" w:cs="Tahoma"/>
                <w:lang w:eastAsia="sl-SI"/>
              </w:rPr>
              <w:t>S STRANI POSAMEZNIH NAROČNIKOV</w:t>
            </w:r>
          </w:p>
        </w:tc>
        <w:tc>
          <w:tcPr>
            <w:tcW w:w="1559" w:type="dxa"/>
            <w:tcBorders>
              <w:top w:val="single" w:sz="4" w:space="0" w:color="auto"/>
              <w:bottom w:val="single" w:sz="4" w:space="0" w:color="auto"/>
            </w:tcBorders>
          </w:tcPr>
          <w:p w14:paraId="0B80FBE9" w14:textId="68AA65C7" w:rsidR="00637345" w:rsidRPr="00E004B2" w:rsidRDefault="00637345" w:rsidP="008655DF">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Priloga 5</w:t>
            </w:r>
          </w:p>
        </w:tc>
      </w:tr>
    </w:tbl>
    <w:p w14:paraId="168ACBBA" w14:textId="77777777" w:rsidR="004A4246" w:rsidRPr="00E004B2" w:rsidRDefault="004A4246" w:rsidP="008655DF">
      <w:pPr>
        <w:keepNext/>
        <w:keepLines/>
        <w:spacing w:after="0" w:line="240" w:lineRule="auto"/>
        <w:jc w:val="center"/>
        <w:rPr>
          <w:rFonts w:ascii="Tahoma" w:eastAsia="Times New Roman" w:hAnsi="Tahoma" w:cs="Tahoma"/>
          <w:b/>
          <w:lang w:eastAsia="sl-SI"/>
        </w:rPr>
      </w:pPr>
    </w:p>
    <w:p w14:paraId="65B64EBF" w14:textId="77777777" w:rsidR="00637345" w:rsidRPr="00E004B2" w:rsidRDefault="00637345" w:rsidP="008655D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Javno naročilo:</w:t>
      </w:r>
    </w:p>
    <w:p w14:paraId="1DF7EDB9" w14:textId="77777777" w:rsidR="004A4246" w:rsidRPr="00E004B2" w:rsidRDefault="004A4246" w:rsidP="008655DF">
      <w:pPr>
        <w:keepNext/>
        <w:keepLines/>
        <w:spacing w:after="0" w:line="240" w:lineRule="auto"/>
        <w:rPr>
          <w:rFonts w:ascii="Tahoma" w:eastAsia="Times New Roman" w:hAnsi="Tahoma" w:cs="Tahoma"/>
          <w:b/>
          <w:lang w:eastAsia="sl-SI"/>
        </w:rPr>
      </w:pPr>
    </w:p>
    <w:p w14:paraId="2B6F991B" w14:textId="65D3CA34" w:rsidR="00C81197" w:rsidRPr="00E004B2" w:rsidRDefault="00C81197" w:rsidP="008655DF">
      <w:pPr>
        <w:keepNext/>
        <w:keepLines/>
        <w:spacing w:after="0" w:line="240" w:lineRule="auto"/>
        <w:rPr>
          <w:rFonts w:ascii="Tahoma" w:eastAsia="Times New Roman" w:hAnsi="Tahoma" w:cs="Tahoma"/>
          <w:b/>
          <w:noProof/>
          <w:lang w:eastAsia="sl-SI"/>
        </w:rPr>
      </w:pPr>
      <w:bookmarkStart w:id="36" w:name="_Hlk209602381"/>
      <w:r w:rsidRPr="00C81197">
        <w:rPr>
          <w:rFonts w:ascii="Tahoma" w:eastAsia="Times New Roman" w:hAnsi="Tahoma" w:cs="Tahoma"/>
          <w:b/>
          <w:noProof/>
          <w:lang w:eastAsia="sl-SI"/>
        </w:rPr>
        <w:t>ENLJ-SPV-286/25 – Dobava in montaža novega gorilnika s pripadajočo opremo za</w:t>
      </w:r>
      <w:r>
        <w:rPr>
          <w:rFonts w:ascii="Tahoma" w:eastAsia="Times New Roman" w:hAnsi="Tahoma" w:cs="Tahoma"/>
          <w:b/>
          <w:noProof/>
          <w:lang w:eastAsia="sl-SI"/>
        </w:rPr>
        <w:t xml:space="preserve"> </w:t>
      </w:r>
      <w:r w:rsidRPr="00C81197">
        <w:rPr>
          <w:rFonts w:ascii="Tahoma" w:eastAsia="Times New Roman" w:hAnsi="Tahoma" w:cs="Tahoma"/>
          <w:b/>
          <w:noProof/>
          <w:lang w:eastAsia="sl-SI"/>
        </w:rPr>
        <w:t>parni kotel PK2</w:t>
      </w:r>
    </w:p>
    <w:bookmarkEnd w:id="36"/>
    <w:p w14:paraId="4B67A11B" w14:textId="7B53F4B0" w:rsidR="00637345" w:rsidRPr="00E004B2" w:rsidRDefault="00637345" w:rsidP="008655DF">
      <w:pPr>
        <w:keepNext/>
        <w:keepLines/>
        <w:spacing w:after="0" w:line="240" w:lineRule="auto"/>
        <w:jc w:val="right"/>
        <w:rPr>
          <w:rFonts w:ascii="Tahoma" w:eastAsia="Times New Roman" w:hAnsi="Tahoma" w:cs="Tahoma"/>
          <w:i/>
          <w:lang w:eastAsia="sl-SI"/>
        </w:rPr>
      </w:pPr>
      <w:r w:rsidRPr="00E004B2">
        <w:rPr>
          <w:rFonts w:ascii="Tahoma" w:eastAsia="Times New Roman" w:hAnsi="Tahoma" w:cs="Tahoma"/>
          <w:i/>
          <w:lang w:eastAsia="sl-SI"/>
        </w:rPr>
        <w:t>……/…… (št. izvoda / št. vseh izvodov)</w:t>
      </w:r>
    </w:p>
    <w:p w14:paraId="619C6CE9" w14:textId="77777777" w:rsidR="00637345" w:rsidRPr="00E004B2" w:rsidRDefault="00637345" w:rsidP="008655DF">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2BDBD2C2" w14:textId="117F5E74" w:rsidR="00B97038" w:rsidRPr="00B97038" w:rsidRDefault="00B97038" w:rsidP="00B97038">
      <w:pPr>
        <w:keepNext/>
        <w:keepLines/>
        <w:widowControl w:val="0"/>
        <w:spacing w:after="0" w:line="240" w:lineRule="auto"/>
        <w:jc w:val="both"/>
        <w:rPr>
          <w:rFonts w:ascii="Tahoma" w:hAnsi="Tahoma" w:cs="Tahoma"/>
          <w:sz w:val="20"/>
          <w:szCs w:val="20"/>
        </w:rPr>
      </w:pPr>
      <w:r w:rsidRPr="00B97038">
        <w:rPr>
          <w:rFonts w:ascii="Tahoma" w:hAnsi="Tahoma" w:cs="Tahoma"/>
          <w:sz w:val="20"/>
          <w:szCs w:val="20"/>
        </w:rPr>
        <w:t xml:space="preserve">Pod kazensko in materialno odgovornostjo izjavljamo, da so spodaj navedeni podatki o referenčnih delih/storitvah resnični in da z njimi dokazujemo, da je </w:t>
      </w:r>
      <w:r w:rsidRPr="00B97038">
        <w:rPr>
          <w:rFonts w:ascii="Tahoma" w:hAnsi="Tahoma" w:cs="Tahoma"/>
          <w:b/>
          <w:sz w:val="20"/>
          <w:szCs w:val="20"/>
        </w:rPr>
        <w:t>izvajalec</w:t>
      </w:r>
      <w:r w:rsidRPr="00B97038">
        <w:rPr>
          <w:rFonts w:ascii="Tahoma" w:hAnsi="Tahoma" w:cs="Tahoma"/>
          <w:sz w:val="20"/>
          <w:szCs w:val="20"/>
        </w:rPr>
        <w:t xml:space="preserve"> v skladu s pogodbenimi deli </w:t>
      </w:r>
      <w:r w:rsidRPr="00B97038">
        <w:rPr>
          <w:rFonts w:ascii="Tahoma" w:hAnsi="Tahoma" w:cs="Tahoma"/>
          <w:b/>
          <w:sz w:val="20"/>
          <w:szCs w:val="20"/>
        </w:rPr>
        <w:t xml:space="preserve">uspešno </w:t>
      </w:r>
      <w:r w:rsidRPr="00B97038">
        <w:rPr>
          <w:rFonts w:ascii="Tahoma" w:hAnsi="Tahoma" w:cs="Tahoma"/>
          <w:sz w:val="20"/>
          <w:szCs w:val="20"/>
        </w:rPr>
        <w:t>izvedel dobavo in montažo gorilnika z ločenim ventilatorjem (DUOBLOCK) na parnem kotlu z močjo vsaj 6.000 kW.</w:t>
      </w:r>
      <w:r w:rsidRPr="00B97038">
        <w:rPr>
          <w:rFonts w:ascii="Tahoma" w:hAnsi="Tahoma" w:cs="Tahoma"/>
          <w:bCs/>
          <w:sz w:val="20"/>
          <w:szCs w:val="20"/>
        </w:rPr>
        <w:t xml:space="preserve"> </w:t>
      </w:r>
      <w:r w:rsidRPr="00B97038">
        <w:rPr>
          <w:rFonts w:ascii="Tahoma" w:hAnsi="Tahoma" w:cs="Tahoma"/>
          <w:sz w:val="20"/>
          <w:szCs w:val="20"/>
        </w:rPr>
        <w:t>Na podlagi poziva bomo naročniku v zahtevanem roku predložili dodatna dokazila o uspešni izvedbi navedenih referenčnih del oziroma</w:t>
      </w:r>
      <w:r w:rsidRPr="00B97038">
        <w:rPr>
          <w:rFonts w:ascii="Tahoma" w:hAnsi="Tahoma" w:cs="Tahoma"/>
          <w:b/>
          <w:sz w:val="20"/>
          <w:szCs w:val="20"/>
        </w:rPr>
        <w:t xml:space="preserve"> </w:t>
      </w:r>
      <w:r w:rsidRPr="00B97038">
        <w:rPr>
          <w:rFonts w:ascii="Tahoma" w:hAnsi="Tahoma" w:cs="Tahoma"/>
          <w:sz w:val="20"/>
          <w:szCs w:val="20"/>
        </w:rPr>
        <w:t xml:space="preserve">uspešno izvedenih poslov ponudnika. </w:t>
      </w:r>
    </w:p>
    <w:p w14:paraId="552C9EFA" w14:textId="77777777" w:rsidR="00B97038" w:rsidRPr="00B97038" w:rsidRDefault="00B97038" w:rsidP="00B97038">
      <w:pPr>
        <w:keepNext/>
        <w:keepLines/>
        <w:spacing w:after="0" w:line="240" w:lineRule="auto"/>
        <w:jc w:val="both"/>
        <w:rPr>
          <w:rFonts w:ascii="Tahoma" w:eastAsia="Times New Roman" w:hAnsi="Tahoma" w:cs="Tahoma"/>
          <w:sz w:val="14"/>
          <w:szCs w:val="18"/>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E004B2" w:rsidRPr="00E004B2" w14:paraId="0522FEDF" w14:textId="77777777" w:rsidTr="003F7799">
        <w:trPr>
          <w:trHeight w:val="350"/>
        </w:trPr>
        <w:tc>
          <w:tcPr>
            <w:tcW w:w="3544" w:type="dxa"/>
            <w:vAlign w:val="center"/>
          </w:tcPr>
          <w:p w14:paraId="45F5C49F" w14:textId="77777777" w:rsidR="00637345" w:rsidRPr="00E004B2" w:rsidRDefault="00637345" w:rsidP="008655DF">
            <w:pPr>
              <w:keepNext/>
              <w:keepLines/>
              <w:spacing w:after="0" w:line="240" w:lineRule="auto"/>
              <w:rPr>
                <w:rFonts w:ascii="Tahoma" w:eastAsia="Times New Roman" w:hAnsi="Tahoma" w:cs="Tahoma"/>
                <w:b/>
                <w:sz w:val="18"/>
                <w:lang w:eastAsia="sl-SI"/>
              </w:rPr>
            </w:pPr>
            <w:r w:rsidRPr="00E004B2">
              <w:rPr>
                <w:rFonts w:ascii="Tahoma" w:eastAsia="Times New Roman" w:hAnsi="Tahoma" w:cs="Tahoma"/>
                <w:b/>
                <w:sz w:val="18"/>
                <w:lang w:eastAsia="sl-SI"/>
              </w:rPr>
              <w:t>Naročnik:</w:t>
            </w:r>
          </w:p>
        </w:tc>
        <w:tc>
          <w:tcPr>
            <w:tcW w:w="5559" w:type="dxa"/>
            <w:vAlign w:val="center"/>
          </w:tcPr>
          <w:p w14:paraId="0084E3C7" w14:textId="77777777" w:rsidR="00637345" w:rsidRPr="00E004B2" w:rsidRDefault="00637345" w:rsidP="008655DF">
            <w:pPr>
              <w:keepNext/>
              <w:keepLines/>
              <w:spacing w:after="0" w:line="240" w:lineRule="auto"/>
              <w:rPr>
                <w:rFonts w:ascii="Tahoma" w:eastAsia="Times New Roman" w:hAnsi="Tahoma" w:cs="Tahoma"/>
                <w:b/>
                <w:sz w:val="18"/>
                <w:lang w:eastAsia="sl-SI"/>
              </w:rPr>
            </w:pPr>
          </w:p>
        </w:tc>
      </w:tr>
      <w:tr w:rsidR="00E004B2" w:rsidRPr="00E004B2" w14:paraId="35C6E745" w14:textId="77777777" w:rsidTr="003F7799">
        <w:trPr>
          <w:trHeight w:val="350"/>
        </w:trPr>
        <w:tc>
          <w:tcPr>
            <w:tcW w:w="3544" w:type="dxa"/>
            <w:vAlign w:val="center"/>
          </w:tcPr>
          <w:p w14:paraId="2A985F9F" w14:textId="77777777" w:rsidR="00637345" w:rsidRPr="00E004B2" w:rsidRDefault="00637345"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Naslov:</w:t>
            </w:r>
          </w:p>
        </w:tc>
        <w:tc>
          <w:tcPr>
            <w:tcW w:w="5559" w:type="dxa"/>
            <w:vAlign w:val="center"/>
          </w:tcPr>
          <w:p w14:paraId="329914FC" w14:textId="77777777" w:rsidR="00637345" w:rsidRPr="00E004B2" w:rsidRDefault="00637345" w:rsidP="002464F9">
            <w:pPr>
              <w:keepNext/>
              <w:keepLines/>
              <w:spacing w:after="0" w:line="240" w:lineRule="auto"/>
              <w:rPr>
                <w:rFonts w:ascii="Tahoma" w:eastAsia="Times New Roman" w:hAnsi="Tahoma" w:cs="Tahoma"/>
                <w:b/>
                <w:sz w:val="18"/>
                <w:lang w:eastAsia="sl-SI"/>
              </w:rPr>
            </w:pPr>
          </w:p>
        </w:tc>
      </w:tr>
      <w:tr w:rsidR="00E004B2" w:rsidRPr="00E004B2" w14:paraId="6EA60262" w14:textId="77777777" w:rsidTr="003F7799">
        <w:trPr>
          <w:trHeight w:val="350"/>
        </w:trPr>
        <w:tc>
          <w:tcPr>
            <w:tcW w:w="3544" w:type="dxa"/>
            <w:vAlign w:val="center"/>
          </w:tcPr>
          <w:p w14:paraId="2AA30A7C" w14:textId="77777777" w:rsidR="00637345" w:rsidRPr="00E004B2" w:rsidRDefault="00637345"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Kontaktna oseba naročnika:</w:t>
            </w:r>
          </w:p>
        </w:tc>
        <w:tc>
          <w:tcPr>
            <w:tcW w:w="5559" w:type="dxa"/>
            <w:vAlign w:val="center"/>
          </w:tcPr>
          <w:p w14:paraId="4BD6130F" w14:textId="77777777" w:rsidR="00637345" w:rsidRPr="00E004B2" w:rsidRDefault="00637345" w:rsidP="002464F9">
            <w:pPr>
              <w:keepNext/>
              <w:keepLines/>
              <w:spacing w:after="0" w:line="240" w:lineRule="auto"/>
              <w:rPr>
                <w:rFonts w:ascii="Tahoma" w:eastAsia="Times New Roman" w:hAnsi="Tahoma" w:cs="Tahoma"/>
                <w:sz w:val="18"/>
                <w:lang w:eastAsia="sl-SI"/>
              </w:rPr>
            </w:pPr>
          </w:p>
        </w:tc>
      </w:tr>
      <w:tr w:rsidR="00E004B2" w:rsidRPr="00E004B2" w14:paraId="4101928A" w14:textId="77777777" w:rsidTr="003F7799">
        <w:trPr>
          <w:trHeight w:val="350"/>
        </w:trPr>
        <w:tc>
          <w:tcPr>
            <w:tcW w:w="3544" w:type="dxa"/>
            <w:vAlign w:val="center"/>
          </w:tcPr>
          <w:p w14:paraId="71B664EE" w14:textId="77777777" w:rsidR="00637345" w:rsidRPr="00E004B2" w:rsidRDefault="00637345"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Telefonska številka:</w:t>
            </w:r>
          </w:p>
        </w:tc>
        <w:tc>
          <w:tcPr>
            <w:tcW w:w="5559" w:type="dxa"/>
            <w:vAlign w:val="center"/>
          </w:tcPr>
          <w:p w14:paraId="7D4AFE0F" w14:textId="77777777" w:rsidR="00637345" w:rsidRPr="00E004B2" w:rsidRDefault="00637345" w:rsidP="002464F9">
            <w:pPr>
              <w:keepNext/>
              <w:keepLines/>
              <w:spacing w:after="0" w:line="240" w:lineRule="auto"/>
              <w:rPr>
                <w:rFonts w:ascii="Tahoma" w:eastAsia="Times New Roman" w:hAnsi="Tahoma" w:cs="Tahoma"/>
                <w:sz w:val="18"/>
                <w:lang w:eastAsia="sl-SI"/>
              </w:rPr>
            </w:pPr>
          </w:p>
        </w:tc>
      </w:tr>
      <w:tr w:rsidR="00E004B2" w:rsidRPr="00E004B2" w14:paraId="6DD09CC7" w14:textId="77777777" w:rsidTr="003F7799">
        <w:trPr>
          <w:trHeight w:val="350"/>
        </w:trPr>
        <w:tc>
          <w:tcPr>
            <w:tcW w:w="3544" w:type="dxa"/>
            <w:vAlign w:val="center"/>
          </w:tcPr>
          <w:p w14:paraId="745F932B" w14:textId="77777777" w:rsidR="00637345" w:rsidRPr="00E004B2" w:rsidRDefault="00637345"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Izvajalec:</w:t>
            </w:r>
          </w:p>
        </w:tc>
        <w:tc>
          <w:tcPr>
            <w:tcW w:w="5559" w:type="dxa"/>
            <w:vAlign w:val="center"/>
          </w:tcPr>
          <w:p w14:paraId="119DCD10" w14:textId="77777777" w:rsidR="00637345" w:rsidRPr="00E004B2" w:rsidRDefault="00637345" w:rsidP="002464F9">
            <w:pPr>
              <w:keepNext/>
              <w:keepLines/>
              <w:spacing w:after="0" w:line="240" w:lineRule="auto"/>
              <w:rPr>
                <w:rFonts w:ascii="Tahoma" w:eastAsia="Times New Roman" w:hAnsi="Tahoma" w:cs="Tahoma"/>
                <w:sz w:val="18"/>
                <w:lang w:eastAsia="sl-SI"/>
              </w:rPr>
            </w:pPr>
          </w:p>
        </w:tc>
      </w:tr>
      <w:tr w:rsidR="00E004B2" w:rsidRPr="00E004B2" w14:paraId="46498340" w14:textId="77777777" w:rsidTr="003F7799">
        <w:trPr>
          <w:trHeight w:val="350"/>
        </w:trPr>
        <w:tc>
          <w:tcPr>
            <w:tcW w:w="3544" w:type="dxa"/>
            <w:vAlign w:val="center"/>
          </w:tcPr>
          <w:p w14:paraId="771B6072" w14:textId="77777777" w:rsidR="00637345" w:rsidRPr="00E004B2" w:rsidRDefault="00637345"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Naziv objekta:</w:t>
            </w:r>
          </w:p>
        </w:tc>
        <w:tc>
          <w:tcPr>
            <w:tcW w:w="5559" w:type="dxa"/>
            <w:vAlign w:val="center"/>
          </w:tcPr>
          <w:p w14:paraId="704FF3D1" w14:textId="77777777" w:rsidR="00637345" w:rsidRPr="00E004B2" w:rsidRDefault="00637345" w:rsidP="002464F9">
            <w:pPr>
              <w:keepNext/>
              <w:keepLines/>
              <w:spacing w:after="0" w:line="240" w:lineRule="auto"/>
              <w:rPr>
                <w:rFonts w:ascii="Tahoma" w:eastAsia="Times New Roman" w:hAnsi="Tahoma" w:cs="Tahoma"/>
                <w:sz w:val="18"/>
                <w:lang w:eastAsia="sl-SI"/>
              </w:rPr>
            </w:pPr>
          </w:p>
        </w:tc>
      </w:tr>
      <w:tr w:rsidR="00E004B2" w:rsidRPr="00E004B2" w14:paraId="22ACEFEE" w14:textId="77777777" w:rsidTr="003F7799">
        <w:trPr>
          <w:cantSplit/>
          <w:trHeight w:val="350"/>
        </w:trPr>
        <w:tc>
          <w:tcPr>
            <w:tcW w:w="3544" w:type="dxa"/>
            <w:vAlign w:val="center"/>
          </w:tcPr>
          <w:p w14:paraId="0D3CFE80" w14:textId="77777777" w:rsidR="00637345" w:rsidRPr="00E004B2" w:rsidRDefault="00637345"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Leto zaključka in kraj izvedbe:</w:t>
            </w:r>
          </w:p>
        </w:tc>
        <w:tc>
          <w:tcPr>
            <w:tcW w:w="5559" w:type="dxa"/>
            <w:vAlign w:val="center"/>
          </w:tcPr>
          <w:p w14:paraId="77FC3C94" w14:textId="77777777" w:rsidR="00637345" w:rsidRPr="00E004B2" w:rsidRDefault="00637345" w:rsidP="002464F9">
            <w:pPr>
              <w:keepNext/>
              <w:keepLines/>
              <w:spacing w:after="0" w:line="240" w:lineRule="auto"/>
              <w:rPr>
                <w:rFonts w:ascii="Tahoma" w:eastAsia="Times New Roman" w:hAnsi="Tahoma" w:cs="Tahoma"/>
                <w:sz w:val="18"/>
                <w:lang w:eastAsia="sl-SI"/>
              </w:rPr>
            </w:pPr>
          </w:p>
        </w:tc>
      </w:tr>
      <w:tr w:rsidR="00E004B2" w:rsidRPr="00E004B2" w14:paraId="02944C2B" w14:textId="77777777" w:rsidTr="00924478">
        <w:trPr>
          <w:trHeight w:val="273"/>
        </w:trPr>
        <w:tc>
          <w:tcPr>
            <w:tcW w:w="3544" w:type="dxa"/>
            <w:tcBorders>
              <w:right w:val="single" w:sz="4" w:space="0" w:color="auto"/>
            </w:tcBorders>
            <w:vAlign w:val="center"/>
          </w:tcPr>
          <w:p w14:paraId="5F7D422B" w14:textId="77777777" w:rsidR="00637345" w:rsidRPr="00E004B2" w:rsidRDefault="00637345"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3605B1D" w14:textId="77777777" w:rsidR="00637345" w:rsidRPr="00E004B2" w:rsidRDefault="00637345" w:rsidP="002464F9">
            <w:pPr>
              <w:keepNext/>
              <w:keepLines/>
              <w:spacing w:after="0" w:line="240" w:lineRule="auto"/>
              <w:rPr>
                <w:rFonts w:ascii="Tahoma" w:eastAsia="Times New Roman" w:hAnsi="Tahoma" w:cs="Tahoma"/>
                <w:sz w:val="18"/>
                <w:lang w:eastAsia="sl-SI"/>
              </w:rPr>
            </w:pPr>
          </w:p>
        </w:tc>
      </w:tr>
      <w:tr w:rsidR="00E004B2" w:rsidRPr="00E004B2" w14:paraId="7B96EB94" w14:textId="77777777" w:rsidTr="00924478">
        <w:trPr>
          <w:trHeight w:val="794"/>
        </w:trPr>
        <w:tc>
          <w:tcPr>
            <w:tcW w:w="3544" w:type="dxa"/>
            <w:tcBorders>
              <w:right w:val="single" w:sz="4" w:space="0" w:color="auto"/>
            </w:tcBorders>
          </w:tcPr>
          <w:p w14:paraId="0E3ABEED" w14:textId="77777777" w:rsidR="00637345" w:rsidRPr="00E004B2" w:rsidRDefault="00637345"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Kratek opis predmeta naročila:</w:t>
            </w:r>
          </w:p>
          <w:p w14:paraId="7EBB5181" w14:textId="77777777" w:rsidR="00637345" w:rsidRPr="00E004B2" w:rsidRDefault="00637345" w:rsidP="002464F9">
            <w:pPr>
              <w:keepNext/>
              <w:keepLines/>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7332B6AC" w14:textId="77777777" w:rsidR="00637345" w:rsidRPr="00E004B2" w:rsidRDefault="00637345" w:rsidP="002464F9">
            <w:pPr>
              <w:keepNext/>
              <w:keepLines/>
              <w:spacing w:after="0" w:line="240" w:lineRule="auto"/>
              <w:rPr>
                <w:rFonts w:ascii="Tahoma" w:eastAsia="Times New Roman" w:hAnsi="Tahoma" w:cs="Tahoma"/>
                <w:sz w:val="18"/>
                <w:lang w:eastAsia="sl-SI"/>
              </w:rPr>
            </w:pPr>
          </w:p>
        </w:tc>
      </w:tr>
      <w:tr w:rsidR="003955DB" w:rsidRPr="00E004B2" w14:paraId="4DDA39A5" w14:textId="77777777" w:rsidTr="003955DB">
        <w:trPr>
          <w:trHeight w:val="132"/>
        </w:trPr>
        <w:tc>
          <w:tcPr>
            <w:tcW w:w="3544" w:type="dxa"/>
            <w:tcBorders>
              <w:right w:val="single" w:sz="4" w:space="0" w:color="auto"/>
            </w:tcBorders>
          </w:tcPr>
          <w:p w14:paraId="7DE7F293" w14:textId="1B81CC38" w:rsidR="003955DB" w:rsidRPr="00E004B2" w:rsidRDefault="008B3665"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Moč</w:t>
            </w:r>
            <w:r w:rsidR="00B97038">
              <w:rPr>
                <w:rFonts w:ascii="Tahoma" w:eastAsia="Times New Roman" w:hAnsi="Tahoma" w:cs="Tahoma"/>
                <w:sz w:val="18"/>
                <w:lang w:eastAsia="sl-SI"/>
              </w:rPr>
              <w:t xml:space="preserve"> parnega kotla</w:t>
            </w:r>
            <w:r w:rsidRPr="00E004B2">
              <w:rPr>
                <w:rFonts w:ascii="Tahoma" w:eastAsia="Times New Roman" w:hAnsi="Tahoma" w:cs="Tahoma"/>
                <w:sz w:val="18"/>
                <w:lang w:eastAsia="sl-SI"/>
              </w:rPr>
              <w:t xml:space="preserve"> [kW]</w:t>
            </w:r>
          </w:p>
        </w:tc>
        <w:tc>
          <w:tcPr>
            <w:tcW w:w="5559" w:type="dxa"/>
            <w:tcBorders>
              <w:top w:val="single" w:sz="4" w:space="0" w:color="auto"/>
              <w:left w:val="single" w:sz="4" w:space="0" w:color="auto"/>
              <w:bottom w:val="single" w:sz="4" w:space="0" w:color="auto"/>
              <w:right w:val="single" w:sz="4" w:space="0" w:color="auto"/>
            </w:tcBorders>
            <w:vAlign w:val="center"/>
          </w:tcPr>
          <w:p w14:paraId="4651DEB9" w14:textId="77777777" w:rsidR="003955DB" w:rsidRPr="00E004B2" w:rsidRDefault="003955DB" w:rsidP="002464F9">
            <w:pPr>
              <w:keepNext/>
              <w:keepLines/>
              <w:spacing w:after="0" w:line="240" w:lineRule="auto"/>
              <w:rPr>
                <w:rFonts w:ascii="Tahoma" w:eastAsia="Times New Roman" w:hAnsi="Tahoma" w:cs="Tahoma"/>
                <w:sz w:val="18"/>
                <w:lang w:eastAsia="sl-SI"/>
              </w:rPr>
            </w:pPr>
          </w:p>
        </w:tc>
      </w:tr>
    </w:tbl>
    <w:p w14:paraId="47E251FF" w14:textId="77777777" w:rsidR="00924478" w:rsidRPr="00E004B2" w:rsidRDefault="00924478" w:rsidP="002464F9">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E004B2" w:rsidRPr="00E004B2" w14:paraId="47A1AC5E" w14:textId="77777777" w:rsidTr="00A4095C">
        <w:trPr>
          <w:trHeight w:val="332"/>
        </w:trPr>
        <w:tc>
          <w:tcPr>
            <w:tcW w:w="3402" w:type="dxa"/>
            <w:tcBorders>
              <w:bottom w:val="single" w:sz="4" w:space="0" w:color="auto"/>
            </w:tcBorders>
          </w:tcPr>
          <w:p w14:paraId="5070826C" w14:textId="77777777" w:rsidR="00924478" w:rsidRPr="00E004B2" w:rsidRDefault="00924478" w:rsidP="002464F9">
            <w:pPr>
              <w:keepNext/>
              <w:keepLines/>
              <w:spacing w:after="0" w:line="240" w:lineRule="auto"/>
              <w:jc w:val="both"/>
              <w:rPr>
                <w:rFonts w:ascii="Tahoma" w:eastAsia="Times New Roman" w:hAnsi="Tahoma" w:cs="Tahoma"/>
                <w:snapToGrid w:val="0"/>
                <w:lang w:eastAsia="sl-SI"/>
              </w:rPr>
            </w:pPr>
          </w:p>
        </w:tc>
        <w:tc>
          <w:tcPr>
            <w:tcW w:w="2268" w:type="dxa"/>
          </w:tcPr>
          <w:p w14:paraId="07483A76" w14:textId="77777777" w:rsidR="00924478" w:rsidRPr="00E004B2" w:rsidRDefault="00924478" w:rsidP="002464F9">
            <w:pPr>
              <w:keepNext/>
              <w:keepLines/>
              <w:spacing w:after="0" w:line="240" w:lineRule="auto"/>
              <w:jc w:val="both"/>
              <w:rPr>
                <w:rFonts w:ascii="Tahoma" w:eastAsia="Times New Roman" w:hAnsi="Tahoma" w:cs="Tahoma"/>
                <w:snapToGrid w:val="0"/>
                <w:lang w:eastAsia="sl-SI"/>
              </w:rPr>
            </w:pPr>
          </w:p>
        </w:tc>
        <w:tc>
          <w:tcPr>
            <w:tcW w:w="3686" w:type="dxa"/>
            <w:tcBorders>
              <w:bottom w:val="single" w:sz="4" w:space="0" w:color="auto"/>
            </w:tcBorders>
          </w:tcPr>
          <w:p w14:paraId="78F77072" w14:textId="77777777" w:rsidR="00924478" w:rsidRPr="00E004B2" w:rsidRDefault="00924478" w:rsidP="002464F9">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924478" w:rsidRPr="00E004B2" w14:paraId="518653BE" w14:textId="77777777" w:rsidTr="00A4095C">
        <w:trPr>
          <w:trHeight w:val="235"/>
        </w:trPr>
        <w:tc>
          <w:tcPr>
            <w:tcW w:w="3402" w:type="dxa"/>
            <w:tcBorders>
              <w:top w:val="single" w:sz="4" w:space="0" w:color="auto"/>
            </w:tcBorders>
          </w:tcPr>
          <w:p w14:paraId="205E5BCE" w14:textId="77777777" w:rsidR="00924478" w:rsidRPr="00E004B2" w:rsidRDefault="00924478" w:rsidP="002464F9">
            <w:pPr>
              <w:keepNext/>
              <w:keepLines/>
              <w:spacing w:after="0" w:line="240" w:lineRule="auto"/>
              <w:jc w:val="both"/>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(kraj, datum)</w:t>
            </w:r>
          </w:p>
        </w:tc>
        <w:tc>
          <w:tcPr>
            <w:tcW w:w="2268" w:type="dxa"/>
          </w:tcPr>
          <w:p w14:paraId="5EF4B684" w14:textId="77777777" w:rsidR="00924478" w:rsidRPr="00E004B2" w:rsidRDefault="00924478" w:rsidP="002464F9">
            <w:pPr>
              <w:keepNext/>
              <w:keepLines/>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žig</w:t>
            </w:r>
          </w:p>
        </w:tc>
        <w:tc>
          <w:tcPr>
            <w:tcW w:w="3686" w:type="dxa"/>
            <w:tcBorders>
              <w:top w:val="single" w:sz="4" w:space="0" w:color="auto"/>
            </w:tcBorders>
          </w:tcPr>
          <w:p w14:paraId="6D0AC722" w14:textId="77777777" w:rsidR="00924478" w:rsidRPr="00E004B2" w:rsidRDefault="00924478" w:rsidP="002464F9">
            <w:pPr>
              <w:keepNext/>
              <w:keepLines/>
              <w:spacing w:after="0" w:line="240" w:lineRule="auto"/>
              <w:jc w:val="both"/>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(ime in priimek ter podpis odgovorne osebe gospodarskega subjekta)</w:t>
            </w:r>
          </w:p>
        </w:tc>
      </w:tr>
    </w:tbl>
    <w:p w14:paraId="29478B8C" w14:textId="77777777" w:rsidR="00924478" w:rsidRPr="00E004B2" w:rsidRDefault="00924478" w:rsidP="002464F9">
      <w:pPr>
        <w:keepNext/>
        <w:keepLines/>
        <w:pBdr>
          <w:bottom w:val="single" w:sz="12" w:space="1" w:color="auto"/>
        </w:pBdr>
        <w:spacing w:after="0" w:line="240" w:lineRule="auto"/>
        <w:rPr>
          <w:rFonts w:ascii="Tahoma" w:eastAsia="Times New Roman" w:hAnsi="Tahoma" w:cs="Tahoma"/>
          <w:b/>
          <w:lang w:eastAsia="sl-SI"/>
        </w:rPr>
      </w:pPr>
    </w:p>
    <w:p w14:paraId="38C14670" w14:textId="77777777" w:rsidR="00924478" w:rsidRPr="00B97038" w:rsidRDefault="00924478" w:rsidP="002464F9">
      <w:pPr>
        <w:keepNext/>
        <w:keepLines/>
        <w:spacing w:after="0" w:line="240" w:lineRule="auto"/>
        <w:jc w:val="both"/>
        <w:rPr>
          <w:rFonts w:ascii="Tahoma" w:eastAsia="Times New Roman" w:hAnsi="Tahoma" w:cs="Tahoma"/>
          <w:sz w:val="18"/>
          <w:szCs w:val="20"/>
          <w:lang w:eastAsia="sl-SI"/>
        </w:rPr>
      </w:pPr>
      <w:r w:rsidRPr="00B97038">
        <w:rPr>
          <w:rFonts w:ascii="Tahoma" w:eastAsia="Times New Roman" w:hAnsi="Tahoma" w:cs="Tahoma"/>
          <w:sz w:val="18"/>
          <w:szCs w:val="20"/>
          <w:lang w:eastAsia="sl-SI"/>
        </w:rPr>
        <w:t>IZPOLNI INVESTITOR REFERENČNEGA OBJEKTA (Izdajatelj reference)!!!</w:t>
      </w:r>
    </w:p>
    <w:p w14:paraId="69B80296" w14:textId="77777777" w:rsidR="00924478" w:rsidRPr="00B97038" w:rsidRDefault="00924478" w:rsidP="002464F9">
      <w:pPr>
        <w:keepNext/>
        <w:keepLines/>
        <w:spacing w:after="0" w:line="240" w:lineRule="auto"/>
        <w:jc w:val="both"/>
        <w:rPr>
          <w:rFonts w:ascii="Tahoma" w:eastAsia="Times New Roman" w:hAnsi="Tahoma" w:cs="Tahoma"/>
          <w:sz w:val="20"/>
          <w:szCs w:val="20"/>
          <w:lang w:eastAsia="sl-SI"/>
        </w:rPr>
      </w:pPr>
    </w:p>
    <w:p w14:paraId="60BAA46D" w14:textId="77777777" w:rsidR="00B97038" w:rsidRPr="00B97038" w:rsidRDefault="00B97038" w:rsidP="002464F9">
      <w:pPr>
        <w:keepNext/>
        <w:keepLines/>
        <w:spacing w:after="0" w:line="240" w:lineRule="auto"/>
        <w:rPr>
          <w:rFonts w:ascii="Tahoma" w:eastAsia="Times New Roman" w:hAnsi="Tahoma" w:cs="Tahoma"/>
          <w:sz w:val="18"/>
          <w:szCs w:val="20"/>
          <w:lang w:eastAsia="sl-SI"/>
        </w:rPr>
      </w:pPr>
      <w:r w:rsidRPr="00B97038">
        <w:rPr>
          <w:rFonts w:ascii="Tahoma" w:eastAsia="Times New Roman" w:hAnsi="Tahoma" w:cs="Tahoma"/>
          <w:sz w:val="18"/>
          <w:szCs w:val="20"/>
          <w:lang w:eastAsia="sl-SI"/>
        </w:rPr>
        <w:t>Potrjujemo, da nam je na podlagi našega naročila, zgoraj navedeni izvajalec opravil navedena dela v skladu s sklenjeno pogodbo/okvirnem sporazumom oziroma v roku, količini, kvaliteti in po ceni, navedeni v izvajalčevi ponudbi.</w:t>
      </w:r>
    </w:p>
    <w:p w14:paraId="7342C395" w14:textId="77777777" w:rsidR="00B97038" w:rsidRPr="00B97038" w:rsidRDefault="00B97038" w:rsidP="002464F9">
      <w:pPr>
        <w:keepNext/>
        <w:keepLines/>
        <w:spacing w:after="0" w:line="240" w:lineRule="auto"/>
        <w:rPr>
          <w:rFonts w:ascii="Tahoma" w:eastAsia="Times New Roman" w:hAnsi="Tahoma" w:cs="Tahoma"/>
          <w:sz w:val="18"/>
          <w:szCs w:val="20"/>
          <w:lang w:eastAsia="sl-SI"/>
        </w:rPr>
      </w:pPr>
    </w:p>
    <w:p w14:paraId="1B132D32" w14:textId="77777777" w:rsidR="00B97038" w:rsidRDefault="00B97038" w:rsidP="002464F9">
      <w:pPr>
        <w:keepNext/>
        <w:keepLines/>
        <w:spacing w:after="0" w:line="240" w:lineRule="auto"/>
        <w:rPr>
          <w:rFonts w:ascii="Tahoma" w:eastAsia="Times New Roman" w:hAnsi="Tahoma" w:cs="Tahoma"/>
          <w:sz w:val="18"/>
          <w:szCs w:val="20"/>
          <w:lang w:eastAsia="sl-SI"/>
        </w:rPr>
      </w:pPr>
      <w:r w:rsidRPr="00B97038">
        <w:rPr>
          <w:rFonts w:ascii="Tahoma" w:eastAsia="Times New Roman" w:hAnsi="Tahoma" w:cs="Tahoma"/>
          <w:sz w:val="18"/>
          <w:szCs w:val="20"/>
          <w:lang w:eastAsia="sl-SI"/>
        </w:rPr>
        <w:t>Potrdilo izdajamo na prošnjo izvajalca in velja izključno za potrebe pri njegovi oddaji ponudbe za pridobitev predmetnega javnega naročila.</w:t>
      </w:r>
    </w:p>
    <w:p w14:paraId="29C3A348" w14:textId="7CA68397" w:rsidR="00924478" w:rsidRPr="00E004B2" w:rsidRDefault="00924478" w:rsidP="002464F9">
      <w:pPr>
        <w:keepNext/>
        <w:keepLines/>
        <w:spacing w:after="0" w:line="240" w:lineRule="auto"/>
        <w:rPr>
          <w:rFonts w:ascii="Tahoma" w:eastAsia="Times New Roman" w:hAnsi="Tahoma" w:cs="Tahoma"/>
          <w:sz w:val="18"/>
          <w:lang w:eastAsia="sl-SI"/>
        </w:rPr>
      </w:pPr>
      <w:r w:rsidRPr="00E004B2">
        <w:rPr>
          <w:rFonts w:ascii="Tahoma" w:eastAsia="Times New Roman" w:hAnsi="Tahoma" w:cs="Tahoma"/>
          <w:sz w:val="18"/>
          <w:lang w:eastAsia="sl-SI"/>
        </w:rPr>
        <w:tab/>
        <w:t xml:space="preserve"> </w:t>
      </w:r>
    </w:p>
    <w:p w14:paraId="515BC963" w14:textId="77777777" w:rsidR="00924478" w:rsidRPr="00E004B2" w:rsidRDefault="00924478" w:rsidP="002464F9">
      <w:pPr>
        <w:keepNext/>
        <w:keepLines/>
        <w:spacing w:after="0" w:line="240" w:lineRule="auto"/>
        <w:jc w:val="center"/>
        <w:rPr>
          <w:rFonts w:ascii="Tahoma" w:eastAsia="Times New Roman" w:hAnsi="Tahoma" w:cs="Tahoma"/>
          <w:sz w:val="20"/>
          <w:lang w:eastAsia="sl-SI"/>
        </w:rPr>
      </w:pPr>
      <w:r w:rsidRPr="00E004B2">
        <w:rPr>
          <w:rFonts w:ascii="Tahoma" w:eastAsia="Times New Roman" w:hAnsi="Tahoma" w:cs="Tahoma"/>
          <w:sz w:val="20"/>
          <w:lang w:eastAsia="sl-SI"/>
        </w:rPr>
        <w:t xml:space="preserve">Izjavljamo, da smo   </w:t>
      </w:r>
      <w:r w:rsidRPr="00E004B2">
        <w:rPr>
          <w:rFonts w:ascii="Tahoma" w:eastAsia="Times New Roman" w:hAnsi="Tahoma" w:cs="Tahoma"/>
          <w:b/>
          <w:i/>
          <w:sz w:val="20"/>
          <w:lang w:eastAsia="sl-SI"/>
        </w:rPr>
        <w:t>javni  /  zasebni</w:t>
      </w:r>
      <w:r w:rsidRPr="00E004B2">
        <w:rPr>
          <w:rFonts w:ascii="Tahoma" w:eastAsia="Times New Roman" w:hAnsi="Tahoma" w:cs="Tahoma"/>
          <w:sz w:val="20"/>
          <w:lang w:eastAsia="sl-SI"/>
        </w:rPr>
        <w:t xml:space="preserve">   naročnik. (Ustrezno obkrožite)</w:t>
      </w:r>
    </w:p>
    <w:p w14:paraId="4949B8B3" w14:textId="77777777" w:rsidR="00924478" w:rsidRPr="00E004B2" w:rsidRDefault="00924478" w:rsidP="002464F9">
      <w:pPr>
        <w:keepNext/>
        <w:keepLines/>
        <w:spacing w:after="0" w:line="240" w:lineRule="auto"/>
        <w:rPr>
          <w:rFonts w:ascii="Tahoma" w:eastAsia="Times New Roman" w:hAnsi="Tahoma" w:cs="Tahoma"/>
          <w:sz w:val="20"/>
          <w:lang w:eastAsia="sl-SI"/>
        </w:rPr>
      </w:pPr>
    </w:p>
    <w:p w14:paraId="2C3F8DC9" w14:textId="77777777" w:rsidR="00924478" w:rsidRPr="00E004B2" w:rsidRDefault="00924478" w:rsidP="002464F9">
      <w:pPr>
        <w:keepNext/>
        <w:keepLines/>
        <w:spacing w:after="0" w:line="240" w:lineRule="auto"/>
        <w:rPr>
          <w:rFonts w:ascii="Tahoma" w:eastAsia="Times New Roman" w:hAnsi="Tahoma" w:cs="Tahoma"/>
          <w:sz w:val="20"/>
          <w:lang w:eastAsia="sl-SI"/>
        </w:rPr>
      </w:pPr>
      <w:r w:rsidRPr="00E004B2">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004B2" w:rsidRPr="00E004B2" w14:paraId="3E2936DA" w14:textId="77777777" w:rsidTr="00A4095C">
        <w:trPr>
          <w:trHeight w:val="235"/>
        </w:trPr>
        <w:tc>
          <w:tcPr>
            <w:tcW w:w="3402" w:type="dxa"/>
            <w:tcBorders>
              <w:bottom w:val="single" w:sz="4" w:space="0" w:color="auto"/>
            </w:tcBorders>
          </w:tcPr>
          <w:p w14:paraId="1D2F1AEF" w14:textId="77777777" w:rsidR="00924478" w:rsidRPr="00E004B2" w:rsidRDefault="00924478" w:rsidP="002464F9">
            <w:pPr>
              <w:keepNext/>
              <w:keepLines/>
              <w:spacing w:after="0" w:line="240" w:lineRule="auto"/>
              <w:jc w:val="both"/>
              <w:rPr>
                <w:rFonts w:ascii="Tahoma" w:eastAsia="Times New Roman" w:hAnsi="Tahoma" w:cs="Tahoma"/>
                <w:snapToGrid w:val="0"/>
                <w:sz w:val="20"/>
                <w:lang w:eastAsia="sl-SI"/>
              </w:rPr>
            </w:pPr>
          </w:p>
        </w:tc>
        <w:tc>
          <w:tcPr>
            <w:tcW w:w="2977" w:type="dxa"/>
          </w:tcPr>
          <w:p w14:paraId="3328FE2B" w14:textId="77777777" w:rsidR="00924478" w:rsidRPr="00E004B2" w:rsidRDefault="00924478" w:rsidP="002464F9">
            <w:pPr>
              <w:keepNext/>
              <w:keepLines/>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46AB8C11" w14:textId="77777777" w:rsidR="00924478" w:rsidRPr="00E004B2" w:rsidRDefault="00924478" w:rsidP="002464F9">
            <w:pPr>
              <w:keepNext/>
              <w:keepLines/>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924478" w:rsidRPr="00E004B2" w14:paraId="407575FC" w14:textId="77777777" w:rsidTr="00A4095C">
        <w:trPr>
          <w:trHeight w:val="235"/>
        </w:trPr>
        <w:tc>
          <w:tcPr>
            <w:tcW w:w="3402" w:type="dxa"/>
            <w:tcBorders>
              <w:top w:val="single" w:sz="4" w:space="0" w:color="auto"/>
            </w:tcBorders>
          </w:tcPr>
          <w:p w14:paraId="4E2A1865" w14:textId="77777777" w:rsidR="00924478" w:rsidRPr="00E004B2" w:rsidRDefault="00924478" w:rsidP="002464F9">
            <w:pPr>
              <w:keepNext/>
              <w:keepLines/>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(kraj, datum)</w:t>
            </w:r>
          </w:p>
        </w:tc>
        <w:tc>
          <w:tcPr>
            <w:tcW w:w="2977" w:type="dxa"/>
          </w:tcPr>
          <w:p w14:paraId="3FF6B44E" w14:textId="77777777" w:rsidR="00924478" w:rsidRPr="00E004B2" w:rsidRDefault="00924478" w:rsidP="002464F9">
            <w:pPr>
              <w:keepNext/>
              <w:keepLines/>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žig</w:t>
            </w:r>
          </w:p>
        </w:tc>
        <w:tc>
          <w:tcPr>
            <w:tcW w:w="3119" w:type="dxa"/>
            <w:tcBorders>
              <w:top w:val="single" w:sz="4" w:space="0" w:color="auto"/>
            </w:tcBorders>
          </w:tcPr>
          <w:p w14:paraId="766FF777" w14:textId="77777777" w:rsidR="00924478" w:rsidRPr="00E004B2" w:rsidRDefault="00924478" w:rsidP="002464F9">
            <w:pPr>
              <w:keepNext/>
              <w:keepLines/>
              <w:spacing w:after="0" w:line="240" w:lineRule="auto"/>
              <w:jc w:val="center"/>
              <w:rPr>
                <w:rFonts w:ascii="Tahoma" w:eastAsia="Times New Roman" w:hAnsi="Tahoma" w:cs="Tahoma"/>
                <w:snapToGrid w:val="0"/>
                <w:sz w:val="20"/>
                <w:lang w:eastAsia="sl-SI"/>
              </w:rPr>
            </w:pPr>
            <w:r w:rsidRPr="00E004B2">
              <w:rPr>
                <w:rFonts w:ascii="Tahoma" w:eastAsia="Times New Roman" w:hAnsi="Tahoma" w:cs="Tahoma"/>
                <w:snapToGrid w:val="0"/>
                <w:sz w:val="20"/>
                <w:lang w:eastAsia="sl-SI"/>
              </w:rPr>
              <w:t>(ime in priimek ter podpis odgovorne osebe investitorja)</w:t>
            </w:r>
          </w:p>
        </w:tc>
      </w:tr>
    </w:tbl>
    <w:p w14:paraId="753C11CC" w14:textId="77777777" w:rsidR="00924478" w:rsidRPr="00E004B2" w:rsidRDefault="00924478" w:rsidP="002464F9">
      <w:pPr>
        <w:keepNext/>
        <w:keepLines/>
        <w:spacing w:after="0" w:line="240" w:lineRule="auto"/>
        <w:jc w:val="both"/>
        <w:rPr>
          <w:rFonts w:ascii="Tahoma" w:eastAsia="Times New Roman" w:hAnsi="Tahoma" w:cs="Tahoma"/>
          <w:b/>
          <w:sz w:val="16"/>
          <w:lang w:eastAsia="sl-SI"/>
        </w:rPr>
      </w:pPr>
    </w:p>
    <w:p w14:paraId="1C83A35E" w14:textId="77777777" w:rsidR="007B5546" w:rsidRPr="00E004B2" w:rsidRDefault="007B5546" w:rsidP="002464F9">
      <w:pPr>
        <w:keepNext/>
        <w:keepLines/>
        <w:spacing w:after="0" w:line="240" w:lineRule="auto"/>
        <w:jc w:val="both"/>
        <w:rPr>
          <w:rFonts w:ascii="Tahoma" w:eastAsia="Times New Roman" w:hAnsi="Tahoma" w:cs="Tahoma"/>
          <w:b/>
          <w:sz w:val="14"/>
          <w:lang w:eastAsia="sl-SI"/>
        </w:rPr>
      </w:pPr>
    </w:p>
    <w:p w14:paraId="09EDE917" w14:textId="77777777" w:rsidR="002464F9" w:rsidRPr="002464F9" w:rsidRDefault="00637345" w:rsidP="002464F9">
      <w:pPr>
        <w:keepNext/>
        <w:keepLines/>
        <w:spacing w:after="0" w:line="240" w:lineRule="auto"/>
        <w:jc w:val="both"/>
        <w:rPr>
          <w:rFonts w:ascii="Tahoma" w:hAnsi="Tahoma" w:cs="Tahoma"/>
        </w:rPr>
      </w:pPr>
      <w:r w:rsidRPr="00E004B2">
        <w:rPr>
          <w:rFonts w:ascii="Tahoma" w:eastAsia="Times New Roman" w:hAnsi="Tahoma" w:cs="Tahoma"/>
          <w:b/>
          <w:sz w:val="16"/>
          <w:lang w:eastAsia="sl-SI"/>
        </w:rPr>
        <w:t>OPOMBA:</w:t>
      </w:r>
      <w:r w:rsidRPr="00E004B2">
        <w:rPr>
          <w:rFonts w:ascii="Tahoma" w:eastAsia="Times New Roman" w:hAnsi="Tahoma" w:cs="Tahoma"/>
          <w:sz w:val="16"/>
          <w:lang w:eastAsia="sl-SI"/>
        </w:rPr>
        <w:t xml:space="preserve"> Obrazec lahko po potrebi tudi kopirate.</w:t>
      </w:r>
      <w:r w:rsidR="00D63574" w:rsidRPr="00E004B2">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2464F9" w:rsidRPr="003F4D2D" w14:paraId="53DB3588" w14:textId="77777777" w:rsidTr="002A0B94">
        <w:tc>
          <w:tcPr>
            <w:tcW w:w="8150" w:type="dxa"/>
            <w:tcBorders>
              <w:top w:val="single" w:sz="4" w:space="0" w:color="auto"/>
              <w:bottom w:val="single" w:sz="4" w:space="0" w:color="auto"/>
            </w:tcBorders>
          </w:tcPr>
          <w:p w14:paraId="0713C511" w14:textId="77777777" w:rsidR="002464F9" w:rsidRPr="003F4D2D" w:rsidRDefault="002464F9" w:rsidP="002464F9">
            <w:pPr>
              <w:keepNext/>
              <w:keepLines/>
              <w:spacing w:after="0" w:line="240" w:lineRule="auto"/>
              <w:jc w:val="both"/>
              <w:rPr>
                <w:rFonts w:ascii="Tahoma" w:hAnsi="Tahoma" w:cs="Tahoma"/>
                <w:sz w:val="24"/>
                <w:szCs w:val="24"/>
              </w:rPr>
            </w:pPr>
            <w:r w:rsidRPr="003F4D2D">
              <w:rPr>
                <w:rFonts w:ascii="Tahoma" w:hAnsi="Tahoma" w:cs="Tahoma"/>
                <w:sz w:val="24"/>
                <w:szCs w:val="24"/>
              </w:rPr>
              <w:lastRenderedPageBreak/>
              <w:br w:type="page"/>
            </w:r>
            <w:r w:rsidRPr="003F4D2D">
              <w:rPr>
                <w:rFonts w:ascii="Tahoma" w:hAnsi="Tahoma" w:cs="Tahoma"/>
                <w:sz w:val="24"/>
                <w:szCs w:val="24"/>
              </w:rPr>
              <w:br w:type="page"/>
            </w:r>
            <w:r w:rsidRPr="003F4D2D">
              <w:rPr>
                <w:rFonts w:ascii="Tahoma" w:hAnsi="Tahoma" w:cs="Tahoma"/>
                <w:sz w:val="24"/>
                <w:szCs w:val="24"/>
              </w:rPr>
              <w:br w:type="page"/>
              <w:t>STROKOVNA SPOSOBNOST</w:t>
            </w:r>
          </w:p>
        </w:tc>
        <w:tc>
          <w:tcPr>
            <w:tcW w:w="1418" w:type="dxa"/>
            <w:tcBorders>
              <w:top w:val="single" w:sz="4" w:space="0" w:color="auto"/>
              <w:bottom w:val="single" w:sz="4" w:space="0" w:color="auto"/>
            </w:tcBorders>
          </w:tcPr>
          <w:p w14:paraId="1C7BC903" w14:textId="77777777" w:rsidR="002464F9" w:rsidRPr="003F4D2D" w:rsidRDefault="002464F9" w:rsidP="002464F9">
            <w:pPr>
              <w:keepNext/>
              <w:keepLines/>
              <w:spacing w:after="0" w:line="240" w:lineRule="auto"/>
              <w:jc w:val="both"/>
              <w:rPr>
                <w:rFonts w:ascii="Tahoma" w:hAnsi="Tahoma" w:cs="Tahoma"/>
                <w:b/>
                <w:i/>
                <w:sz w:val="24"/>
                <w:szCs w:val="24"/>
              </w:rPr>
            </w:pPr>
            <w:r w:rsidRPr="003F4D2D">
              <w:rPr>
                <w:rFonts w:ascii="Tahoma" w:hAnsi="Tahoma" w:cs="Tahoma"/>
                <w:b/>
                <w:i/>
                <w:sz w:val="24"/>
                <w:szCs w:val="24"/>
              </w:rPr>
              <w:t>Priloga 6</w:t>
            </w:r>
          </w:p>
        </w:tc>
      </w:tr>
    </w:tbl>
    <w:p w14:paraId="1BA17A26" w14:textId="77777777" w:rsidR="002464F9" w:rsidRPr="009845C8" w:rsidRDefault="002464F9" w:rsidP="002464F9">
      <w:pPr>
        <w:keepNext/>
        <w:keepLines/>
        <w:spacing w:after="0" w:line="240" w:lineRule="auto"/>
        <w:jc w:val="center"/>
        <w:rPr>
          <w:rFonts w:ascii="Tahoma" w:hAnsi="Tahoma" w:cs="Tahoma"/>
          <w:b/>
          <w:sz w:val="24"/>
          <w:szCs w:val="24"/>
        </w:rPr>
      </w:pPr>
      <w:r w:rsidRPr="009845C8">
        <w:rPr>
          <w:rFonts w:ascii="Tahoma" w:hAnsi="Tahoma" w:cs="Tahoma"/>
          <w:b/>
          <w:sz w:val="24"/>
          <w:szCs w:val="24"/>
        </w:rPr>
        <w:t>Javno naročilo:</w:t>
      </w:r>
    </w:p>
    <w:p w14:paraId="1CD7D22F" w14:textId="12AA39F1" w:rsidR="002464F9" w:rsidRPr="009845C8" w:rsidRDefault="003F4D2D" w:rsidP="002464F9">
      <w:pPr>
        <w:keepNext/>
        <w:keepLines/>
        <w:spacing w:after="0" w:line="240" w:lineRule="auto"/>
        <w:jc w:val="both"/>
        <w:rPr>
          <w:rFonts w:ascii="Tahoma" w:hAnsi="Tahoma" w:cs="Tahoma"/>
          <w:b/>
          <w:noProof/>
          <w:sz w:val="24"/>
          <w:szCs w:val="24"/>
        </w:rPr>
      </w:pPr>
      <w:r w:rsidRPr="009845C8">
        <w:rPr>
          <w:rFonts w:ascii="Tahoma" w:hAnsi="Tahoma" w:cs="Tahoma"/>
          <w:b/>
          <w:noProof/>
          <w:sz w:val="24"/>
          <w:szCs w:val="24"/>
        </w:rPr>
        <w:t>ENLJ-SPV-286/25 – Dobava in montaža novega gorilnika s pripadajočo opremo za parni kotel PK2</w:t>
      </w:r>
      <w:r w:rsidR="002464F9" w:rsidRPr="009845C8">
        <w:rPr>
          <w:rFonts w:ascii="Tahoma" w:hAnsi="Tahoma" w:cs="Tahoma"/>
          <w:b/>
          <w:noProof/>
          <w:sz w:val="24"/>
          <w:szCs w:val="24"/>
        </w:rPr>
        <w:t xml:space="preserve"> </w:t>
      </w:r>
    </w:p>
    <w:p w14:paraId="1EA70867" w14:textId="77777777" w:rsidR="002464F9" w:rsidRPr="009845C8" w:rsidRDefault="002464F9" w:rsidP="002464F9">
      <w:pPr>
        <w:keepNext/>
        <w:keepLines/>
        <w:spacing w:after="0" w:line="240" w:lineRule="auto"/>
        <w:jc w:val="both"/>
        <w:rPr>
          <w:rFonts w:ascii="Tahoma" w:hAnsi="Tahoma" w:cs="Tahoma"/>
          <w:sz w:val="24"/>
          <w:szCs w:val="24"/>
        </w:rPr>
      </w:pPr>
    </w:p>
    <w:p w14:paraId="3E47870E"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Sodelovali z naslednjimi delavci, ki bodo delali na objektu:</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856"/>
        <w:gridCol w:w="1843"/>
        <w:gridCol w:w="3260"/>
      </w:tblGrid>
      <w:tr w:rsidR="003F4D2D" w:rsidRPr="003F4D2D" w14:paraId="7C38CF10" w14:textId="77777777" w:rsidTr="002A0B94">
        <w:tc>
          <w:tcPr>
            <w:tcW w:w="704" w:type="dxa"/>
          </w:tcPr>
          <w:p w14:paraId="5914F48F"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Zap. Št.</w:t>
            </w:r>
          </w:p>
        </w:tc>
        <w:tc>
          <w:tcPr>
            <w:tcW w:w="3856" w:type="dxa"/>
          </w:tcPr>
          <w:p w14:paraId="13F6EEF0"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Ime in priimek</w:t>
            </w:r>
          </w:p>
        </w:tc>
        <w:tc>
          <w:tcPr>
            <w:tcW w:w="1843" w:type="dxa"/>
          </w:tcPr>
          <w:p w14:paraId="033930A1"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delodajalec</w:t>
            </w:r>
          </w:p>
        </w:tc>
        <w:tc>
          <w:tcPr>
            <w:tcW w:w="3260" w:type="dxa"/>
          </w:tcPr>
          <w:p w14:paraId="440B2FE2"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zadolžitev</w:t>
            </w:r>
          </w:p>
        </w:tc>
      </w:tr>
      <w:tr w:rsidR="003F4D2D" w:rsidRPr="003F4D2D" w14:paraId="34A17841" w14:textId="77777777" w:rsidTr="002A0B94">
        <w:tc>
          <w:tcPr>
            <w:tcW w:w="704" w:type="dxa"/>
            <w:vAlign w:val="center"/>
          </w:tcPr>
          <w:p w14:paraId="2A6C811D"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1.</w:t>
            </w:r>
          </w:p>
        </w:tc>
        <w:tc>
          <w:tcPr>
            <w:tcW w:w="3856" w:type="dxa"/>
          </w:tcPr>
          <w:p w14:paraId="1FA20962"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264EB1E5"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vAlign w:val="center"/>
          </w:tcPr>
          <w:p w14:paraId="340B67FF"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Vodja montaže</w:t>
            </w:r>
          </w:p>
        </w:tc>
      </w:tr>
      <w:tr w:rsidR="003F4D2D" w:rsidRPr="003F4D2D" w14:paraId="6B479FF8" w14:textId="77777777" w:rsidTr="002A0B94">
        <w:tc>
          <w:tcPr>
            <w:tcW w:w="704" w:type="dxa"/>
            <w:vAlign w:val="center"/>
          </w:tcPr>
          <w:p w14:paraId="318F2E8E"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2.</w:t>
            </w:r>
          </w:p>
        </w:tc>
        <w:tc>
          <w:tcPr>
            <w:tcW w:w="3856" w:type="dxa"/>
          </w:tcPr>
          <w:p w14:paraId="5CF9C85D"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75887C43"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vAlign w:val="center"/>
          </w:tcPr>
          <w:p w14:paraId="10140670"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Delavec – varilec</w:t>
            </w:r>
          </w:p>
        </w:tc>
      </w:tr>
      <w:tr w:rsidR="003F4D2D" w:rsidRPr="003F4D2D" w14:paraId="327C6B05" w14:textId="77777777" w:rsidTr="002A0B94">
        <w:tc>
          <w:tcPr>
            <w:tcW w:w="704" w:type="dxa"/>
            <w:vAlign w:val="center"/>
          </w:tcPr>
          <w:p w14:paraId="35D0F085"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3.</w:t>
            </w:r>
          </w:p>
        </w:tc>
        <w:tc>
          <w:tcPr>
            <w:tcW w:w="3856" w:type="dxa"/>
          </w:tcPr>
          <w:p w14:paraId="2BA7E8DF"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639D8295"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vAlign w:val="center"/>
          </w:tcPr>
          <w:p w14:paraId="2CA78A96"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Delavec – varilec</w:t>
            </w:r>
          </w:p>
        </w:tc>
      </w:tr>
      <w:tr w:rsidR="003F4D2D" w:rsidRPr="003F4D2D" w14:paraId="4FF076D3" w14:textId="77777777" w:rsidTr="002A0B94">
        <w:tc>
          <w:tcPr>
            <w:tcW w:w="704" w:type="dxa"/>
            <w:vAlign w:val="center"/>
          </w:tcPr>
          <w:p w14:paraId="6A226014"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4.</w:t>
            </w:r>
          </w:p>
        </w:tc>
        <w:tc>
          <w:tcPr>
            <w:tcW w:w="3856" w:type="dxa"/>
          </w:tcPr>
          <w:p w14:paraId="43CCC11F"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2119A4A5"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vAlign w:val="center"/>
          </w:tcPr>
          <w:p w14:paraId="6FCE145F" w14:textId="2C822663" w:rsidR="003F4D2D" w:rsidRPr="003F4D2D" w:rsidRDefault="003F4D2D" w:rsidP="003F4D2D">
            <w:pPr>
              <w:keepNext/>
              <w:keepLines/>
              <w:spacing w:after="0" w:line="240" w:lineRule="auto"/>
              <w:jc w:val="both"/>
              <w:rPr>
                <w:rFonts w:ascii="Tahoma" w:eastAsia="Times New Roman" w:hAnsi="Tahoma" w:cs="Tahoma"/>
                <w:lang w:eastAsia="sl-SI"/>
              </w:rPr>
            </w:pPr>
          </w:p>
        </w:tc>
      </w:tr>
      <w:tr w:rsidR="003F4D2D" w:rsidRPr="003F4D2D" w14:paraId="22D1DA25" w14:textId="77777777" w:rsidTr="002A0B94">
        <w:tc>
          <w:tcPr>
            <w:tcW w:w="704" w:type="dxa"/>
            <w:vAlign w:val="center"/>
          </w:tcPr>
          <w:p w14:paraId="570B4F4C"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5.</w:t>
            </w:r>
          </w:p>
        </w:tc>
        <w:tc>
          <w:tcPr>
            <w:tcW w:w="3856" w:type="dxa"/>
          </w:tcPr>
          <w:p w14:paraId="67EDFDDC"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3030C64D"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vAlign w:val="center"/>
          </w:tcPr>
          <w:p w14:paraId="5A344898" w14:textId="15E38666" w:rsidR="003F4D2D" w:rsidRPr="003F4D2D" w:rsidRDefault="003F4D2D" w:rsidP="003F4D2D">
            <w:pPr>
              <w:keepNext/>
              <w:keepLines/>
              <w:spacing w:after="0" w:line="240" w:lineRule="auto"/>
              <w:jc w:val="both"/>
              <w:rPr>
                <w:rFonts w:ascii="Tahoma" w:eastAsia="Times New Roman" w:hAnsi="Tahoma" w:cs="Tahoma"/>
                <w:lang w:eastAsia="sl-SI"/>
              </w:rPr>
            </w:pPr>
          </w:p>
        </w:tc>
      </w:tr>
      <w:tr w:rsidR="003F4D2D" w:rsidRPr="003F4D2D" w14:paraId="1B7FB290" w14:textId="77777777" w:rsidTr="002A0B94">
        <w:tc>
          <w:tcPr>
            <w:tcW w:w="704" w:type="dxa"/>
            <w:vAlign w:val="center"/>
          </w:tcPr>
          <w:p w14:paraId="67AA78A2"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6.</w:t>
            </w:r>
          </w:p>
        </w:tc>
        <w:tc>
          <w:tcPr>
            <w:tcW w:w="3856" w:type="dxa"/>
          </w:tcPr>
          <w:p w14:paraId="11E2CBBA"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44AE4F20"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tcPr>
          <w:p w14:paraId="6E1E4D13" w14:textId="54A7BFF5" w:rsidR="003F4D2D" w:rsidRPr="003F4D2D" w:rsidRDefault="003F4D2D" w:rsidP="003F4D2D">
            <w:pPr>
              <w:keepNext/>
              <w:keepLines/>
              <w:spacing w:after="0" w:line="240" w:lineRule="auto"/>
              <w:jc w:val="both"/>
              <w:rPr>
                <w:rFonts w:ascii="Tahoma" w:eastAsia="Times New Roman" w:hAnsi="Tahoma" w:cs="Tahoma"/>
                <w:lang w:eastAsia="sl-SI"/>
              </w:rPr>
            </w:pPr>
          </w:p>
        </w:tc>
      </w:tr>
      <w:tr w:rsidR="003F4D2D" w:rsidRPr="003F4D2D" w14:paraId="576CF320" w14:textId="77777777" w:rsidTr="002A0B94">
        <w:tc>
          <w:tcPr>
            <w:tcW w:w="704" w:type="dxa"/>
            <w:vAlign w:val="center"/>
          </w:tcPr>
          <w:p w14:paraId="0CF1FE14"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7.</w:t>
            </w:r>
          </w:p>
        </w:tc>
        <w:tc>
          <w:tcPr>
            <w:tcW w:w="3856" w:type="dxa"/>
          </w:tcPr>
          <w:p w14:paraId="3AAD0ED9"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1C1F5C8C"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tcPr>
          <w:p w14:paraId="7A2E25CC" w14:textId="427C1017" w:rsidR="003F4D2D" w:rsidRPr="003F4D2D" w:rsidRDefault="003F4D2D" w:rsidP="003F4D2D">
            <w:pPr>
              <w:keepNext/>
              <w:keepLines/>
              <w:spacing w:after="0" w:line="240" w:lineRule="auto"/>
              <w:jc w:val="both"/>
              <w:rPr>
                <w:rFonts w:ascii="Tahoma" w:eastAsia="Times New Roman" w:hAnsi="Tahoma" w:cs="Tahoma"/>
                <w:lang w:eastAsia="sl-SI"/>
              </w:rPr>
            </w:pPr>
          </w:p>
        </w:tc>
      </w:tr>
      <w:tr w:rsidR="003F4D2D" w:rsidRPr="003F4D2D" w14:paraId="5C720984" w14:textId="77777777" w:rsidTr="002A0B94">
        <w:tc>
          <w:tcPr>
            <w:tcW w:w="704" w:type="dxa"/>
            <w:vAlign w:val="center"/>
          </w:tcPr>
          <w:p w14:paraId="09B801BF"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8.</w:t>
            </w:r>
          </w:p>
        </w:tc>
        <w:tc>
          <w:tcPr>
            <w:tcW w:w="3856" w:type="dxa"/>
          </w:tcPr>
          <w:p w14:paraId="7327BE2C"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56B78A41"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tcPr>
          <w:p w14:paraId="5A3FCB95"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r>
      <w:tr w:rsidR="003F4D2D" w:rsidRPr="003F4D2D" w14:paraId="659C09F3" w14:textId="77777777" w:rsidTr="002A0B94">
        <w:tc>
          <w:tcPr>
            <w:tcW w:w="704" w:type="dxa"/>
            <w:vAlign w:val="center"/>
          </w:tcPr>
          <w:p w14:paraId="1DE3E67F"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9.</w:t>
            </w:r>
          </w:p>
        </w:tc>
        <w:tc>
          <w:tcPr>
            <w:tcW w:w="3856" w:type="dxa"/>
          </w:tcPr>
          <w:p w14:paraId="4B0E4BEF"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7E83F9B2"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tcPr>
          <w:p w14:paraId="280F14C1"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r>
      <w:tr w:rsidR="003F4D2D" w:rsidRPr="003F4D2D" w14:paraId="3DF872E6" w14:textId="77777777" w:rsidTr="002A0B94">
        <w:tc>
          <w:tcPr>
            <w:tcW w:w="704" w:type="dxa"/>
          </w:tcPr>
          <w:p w14:paraId="2E36A750"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10.</w:t>
            </w:r>
          </w:p>
        </w:tc>
        <w:tc>
          <w:tcPr>
            <w:tcW w:w="3856" w:type="dxa"/>
          </w:tcPr>
          <w:p w14:paraId="01BD8175"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1843" w:type="dxa"/>
          </w:tcPr>
          <w:p w14:paraId="5E1C0D5D"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c>
          <w:tcPr>
            <w:tcW w:w="3260" w:type="dxa"/>
          </w:tcPr>
          <w:p w14:paraId="75399AE6" w14:textId="77777777" w:rsidR="003F4D2D" w:rsidRPr="003F4D2D" w:rsidRDefault="003F4D2D" w:rsidP="003F4D2D">
            <w:pPr>
              <w:keepNext/>
              <w:keepLines/>
              <w:spacing w:after="0" w:line="240" w:lineRule="auto"/>
              <w:jc w:val="both"/>
              <w:rPr>
                <w:rFonts w:ascii="Tahoma" w:eastAsia="Times New Roman" w:hAnsi="Tahoma" w:cs="Tahoma"/>
                <w:lang w:eastAsia="sl-SI"/>
              </w:rPr>
            </w:pPr>
          </w:p>
        </w:tc>
      </w:tr>
    </w:tbl>
    <w:p w14:paraId="7207A2A5" w14:textId="77777777" w:rsidR="003F4D2D" w:rsidRPr="003F4D2D" w:rsidRDefault="003F4D2D" w:rsidP="003F4D2D">
      <w:pPr>
        <w:keepNext/>
        <w:keepLines/>
        <w:spacing w:after="0" w:line="240" w:lineRule="auto"/>
        <w:jc w:val="both"/>
        <w:rPr>
          <w:rFonts w:ascii="Tahoma" w:eastAsia="Times New Roman" w:hAnsi="Tahoma" w:cs="Tahoma"/>
          <w:lang w:eastAsia="sl-SI"/>
        </w:rPr>
      </w:pPr>
    </w:p>
    <w:p w14:paraId="29F79246" w14:textId="77777777" w:rsidR="003F4D2D" w:rsidRPr="003F4D2D" w:rsidRDefault="003F4D2D" w:rsidP="003F4D2D">
      <w:pPr>
        <w:keepNext/>
        <w:keepLines/>
        <w:spacing w:after="0" w:line="240" w:lineRule="auto"/>
        <w:jc w:val="both"/>
        <w:rPr>
          <w:rFonts w:ascii="Tahoma" w:eastAsia="Times New Roman" w:hAnsi="Tahoma" w:cs="Tahoma"/>
          <w:lang w:eastAsia="sl-SI"/>
        </w:rPr>
      </w:pPr>
      <w:r w:rsidRPr="003F4D2D">
        <w:rPr>
          <w:rFonts w:ascii="Tahoma" w:eastAsia="Times New Roman" w:hAnsi="Tahoma" w:cs="Tahoma"/>
          <w:lang w:eastAsia="sl-SI"/>
        </w:rPr>
        <w:t>Ponudnik za to stranjo predloži:</w:t>
      </w:r>
    </w:p>
    <w:p w14:paraId="0D579767" w14:textId="2B19C453" w:rsidR="003F4D2D" w:rsidRPr="003F4D2D" w:rsidRDefault="003F4D2D" w:rsidP="00A16604">
      <w:pPr>
        <w:keepNext/>
        <w:keepLines/>
        <w:numPr>
          <w:ilvl w:val="0"/>
          <w:numId w:val="49"/>
        </w:numPr>
        <w:spacing w:after="0" w:line="240" w:lineRule="auto"/>
        <w:jc w:val="both"/>
        <w:rPr>
          <w:rFonts w:ascii="Tahoma" w:eastAsia="Times New Roman" w:hAnsi="Tahoma" w:cs="Tahoma"/>
          <w:lang w:eastAsia="sl-SI"/>
        </w:rPr>
      </w:pPr>
      <w:r w:rsidRPr="003F4D2D">
        <w:rPr>
          <w:rFonts w:ascii="Tahoma" w:eastAsia="Times New Roman" w:hAnsi="Tahoma" w:cs="Tahoma"/>
          <w:lang w:eastAsia="sl-SI"/>
        </w:rPr>
        <w:t>za vse navedene strokovne delavce – varilce veljavni certifikat varilcev po EN ISO 9606-1/2018 (v skladu s pogoji certificiranja osebja za trajne spoje po direktivi 2014/68/ES – Direktiva o tlačni opremi) (Priloga 6/1).</w:t>
      </w:r>
    </w:p>
    <w:p w14:paraId="74580708" w14:textId="77777777" w:rsidR="003F4D2D" w:rsidRPr="003F4D2D" w:rsidRDefault="003F4D2D" w:rsidP="003F4D2D">
      <w:pPr>
        <w:keepNext/>
        <w:keepLines/>
        <w:spacing w:after="0" w:line="240" w:lineRule="auto"/>
        <w:jc w:val="both"/>
        <w:rPr>
          <w:rFonts w:ascii="Tahoma" w:eastAsia="Times New Roman" w:hAnsi="Tahoma" w:cs="Tahoma"/>
          <w:b/>
          <w:lang w:eastAsia="sl-SI"/>
        </w:rPr>
      </w:pPr>
    </w:p>
    <w:p w14:paraId="7012BC15" w14:textId="2C2A4B2D" w:rsidR="003F4D2D" w:rsidRPr="003F4D2D" w:rsidRDefault="003F4D2D" w:rsidP="003F4D2D">
      <w:pPr>
        <w:keepNext/>
        <w:keepLines/>
        <w:spacing w:after="0" w:line="240" w:lineRule="auto"/>
        <w:jc w:val="both"/>
        <w:rPr>
          <w:rFonts w:ascii="Tahoma" w:eastAsia="Times New Roman" w:hAnsi="Tahoma" w:cs="Tahoma"/>
          <w:bCs/>
          <w:lang w:eastAsia="sl-SI"/>
        </w:rPr>
      </w:pPr>
      <w:r w:rsidRPr="003F4D2D">
        <w:rPr>
          <w:rFonts w:ascii="Tahoma" w:eastAsia="Times New Roman" w:hAnsi="Tahoma" w:cs="Tahoma"/>
          <w:bCs/>
          <w:lang w:eastAsia="sl-SI"/>
        </w:rPr>
        <w:t>Ponudnik se z oddajo ponudbe zavezuje, da bodo navedeni delavci tudi dejansko prisotni pri izvedbi storitev na predmetnem razpisu. Ponudnik se z oddajo ponudbe zavezuje, da bo vodja montaže, tudi neposredno zadolžen za vodenje izvedbe na predmetnem razpisu. Vodja montaže mora biti v času izvajanja del dnevno prisoten na delovišču.</w:t>
      </w:r>
    </w:p>
    <w:p w14:paraId="19C66D57" w14:textId="77777777" w:rsidR="003F4D2D" w:rsidRPr="003F4D2D" w:rsidRDefault="003F4D2D" w:rsidP="003F4D2D">
      <w:pPr>
        <w:keepNext/>
        <w:keepLines/>
        <w:spacing w:after="0" w:line="240" w:lineRule="auto"/>
        <w:jc w:val="both"/>
        <w:rPr>
          <w:rFonts w:ascii="Tahoma" w:eastAsia="Times New Roman" w:hAnsi="Tahoma" w:cs="Tahoma"/>
          <w:b/>
          <w:bCs/>
          <w:lang w:eastAsia="sl-SI"/>
        </w:rPr>
      </w:pPr>
    </w:p>
    <w:p w14:paraId="6C5D51E2" w14:textId="77777777" w:rsidR="003F4D2D" w:rsidRPr="003F4D2D" w:rsidRDefault="003F4D2D" w:rsidP="003F4D2D">
      <w:pPr>
        <w:keepNext/>
        <w:keepLines/>
        <w:spacing w:after="0" w:line="240" w:lineRule="auto"/>
        <w:jc w:val="both"/>
        <w:rPr>
          <w:rFonts w:ascii="Tahoma" w:eastAsia="Times New Roman" w:hAnsi="Tahoma" w:cs="Tahoma"/>
          <w:b/>
          <w:bCs/>
          <w:lang w:eastAsia="sl-SI"/>
        </w:rPr>
      </w:pPr>
      <w:r w:rsidRPr="003F4D2D">
        <w:rPr>
          <w:rFonts w:ascii="Tahoma" w:eastAsia="Times New Roman" w:hAnsi="Tahoma" w:cs="Tahoma"/>
          <w:b/>
          <w:bCs/>
          <w:lang w:eastAsia="sl-SI"/>
        </w:rPr>
        <w:t xml:space="preserve">V primeru, da prijavljeni delavci niso zaposleni pri ponudniku, </w:t>
      </w:r>
      <w:r w:rsidRPr="003F4D2D">
        <w:rPr>
          <w:rFonts w:ascii="Tahoma" w:eastAsia="Times New Roman" w:hAnsi="Tahoma" w:cs="Tahoma"/>
          <w:b/>
          <w:bCs/>
          <w:u w:val="single"/>
          <w:lang w:eastAsia="sl-SI"/>
        </w:rPr>
        <w:t>morajo ti v ponudbi nastopati kot skupni partnerji ali kot podizvajalci (ponudnik predloži še pogodbo o medsebojnem sodelovanju)</w:t>
      </w:r>
      <w:r w:rsidRPr="003F4D2D">
        <w:rPr>
          <w:rFonts w:ascii="Tahoma" w:eastAsia="Times New Roman" w:hAnsi="Tahoma" w:cs="Tahoma"/>
          <w:b/>
          <w:bCs/>
          <w:lang w:eastAsia="sl-SI"/>
        </w:rPr>
        <w:t>.</w:t>
      </w:r>
    </w:p>
    <w:p w14:paraId="140576DC" w14:textId="77777777" w:rsidR="002464F9" w:rsidRPr="003F4D2D" w:rsidRDefault="002464F9" w:rsidP="002464F9">
      <w:pPr>
        <w:keepNext/>
        <w:keepLines/>
        <w:spacing w:after="0" w:line="240" w:lineRule="auto"/>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464F9" w:rsidRPr="003F4D2D" w14:paraId="7A1A22C6" w14:textId="77777777" w:rsidTr="002A0B94">
        <w:trPr>
          <w:trHeight w:val="235"/>
        </w:trPr>
        <w:tc>
          <w:tcPr>
            <w:tcW w:w="2977" w:type="dxa"/>
            <w:tcBorders>
              <w:bottom w:val="single" w:sz="4" w:space="0" w:color="auto"/>
            </w:tcBorders>
          </w:tcPr>
          <w:p w14:paraId="30ADA413" w14:textId="77777777" w:rsidR="002464F9" w:rsidRPr="003F4D2D" w:rsidRDefault="002464F9" w:rsidP="002464F9">
            <w:pPr>
              <w:keepNext/>
              <w:keepLines/>
              <w:spacing w:after="0" w:line="240" w:lineRule="auto"/>
              <w:jc w:val="both"/>
              <w:rPr>
                <w:rFonts w:ascii="Tahoma" w:hAnsi="Tahoma" w:cs="Tahoma"/>
                <w:snapToGrid w:val="0"/>
                <w:color w:val="000000"/>
              </w:rPr>
            </w:pPr>
          </w:p>
        </w:tc>
        <w:tc>
          <w:tcPr>
            <w:tcW w:w="2694" w:type="dxa"/>
          </w:tcPr>
          <w:p w14:paraId="107C31B1" w14:textId="77777777" w:rsidR="002464F9" w:rsidRPr="003F4D2D" w:rsidRDefault="002464F9" w:rsidP="002464F9">
            <w:pPr>
              <w:keepNext/>
              <w:keepLines/>
              <w:spacing w:after="0" w:line="240" w:lineRule="auto"/>
              <w:jc w:val="both"/>
              <w:rPr>
                <w:rFonts w:ascii="Tahoma" w:hAnsi="Tahoma" w:cs="Tahoma"/>
                <w:snapToGrid w:val="0"/>
                <w:color w:val="000000"/>
              </w:rPr>
            </w:pPr>
          </w:p>
        </w:tc>
        <w:tc>
          <w:tcPr>
            <w:tcW w:w="3685" w:type="dxa"/>
            <w:tcBorders>
              <w:bottom w:val="single" w:sz="4" w:space="0" w:color="auto"/>
            </w:tcBorders>
          </w:tcPr>
          <w:p w14:paraId="078AFD0A" w14:textId="77777777" w:rsidR="002464F9" w:rsidRPr="003F4D2D" w:rsidRDefault="002464F9" w:rsidP="002464F9">
            <w:pPr>
              <w:keepNext/>
              <w:keepLines/>
              <w:tabs>
                <w:tab w:val="left" w:pos="567"/>
                <w:tab w:val="num" w:pos="851"/>
                <w:tab w:val="left" w:pos="993"/>
              </w:tabs>
              <w:spacing w:after="0" w:line="240" w:lineRule="auto"/>
              <w:jc w:val="both"/>
              <w:rPr>
                <w:rFonts w:ascii="Tahoma" w:hAnsi="Tahoma" w:cs="Tahoma"/>
                <w:snapToGrid w:val="0"/>
                <w:color w:val="000000"/>
              </w:rPr>
            </w:pPr>
          </w:p>
        </w:tc>
      </w:tr>
      <w:tr w:rsidR="002464F9" w:rsidRPr="003F4D2D" w14:paraId="3EA5CF4A" w14:textId="77777777" w:rsidTr="002A0B94">
        <w:trPr>
          <w:trHeight w:val="235"/>
        </w:trPr>
        <w:tc>
          <w:tcPr>
            <w:tcW w:w="2977" w:type="dxa"/>
            <w:tcBorders>
              <w:top w:val="single" w:sz="4" w:space="0" w:color="auto"/>
            </w:tcBorders>
          </w:tcPr>
          <w:p w14:paraId="57B50455" w14:textId="77777777" w:rsidR="002464F9" w:rsidRPr="003F4D2D" w:rsidRDefault="002464F9" w:rsidP="002464F9">
            <w:pPr>
              <w:keepNext/>
              <w:keepLines/>
              <w:spacing w:after="0" w:line="240" w:lineRule="auto"/>
              <w:jc w:val="both"/>
              <w:rPr>
                <w:rFonts w:ascii="Tahoma" w:hAnsi="Tahoma" w:cs="Tahoma"/>
                <w:snapToGrid w:val="0"/>
                <w:color w:val="000000"/>
              </w:rPr>
            </w:pPr>
            <w:r w:rsidRPr="003F4D2D">
              <w:rPr>
                <w:rFonts w:ascii="Tahoma" w:hAnsi="Tahoma" w:cs="Tahoma"/>
                <w:snapToGrid w:val="0"/>
                <w:color w:val="000000"/>
              </w:rPr>
              <w:t>(kraj, datum)</w:t>
            </w:r>
          </w:p>
        </w:tc>
        <w:tc>
          <w:tcPr>
            <w:tcW w:w="2694" w:type="dxa"/>
          </w:tcPr>
          <w:p w14:paraId="56741B33" w14:textId="77777777" w:rsidR="002464F9" w:rsidRPr="003F4D2D" w:rsidRDefault="002464F9" w:rsidP="002464F9">
            <w:pPr>
              <w:keepNext/>
              <w:keepLines/>
              <w:spacing w:after="0" w:line="240" w:lineRule="auto"/>
              <w:jc w:val="center"/>
              <w:rPr>
                <w:rFonts w:ascii="Tahoma" w:hAnsi="Tahoma" w:cs="Tahoma"/>
                <w:snapToGrid w:val="0"/>
                <w:color w:val="000000"/>
              </w:rPr>
            </w:pPr>
            <w:r w:rsidRPr="003F4D2D">
              <w:rPr>
                <w:rFonts w:ascii="Tahoma" w:hAnsi="Tahoma" w:cs="Tahoma"/>
                <w:snapToGrid w:val="0"/>
                <w:color w:val="000000"/>
              </w:rPr>
              <w:t>žig</w:t>
            </w:r>
          </w:p>
        </w:tc>
        <w:tc>
          <w:tcPr>
            <w:tcW w:w="3685" w:type="dxa"/>
            <w:tcBorders>
              <w:top w:val="single" w:sz="4" w:space="0" w:color="auto"/>
            </w:tcBorders>
          </w:tcPr>
          <w:p w14:paraId="3F446A10" w14:textId="77777777" w:rsidR="002464F9" w:rsidRPr="003F4D2D" w:rsidRDefault="002464F9" w:rsidP="002464F9">
            <w:pPr>
              <w:keepNext/>
              <w:keepLines/>
              <w:spacing w:after="0" w:line="240" w:lineRule="auto"/>
              <w:jc w:val="both"/>
              <w:rPr>
                <w:rFonts w:ascii="Tahoma" w:hAnsi="Tahoma" w:cs="Tahoma"/>
                <w:snapToGrid w:val="0"/>
                <w:color w:val="000000"/>
              </w:rPr>
            </w:pPr>
            <w:r w:rsidRPr="003F4D2D">
              <w:rPr>
                <w:rFonts w:ascii="Tahoma" w:hAnsi="Tahoma" w:cs="Tahoma"/>
                <w:snapToGrid w:val="0"/>
                <w:color w:val="000000"/>
              </w:rPr>
              <w:t>(ime in priimek ter podpis odgovorne osebe gospodarskega subjekta)</w:t>
            </w:r>
          </w:p>
        </w:tc>
      </w:tr>
    </w:tbl>
    <w:p w14:paraId="7A0E1DCD" w14:textId="77777777" w:rsidR="002464F9" w:rsidRPr="003F4D2D" w:rsidRDefault="002464F9" w:rsidP="002464F9">
      <w:pPr>
        <w:keepNext/>
        <w:keepLines/>
        <w:spacing w:after="0" w:line="240" w:lineRule="auto"/>
        <w:rPr>
          <w:rFonts w:ascii="Tahoma" w:hAnsi="Tahoma" w:cs="Tahoma"/>
        </w:rPr>
      </w:pPr>
      <w:r w:rsidRPr="003F4D2D">
        <w:rPr>
          <w:rFonts w:ascii="Tahoma" w:hAnsi="Tahoma" w:cs="Tahoma"/>
        </w:rPr>
        <w:br w:type="page"/>
      </w:r>
    </w:p>
    <w:p w14:paraId="1766B3E8" w14:textId="202A182B" w:rsidR="002464F9" w:rsidRPr="002464F9" w:rsidRDefault="002464F9" w:rsidP="002464F9">
      <w:pPr>
        <w:keepNext/>
        <w:keepLines/>
        <w:spacing w:after="0" w:line="240" w:lineRule="auto"/>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2464F9" w:rsidRPr="002464F9" w14:paraId="487A4765" w14:textId="77777777" w:rsidTr="002A0B94">
        <w:tc>
          <w:tcPr>
            <w:tcW w:w="8150" w:type="dxa"/>
            <w:tcBorders>
              <w:top w:val="single" w:sz="4" w:space="0" w:color="auto"/>
              <w:bottom w:val="single" w:sz="4" w:space="0" w:color="auto"/>
            </w:tcBorders>
          </w:tcPr>
          <w:p w14:paraId="5A107923" w14:textId="77777777" w:rsidR="002464F9" w:rsidRPr="002464F9" w:rsidRDefault="002464F9" w:rsidP="002464F9">
            <w:pPr>
              <w:keepNext/>
              <w:keepLines/>
              <w:spacing w:after="0" w:line="240" w:lineRule="auto"/>
              <w:rPr>
                <w:rFonts w:ascii="Tahoma" w:hAnsi="Tahoma" w:cs="Tahoma"/>
              </w:rPr>
            </w:pPr>
            <w:r w:rsidRPr="002464F9">
              <w:rPr>
                <w:rFonts w:ascii="Tahoma" w:hAnsi="Tahoma" w:cs="Tahoma"/>
              </w:rPr>
              <w:br w:type="page"/>
            </w:r>
            <w:r w:rsidRPr="002464F9">
              <w:rPr>
                <w:rFonts w:ascii="Tahoma" w:hAnsi="Tahoma" w:cs="Tahoma"/>
              </w:rPr>
              <w:br w:type="page"/>
            </w:r>
            <w:r w:rsidRPr="002464F9">
              <w:rPr>
                <w:rFonts w:ascii="Tahoma" w:hAnsi="Tahoma" w:cs="Tahoma"/>
              </w:rPr>
              <w:br w:type="page"/>
            </w:r>
            <w:r w:rsidRPr="002464F9">
              <w:rPr>
                <w:rFonts w:ascii="Tahoma" w:hAnsi="Tahoma" w:cs="Tahoma"/>
              </w:rPr>
              <w:br w:type="page"/>
              <w:t>SPECIFIKACIJA PONUDBE</w:t>
            </w:r>
          </w:p>
        </w:tc>
        <w:tc>
          <w:tcPr>
            <w:tcW w:w="1559" w:type="dxa"/>
            <w:tcBorders>
              <w:top w:val="single" w:sz="4" w:space="0" w:color="auto"/>
              <w:bottom w:val="single" w:sz="4" w:space="0" w:color="auto"/>
            </w:tcBorders>
          </w:tcPr>
          <w:p w14:paraId="450413D9" w14:textId="01AA8BC7" w:rsidR="002464F9" w:rsidRPr="002464F9" w:rsidRDefault="002464F9" w:rsidP="002464F9">
            <w:pPr>
              <w:keepNext/>
              <w:keepLines/>
              <w:spacing w:after="0" w:line="240" w:lineRule="auto"/>
              <w:rPr>
                <w:rFonts w:ascii="Tahoma" w:hAnsi="Tahoma" w:cs="Tahoma"/>
                <w:b/>
                <w:i/>
              </w:rPr>
            </w:pPr>
            <w:r w:rsidRPr="002464F9">
              <w:rPr>
                <w:rFonts w:ascii="Tahoma" w:hAnsi="Tahoma" w:cs="Tahoma"/>
                <w:b/>
                <w:i/>
              </w:rPr>
              <w:t xml:space="preserve">priloga </w:t>
            </w:r>
            <w:r w:rsidR="003F4D2D">
              <w:rPr>
                <w:rFonts w:ascii="Tahoma" w:hAnsi="Tahoma" w:cs="Tahoma"/>
                <w:b/>
                <w:i/>
              </w:rPr>
              <w:t>7</w:t>
            </w:r>
          </w:p>
        </w:tc>
      </w:tr>
    </w:tbl>
    <w:p w14:paraId="1611C62F" w14:textId="77777777" w:rsidR="002464F9" w:rsidRPr="002464F9" w:rsidRDefault="002464F9" w:rsidP="002464F9">
      <w:pPr>
        <w:keepNext/>
        <w:keepLines/>
        <w:tabs>
          <w:tab w:val="left" w:pos="567"/>
          <w:tab w:val="num" w:pos="851"/>
          <w:tab w:val="left" w:pos="993"/>
        </w:tabs>
        <w:spacing w:after="0" w:line="240" w:lineRule="auto"/>
        <w:jc w:val="both"/>
        <w:rPr>
          <w:rFonts w:ascii="Tahoma" w:hAnsi="Tahoma" w:cs="Tahoma"/>
          <w:lang w:val="x-none"/>
        </w:rPr>
      </w:pPr>
    </w:p>
    <w:p w14:paraId="42ECC068" w14:textId="77777777" w:rsidR="002464F9" w:rsidRPr="002464F9" w:rsidRDefault="002464F9" w:rsidP="002464F9">
      <w:pPr>
        <w:keepNext/>
        <w:keepLines/>
        <w:spacing w:after="0" w:line="240" w:lineRule="auto"/>
        <w:jc w:val="both"/>
        <w:rPr>
          <w:rFonts w:ascii="Tahoma" w:hAnsi="Tahoma" w:cs="Tahoma"/>
        </w:rPr>
      </w:pPr>
      <w:r w:rsidRPr="002464F9">
        <w:rPr>
          <w:rFonts w:ascii="Tahoma" w:hAnsi="Tahoma" w:cs="Tahoma"/>
        </w:rPr>
        <w:t>Kot ponudnik: _________________________________________________________________ za izbiro izvajalca za javno naročilo:</w:t>
      </w:r>
    </w:p>
    <w:p w14:paraId="0F9E2CA0" w14:textId="77777777" w:rsidR="002464F9" w:rsidRPr="002464F9" w:rsidRDefault="002464F9" w:rsidP="002464F9">
      <w:pPr>
        <w:keepNext/>
        <w:keepLines/>
        <w:spacing w:after="0" w:line="240" w:lineRule="auto"/>
        <w:rPr>
          <w:rFonts w:ascii="Tahoma" w:hAnsi="Tahoma" w:cs="Tahoma"/>
        </w:rPr>
      </w:pPr>
    </w:p>
    <w:p w14:paraId="4222BD9B" w14:textId="585C301B" w:rsidR="002464F9" w:rsidRPr="002464F9" w:rsidRDefault="003F4D2D" w:rsidP="002464F9">
      <w:pPr>
        <w:keepNext/>
        <w:keepLines/>
        <w:spacing w:after="0" w:line="240" w:lineRule="auto"/>
        <w:jc w:val="center"/>
        <w:rPr>
          <w:rFonts w:ascii="Tahoma" w:hAnsi="Tahoma" w:cs="Tahoma"/>
        </w:rPr>
      </w:pPr>
      <w:r w:rsidRPr="003F4D2D">
        <w:rPr>
          <w:rFonts w:ascii="Tahoma" w:hAnsi="Tahoma" w:cs="Tahoma"/>
          <w:b/>
          <w:noProof/>
        </w:rPr>
        <w:t>ENLJ-SPV-286/25 – Dobava in montaža novega gorilnika s pripadajočo opremo za parni kotel PK2</w:t>
      </w:r>
    </w:p>
    <w:p w14:paraId="49D0C816" w14:textId="77777777" w:rsidR="002464F9" w:rsidRPr="002464F9" w:rsidRDefault="002464F9" w:rsidP="002464F9">
      <w:pPr>
        <w:keepNext/>
        <w:keepLines/>
        <w:spacing w:after="0" w:line="240" w:lineRule="auto"/>
        <w:jc w:val="both"/>
        <w:rPr>
          <w:rFonts w:ascii="Tahoma" w:hAnsi="Tahoma" w:cs="Tahoma"/>
        </w:rPr>
      </w:pPr>
    </w:p>
    <w:p w14:paraId="6998D998" w14:textId="77777777" w:rsidR="002464F9" w:rsidRPr="002464F9" w:rsidRDefault="002464F9" w:rsidP="002464F9">
      <w:pPr>
        <w:keepNext/>
        <w:keepLines/>
        <w:spacing w:after="0" w:line="240" w:lineRule="auto"/>
        <w:jc w:val="both"/>
        <w:rPr>
          <w:rFonts w:ascii="Tahoma" w:hAnsi="Tahoma" w:cs="Tahoma"/>
        </w:rPr>
      </w:pPr>
    </w:p>
    <w:p w14:paraId="27E081C0" w14:textId="6EDA46F9" w:rsidR="002464F9" w:rsidRPr="002464F9" w:rsidRDefault="002464F9" w:rsidP="002464F9">
      <w:pPr>
        <w:keepNext/>
        <w:keepLines/>
        <w:tabs>
          <w:tab w:val="left" w:pos="360"/>
        </w:tabs>
        <w:spacing w:after="0" w:line="240" w:lineRule="auto"/>
        <w:rPr>
          <w:rFonts w:ascii="Tahoma" w:hAnsi="Tahoma" w:cs="Tahoma"/>
        </w:rPr>
      </w:pPr>
      <w:r w:rsidRPr="002464F9">
        <w:rPr>
          <w:rFonts w:ascii="Tahoma" w:hAnsi="Tahoma" w:cs="Tahoma"/>
        </w:rPr>
        <w:t xml:space="preserve">naročniku ponujamo naslednji </w:t>
      </w:r>
      <w:r w:rsidR="009848C6">
        <w:rPr>
          <w:rFonts w:ascii="Tahoma" w:hAnsi="Tahoma" w:cs="Tahoma"/>
        </w:rPr>
        <w:t>tip gorilnika</w:t>
      </w:r>
      <w:r w:rsidRPr="002464F9">
        <w:rPr>
          <w:rFonts w:ascii="Tahoma" w:hAnsi="Tahoma" w:cs="Tahoma"/>
        </w:rPr>
        <w:t>:</w:t>
      </w:r>
    </w:p>
    <w:p w14:paraId="6ADE5AF2" w14:textId="77777777" w:rsidR="002464F9" w:rsidRPr="002464F9" w:rsidRDefault="002464F9" w:rsidP="002464F9">
      <w:pPr>
        <w:keepNext/>
        <w:keepLines/>
        <w:tabs>
          <w:tab w:val="left" w:pos="360"/>
        </w:tabs>
        <w:spacing w:after="0" w:line="240" w:lineRule="auto"/>
        <w:rPr>
          <w:rFonts w:ascii="Tahoma" w:hAnsi="Tahoma" w:cs="Tahoma"/>
        </w:rPr>
      </w:pPr>
    </w:p>
    <w:p w14:paraId="6F53D898" w14:textId="77777777" w:rsidR="002464F9" w:rsidRPr="002464F9" w:rsidRDefault="002464F9" w:rsidP="002464F9">
      <w:pPr>
        <w:keepNext/>
        <w:keepLines/>
        <w:pBdr>
          <w:bottom w:val="single" w:sz="4" w:space="1" w:color="auto"/>
        </w:pBdr>
        <w:tabs>
          <w:tab w:val="left" w:pos="360"/>
        </w:tabs>
        <w:spacing w:after="0" w:line="240" w:lineRule="auto"/>
        <w:rPr>
          <w:rFonts w:ascii="Tahoma" w:hAnsi="Tahoma" w:cs="Tahoma"/>
        </w:rPr>
      </w:pPr>
    </w:p>
    <w:p w14:paraId="7EA92199" w14:textId="2F7F99D2" w:rsidR="002464F9" w:rsidRPr="002464F9" w:rsidRDefault="002464F9" w:rsidP="002464F9">
      <w:pPr>
        <w:keepNext/>
        <w:keepLines/>
        <w:tabs>
          <w:tab w:val="left" w:pos="360"/>
        </w:tabs>
        <w:spacing w:after="0" w:line="240" w:lineRule="auto"/>
        <w:jc w:val="center"/>
        <w:rPr>
          <w:rFonts w:ascii="Tahoma" w:hAnsi="Tahoma" w:cs="Tahoma"/>
        </w:rPr>
      </w:pPr>
      <w:r w:rsidRPr="002464F9">
        <w:rPr>
          <w:rFonts w:ascii="Tahoma" w:hAnsi="Tahoma" w:cs="Tahoma"/>
        </w:rPr>
        <w:t>(navedite točen naziv/tip)</w:t>
      </w:r>
    </w:p>
    <w:p w14:paraId="397AD774" w14:textId="77777777" w:rsidR="002464F9" w:rsidRPr="002464F9" w:rsidRDefault="002464F9" w:rsidP="002464F9">
      <w:pPr>
        <w:keepNext/>
        <w:keepLines/>
        <w:tabs>
          <w:tab w:val="left" w:pos="360"/>
        </w:tabs>
        <w:spacing w:after="0" w:line="240" w:lineRule="auto"/>
        <w:rPr>
          <w:rFonts w:ascii="Tahoma" w:hAnsi="Tahoma" w:cs="Tahoma"/>
        </w:rPr>
      </w:pPr>
    </w:p>
    <w:p w14:paraId="38A85422" w14:textId="06ACB65D" w:rsidR="002464F9" w:rsidRDefault="002464F9" w:rsidP="002464F9">
      <w:pPr>
        <w:keepNext/>
        <w:keepLines/>
        <w:tabs>
          <w:tab w:val="left" w:pos="360"/>
        </w:tabs>
        <w:spacing w:after="0" w:line="240" w:lineRule="auto"/>
        <w:rPr>
          <w:rFonts w:ascii="Tahoma" w:hAnsi="Tahoma" w:cs="Tahoma"/>
        </w:rPr>
      </w:pPr>
    </w:p>
    <w:p w14:paraId="2ADCBC2B" w14:textId="712B81CE" w:rsidR="009848C6" w:rsidRDefault="009848C6" w:rsidP="002464F9">
      <w:pPr>
        <w:keepNext/>
        <w:keepLines/>
        <w:tabs>
          <w:tab w:val="left" w:pos="360"/>
        </w:tabs>
        <w:spacing w:after="0" w:line="240" w:lineRule="auto"/>
        <w:rPr>
          <w:rFonts w:ascii="Tahoma" w:hAnsi="Tahoma" w:cs="Tahoma"/>
        </w:rPr>
      </w:pPr>
    </w:p>
    <w:p w14:paraId="2D1FA0EA" w14:textId="77777777" w:rsidR="009848C6" w:rsidRPr="002464F9" w:rsidRDefault="009848C6" w:rsidP="002464F9">
      <w:pPr>
        <w:keepNext/>
        <w:keepLines/>
        <w:tabs>
          <w:tab w:val="left" w:pos="360"/>
        </w:tabs>
        <w:spacing w:after="0" w:line="240" w:lineRule="auto"/>
        <w:rPr>
          <w:rFonts w:ascii="Tahoma" w:hAnsi="Tahoma" w:cs="Tahoma"/>
        </w:rPr>
      </w:pPr>
    </w:p>
    <w:tbl>
      <w:tblPr>
        <w:tblStyle w:val="Tabelamrea"/>
        <w:tblW w:w="9351" w:type="dxa"/>
        <w:tblLook w:val="04A0" w:firstRow="1" w:lastRow="0" w:firstColumn="1" w:lastColumn="0" w:noHBand="0" w:noVBand="1"/>
      </w:tblPr>
      <w:tblGrid>
        <w:gridCol w:w="523"/>
        <w:gridCol w:w="5851"/>
        <w:gridCol w:w="2977"/>
      </w:tblGrid>
      <w:tr w:rsidR="002464F9" w:rsidRPr="002464F9" w14:paraId="0B80E102" w14:textId="77777777" w:rsidTr="009848C6">
        <w:tc>
          <w:tcPr>
            <w:tcW w:w="6374" w:type="dxa"/>
            <w:gridSpan w:val="2"/>
          </w:tcPr>
          <w:p w14:paraId="08096F1B" w14:textId="77777777" w:rsidR="002464F9" w:rsidRPr="002464F9" w:rsidRDefault="002464F9" w:rsidP="002464F9">
            <w:pPr>
              <w:keepNext/>
              <w:keepLines/>
              <w:tabs>
                <w:tab w:val="left" w:pos="360"/>
              </w:tabs>
              <w:spacing w:after="0" w:line="240" w:lineRule="auto"/>
              <w:rPr>
                <w:rFonts w:ascii="Tahoma" w:hAnsi="Tahoma" w:cs="Tahoma"/>
              </w:rPr>
            </w:pPr>
            <w:r w:rsidRPr="002464F9">
              <w:rPr>
                <w:rFonts w:ascii="Tahoma" w:hAnsi="Tahoma" w:cs="Tahoma"/>
              </w:rPr>
              <w:t>In za to stranjo prilagamo specifikacijo ponudbe:</w:t>
            </w:r>
          </w:p>
        </w:tc>
        <w:tc>
          <w:tcPr>
            <w:tcW w:w="2977" w:type="dxa"/>
          </w:tcPr>
          <w:p w14:paraId="6CF81ECC" w14:textId="77777777" w:rsidR="002464F9" w:rsidRPr="002464F9" w:rsidRDefault="002464F9" w:rsidP="002464F9">
            <w:pPr>
              <w:keepNext/>
              <w:keepLines/>
              <w:tabs>
                <w:tab w:val="left" w:pos="360"/>
              </w:tabs>
              <w:spacing w:after="0" w:line="240" w:lineRule="auto"/>
              <w:jc w:val="center"/>
              <w:rPr>
                <w:rFonts w:ascii="Tahoma" w:hAnsi="Tahoma" w:cs="Tahoma"/>
              </w:rPr>
            </w:pPr>
            <w:r w:rsidRPr="002464F9">
              <w:rPr>
                <w:rFonts w:ascii="Tahoma" w:hAnsi="Tahoma" w:cs="Tahoma"/>
              </w:rPr>
              <w:t>Priloženo</w:t>
            </w:r>
          </w:p>
          <w:p w14:paraId="05C25699" w14:textId="77777777" w:rsidR="002464F9" w:rsidRPr="002464F9" w:rsidRDefault="002464F9" w:rsidP="002464F9">
            <w:pPr>
              <w:keepNext/>
              <w:keepLines/>
              <w:tabs>
                <w:tab w:val="left" w:pos="360"/>
              </w:tabs>
              <w:spacing w:after="0" w:line="240" w:lineRule="auto"/>
              <w:jc w:val="center"/>
              <w:rPr>
                <w:rFonts w:ascii="Tahoma" w:hAnsi="Tahoma" w:cs="Tahoma"/>
              </w:rPr>
            </w:pPr>
            <w:r w:rsidRPr="002464F9">
              <w:rPr>
                <w:rFonts w:ascii="Tahoma" w:hAnsi="Tahoma" w:cs="Tahoma"/>
              </w:rPr>
              <w:t>(Ustrezno obkroži):</w:t>
            </w:r>
          </w:p>
        </w:tc>
      </w:tr>
      <w:tr w:rsidR="002464F9" w:rsidRPr="002464F9" w14:paraId="6D140533" w14:textId="77777777" w:rsidTr="009848C6">
        <w:trPr>
          <w:trHeight w:val="354"/>
        </w:trPr>
        <w:tc>
          <w:tcPr>
            <w:tcW w:w="523" w:type="dxa"/>
          </w:tcPr>
          <w:p w14:paraId="6A44D0C2" w14:textId="77777777" w:rsidR="002464F9" w:rsidRPr="002464F9" w:rsidRDefault="002464F9" w:rsidP="002464F9">
            <w:pPr>
              <w:keepNext/>
              <w:keepLines/>
              <w:tabs>
                <w:tab w:val="left" w:pos="360"/>
              </w:tabs>
              <w:spacing w:after="0" w:line="240" w:lineRule="auto"/>
              <w:rPr>
                <w:rFonts w:ascii="Tahoma" w:hAnsi="Tahoma" w:cs="Tahoma"/>
              </w:rPr>
            </w:pPr>
            <w:r w:rsidRPr="002464F9">
              <w:rPr>
                <w:rFonts w:ascii="Tahoma" w:hAnsi="Tahoma" w:cs="Tahoma"/>
              </w:rPr>
              <w:t>1.</w:t>
            </w:r>
          </w:p>
        </w:tc>
        <w:tc>
          <w:tcPr>
            <w:tcW w:w="5851" w:type="dxa"/>
          </w:tcPr>
          <w:p w14:paraId="6D0983CE" w14:textId="110BBA9B" w:rsidR="002464F9" w:rsidRPr="002464F9" w:rsidRDefault="002464F9" w:rsidP="002464F9">
            <w:pPr>
              <w:keepNext/>
              <w:keepLines/>
              <w:tabs>
                <w:tab w:val="left" w:pos="360"/>
              </w:tabs>
              <w:spacing w:after="0" w:line="240" w:lineRule="auto"/>
              <w:jc w:val="both"/>
              <w:rPr>
                <w:rFonts w:ascii="Tahoma" w:hAnsi="Tahoma" w:cs="Tahoma"/>
              </w:rPr>
            </w:pPr>
            <w:r w:rsidRPr="002464F9">
              <w:rPr>
                <w:rFonts w:ascii="Tahoma" w:hAnsi="Tahoma" w:cs="Tahoma"/>
              </w:rPr>
              <w:t xml:space="preserve">Tehnična dokumentacija proizvajalca </w:t>
            </w:r>
            <w:r w:rsidR="009848C6">
              <w:rPr>
                <w:rFonts w:ascii="Tahoma" w:hAnsi="Tahoma" w:cs="Tahoma"/>
              </w:rPr>
              <w:t>gorilnika</w:t>
            </w:r>
            <w:r w:rsidRPr="002464F9">
              <w:rPr>
                <w:rFonts w:ascii="Tahoma" w:hAnsi="Tahoma" w:cs="Tahoma"/>
              </w:rPr>
              <w:t xml:space="preserve"> (z navedenimi karakteristikami oz. specifikacijami</w:t>
            </w:r>
            <w:r w:rsidR="009848C6">
              <w:rPr>
                <w:rFonts w:ascii="Tahoma" w:hAnsi="Tahoma" w:cs="Tahoma"/>
              </w:rPr>
              <w:t>, prospekti, itd.</w:t>
            </w:r>
            <w:r w:rsidRPr="002464F9">
              <w:rPr>
                <w:rFonts w:ascii="Tahoma" w:hAnsi="Tahoma" w:cs="Tahoma"/>
              </w:rPr>
              <w:t>) za ponujeno opremo</w:t>
            </w:r>
          </w:p>
        </w:tc>
        <w:tc>
          <w:tcPr>
            <w:tcW w:w="2977" w:type="dxa"/>
            <w:vAlign w:val="center"/>
          </w:tcPr>
          <w:p w14:paraId="2112742B" w14:textId="77777777" w:rsidR="002464F9" w:rsidRPr="002464F9" w:rsidRDefault="002464F9" w:rsidP="002464F9">
            <w:pPr>
              <w:keepNext/>
              <w:keepLines/>
              <w:tabs>
                <w:tab w:val="left" w:pos="360"/>
              </w:tabs>
              <w:spacing w:after="0" w:line="240" w:lineRule="auto"/>
              <w:jc w:val="center"/>
              <w:rPr>
                <w:rFonts w:ascii="Tahoma" w:hAnsi="Tahoma" w:cs="Tahoma"/>
              </w:rPr>
            </w:pPr>
            <w:r w:rsidRPr="002464F9">
              <w:rPr>
                <w:rFonts w:ascii="Tahoma" w:hAnsi="Tahoma" w:cs="Tahoma"/>
              </w:rPr>
              <w:t>DA      /      NE</w:t>
            </w:r>
          </w:p>
          <w:p w14:paraId="5BFF52B0" w14:textId="77777777" w:rsidR="002464F9" w:rsidRPr="002464F9" w:rsidRDefault="002464F9" w:rsidP="002464F9">
            <w:pPr>
              <w:keepNext/>
              <w:keepLines/>
              <w:tabs>
                <w:tab w:val="left" w:pos="360"/>
              </w:tabs>
              <w:spacing w:after="0" w:line="240" w:lineRule="auto"/>
              <w:jc w:val="center"/>
              <w:rPr>
                <w:rFonts w:ascii="Tahoma" w:hAnsi="Tahoma" w:cs="Tahoma"/>
              </w:rPr>
            </w:pPr>
          </w:p>
        </w:tc>
      </w:tr>
    </w:tbl>
    <w:p w14:paraId="06CEDFAA" w14:textId="77777777" w:rsidR="002464F9" w:rsidRPr="002464F9" w:rsidRDefault="002464F9" w:rsidP="002464F9">
      <w:pPr>
        <w:keepNext/>
        <w:keepLines/>
        <w:tabs>
          <w:tab w:val="left" w:pos="360"/>
        </w:tabs>
        <w:spacing w:after="0" w:line="240" w:lineRule="auto"/>
        <w:rPr>
          <w:rFonts w:ascii="Tahoma" w:hAnsi="Tahoma" w:cs="Tahoma"/>
        </w:rPr>
      </w:pPr>
    </w:p>
    <w:p w14:paraId="496730FC" w14:textId="77777777" w:rsidR="002464F9" w:rsidRPr="002464F9" w:rsidRDefault="002464F9" w:rsidP="002464F9">
      <w:pPr>
        <w:keepNext/>
        <w:keepLines/>
        <w:tabs>
          <w:tab w:val="left" w:pos="360"/>
        </w:tabs>
        <w:spacing w:after="0" w:line="240" w:lineRule="auto"/>
        <w:rPr>
          <w:rFonts w:ascii="Tahoma" w:hAnsi="Tahoma" w:cs="Tahoma"/>
        </w:rPr>
      </w:pPr>
    </w:p>
    <w:p w14:paraId="6C5405A8" w14:textId="7E19C347" w:rsidR="00B71A58" w:rsidRDefault="009848C6" w:rsidP="00B71A58">
      <w:pPr>
        <w:keepNext/>
        <w:keepLines/>
        <w:tabs>
          <w:tab w:val="left" w:pos="360"/>
        </w:tabs>
        <w:spacing w:after="0" w:line="240" w:lineRule="auto"/>
        <w:rPr>
          <w:rFonts w:ascii="Tahoma" w:eastAsia="Times New Roman" w:hAnsi="Tahoma" w:cs="Tahoma"/>
          <w:lang w:eastAsia="sl-SI"/>
        </w:rPr>
      </w:pPr>
      <w:r w:rsidRPr="00437D9B">
        <w:rPr>
          <w:rFonts w:ascii="Tahoma" w:hAnsi="Tahoma" w:cs="Tahoma"/>
        </w:rPr>
        <w:t>Iz</w:t>
      </w:r>
      <w:r>
        <w:rPr>
          <w:rFonts w:ascii="Tahoma" w:hAnsi="Tahoma" w:cs="Tahoma"/>
        </w:rPr>
        <w:t>javljamo</w:t>
      </w:r>
      <w:r w:rsidRPr="00437D9B">
        <w:rPr>
          <w:rFonts w:ascii="Tahoma" w:hAnsi="Tahoma" w:cs="Tahoma"/>
        </w:rPr>
        <w:t xml:space="preserve">, da bo </w:t>
      </w:r>
      <w:r w:rsidR="00B71A58">
        <w:rPr>
          <w:rFonts w:ascii="Tahoma" w:eastAsia="Times New Roman" w:hAnsi="Tahoma" w:cs="Tahoma"/>
          <w:lang w:eastAsia="sl-SI"/>
        </w:rPr>
        <w:t>oprema</w:t>
      </w:r>
      <w:r w:rsidR="00B71A58" w:rsidRPr="0045181A">
        <w:rPr>
          <w:rFonts w:ascii="Tahoma" w:eastAsia="Times New Roman" w:hAnsi="Tahoma" w:cs="Tahoma"/>
          <w:lang w:eastAsia="sl-SI"/>
        </w:rPr>
        <w:t xml:space="preserve"> proizveden</w:t>
      </w:r>
      <w:r w:rsidR="00B71A58">
        <w:rPr>
          <w:rFonts w:ascii="Tahoma" w:eastAsia="Times New Roman" w:hAnsi="Tahoma" w:cs="Tahoma"/>
          <w:lang w:eastAsia="sl-SI"/>
        </w:rPr>
        <w:t>a</w:t>
      </w:r>
      <w:r w:rsidR="00B71A58" w:rsidRPr="0045181A">
        <w:rPr>
          <w:rFonts w:ascii="Tahoma" w:eastAsia="Times New Roman" w:hAnsi="Tahoma" w:cs="Tahoma"/>
          <w:lang w:eastAsia="sl-SI"/>
        </w:rPr>
        <w:t xml:space="preserve"> s strani proizvajalca v E</w:t>
      </w:r>
      <w:r w:rsidR="00B71A58">
        <w:rPr>
          <w:rFonts w:ascii="Tahoma" w:eastAsia="Times New Roman" w:hAnsi="Tahoma" w:cs="Tahoma"/>
          <w:lang w:eastAsia="sl-SI"/>
        </w:rPr>
        <w:t>vropski uniji (EU)</w:t>
      </w:r>
      <w:r w:rsidR="00B71A58">
        <w:rPr>
          <w:rFonts w:ascii="Tahoma" w:eastAsia="Times New Roman" w:hAnsi="Tahoma" w:cs="Tahoma"/>
          <w:lang w:eastAsia="sl-SI"/>
        </w:rPr>
        <w:t>:</w:t>
      </w:r>
    </w:p>
    <w:p w14:paraId="171A3AE9" w14:textId="77777777" w:rsidR="00B71A58" w:rsidRDefault="00B71A58" w:rsidP="00B71A58">
      <w:pPr>
        <w:keepNext/>
        <w:keepLines/>
        <w:pBdr>
          <w:bottom w:val="single" w:sz="4" w:space="1" w:color="auto"/>
        </w:pBdr>
        <w:tabs>
          <w:tab w:val="left" w:pos="360"/>
        </w:tabs>
        <w:spacing w:after="0" w:line="240" w:lineRule="auto"/>
        <w:rPr>
          <w:rFonts w:ascii="Tahoma" w:eastAsia="Times New Roman" w:hAnsi="Tahoma" w:cs="Tahoma"/>
          <w:lang w:eastAsia="sl-SI"/>
        </w:rPr>
      </w:pPr>
    </w:p>
    <w:p w14:paraId="1DF9DAE4" w14:textId="300A52E0" w:rsidR="002464F9" w:rsidRPr="002464F9" w:rsidRDefault="00B71A58" w:rsidP="00B71A58">
      <w:pPr>
        <w:keepNext/>
        <w:keepLines/>
        <w:tabs>
          <w:tab w:val="left" w:pos="360"/>
        </w:tabs>
        <w:spacing w:after="0" w:line="240" w:lineRule="auto"/>
        <w:rPr>
          <w:rFonts w:ascii="Tahoma" w:hAnsi="Tahoma" w:cs="Tahoma"/>
          <w:b/>
        </w:rPr>
      </w:pPr>
      <w:r w:rsidRPr="0045181A">
        <w:rPr>
          <w:rFonts w:ascii="Tahoma" w:eastAsia="Times New Roman" w:hAnsi="Tahoma" w:cs="Tahoma"/>
          <w:lang w:eastAsia="sl-SI"/>
        </w:rPr>
        <w:t xml:space="preserve">(navedba proizvajalca </w:t>
      </w:r>
      <w:r>
        <w:rPr>
          <w:rFonts w:ascii="Tahoma" w:eastAsia="Times New Roman" w:hAnsi="Tahoma" w:cs="Tahoma"/>
          <w:lang w:eastAsia="sl-SI"/>
        </w:rPr>
        <w:t>gorilnika</w:t>
      </w:r>
      <w:r w:rsidRPr="0045181A">
        <w:rPr>
          <w:rFonts w:ascii="Tahoma" w:eastAsia="Times New Roman" w:hAnsi="Tahoma" w:cs="Tahoma"/>
          <w:lang w:eastAsia="sl-SI"/>
        </w:rPr>
        <w:t>)</w:t>
      </w:r>
      <w:r>
        <w:rPr>
          <w:rFonts w:ascii="Tahoma" w:eastAsia="Times New Roman" w:hAnsi="Tahoma" w:cs="Tahoma"/>
          <w:lang w:eastAsia="sl-SI"/>
        </w:rPr>
        <w:t xml:space="preserve"> </w:t>
      </w:r>
    </w:p>
    <w:p w14:paraId="154F2ECD" w14:textId="77777777" w:rsidR="002464F9" w:rsidRPr="002464F9" w:rsidRDefault="002464F9" w:rsidP="002464F9">
      <w:pPr>
        <w:keepNext/>
        <w:keepLines/>
        <w:spacing w:after="0" w:line="240" w:lineRule="auto"/>
        <w:jc w:val="both"/>
        <w:rPr>
          <w:rFonts w:ascii="Tahoma" w:hAnsi="Tahoma" w:cs="Tahoma"/>
          <w:b/>
        </w:rPr>
      </w:pPr>
    </w:p>
    <w:p w14:paraId="19C33D60" w14:textId="77777777" w:rsidR="002464F9" w:rsidRPr="002464F9" w:rsidRDefault="002464F9" w:rsidP="002464F9">
      <w:pPr>
        <w:keepNext/>
        <w:keepLines/>
        <w:spacing w:after="0" w:line="240" w:lineRule="auto"/>
        <w:jc w:val="both"/>
        <w:rPr>
          <w:rFonts w:ascii="Tahoma" w:hAnsi="Tahoma" w:cs="Tahoma"/>
          <w:b/>
        </w:rPr>
      </w:pPr>
    </w:p>
    <w:p w14:paraId="7216499D" w14:textId="77777777" w:rsidR="002464F9" w:rsidRPr="002464F9" w:rsidRDefault="002464F9" w:rsidP="002464F9">
      <w:pPr>
        <w:keepNext/>
        <w:keepLines/>
        <w:spacing w:after="0" w:line="240" w:lineRule="auto"/>
        <w:jc w:val="both"/>
        <w:rPr>
          <w:rFonts w:ascii="Tahoma" w:hAnsi="Tahoma" w:cs="Tahoma"/>
          <w:b/>
        </w:rPr>
      </w:pPr>
      <w:r w:rsidRPr="002464F9">
        <w:rPr>
          <w:rFonts w:ascii="Tahoma" w:hAnsi="Tahoma" w:cs="Tahoma"/>
          <w:b/>
        </w:rPr>
        <w:t>Če ponudnik katerokoli od zgoraj navedenih zahtev ne bo izpolnil in predložil že v osnovni ponudbi, ga naročnik ne bo pozval na dopolnitev ponudbe, ponudba pa bo zavrnjena kot nedopustna.</w:t>
      </w:r>
    </w:p>
    <w:p w14:paraId="5C12FFA6" w14:textId="77777777" w:rsidR="002464F9" w:rsidRPr="002464F9" w:rsidRDefault="002464F9" w:rsidP="002464F9">
      <w:pPr>
        <w:keepNext/>
        <w:keepLines/>
        <w:spacing w:after="0" w:line="240" w:lineRule="auto"/>
        <w:jc w:val="both"/>
        <w:rPr>
          <w:rFonts w:ascii="Tahoma" w:hAnsi="Tahoma" w:cs="Tahoma"/>
          <w:b/>
        </w:rPr>
      </w:pPr>
    </w:p>
    <w:p w14:paraId="5FE667A2" w14:textId="77777777" w:rsidR="002464F9" w:rsidRPr="002464F9" w:rsidRDefault="002464F9" w:rsidP="002464F9">
      <w:pPr>
        <w:keepNext/>
        <w:keepLines/>
        <w:spacing w:after="0" w:line="240" w:lineRule="auto"/>
        <w:jc w:val="both"/>
        <w:rPr>
          <w:rFonts w:ascii="Tahoma" w:hAnsi="Tahoma" w:cs="Tahoma"/>
          <w:b/>
        </w:rPr>
      </w:pPr>
    </w:p>
    <w:p w14:paraId="25229402" w14:textId="77777777" w:rsidR="002464F9" w:rsidRPr="002464F9" w:rsidRDefault="002464F9" w:rsidP="002464F9">
      <w:pPr>
        <w:keepNext/>
        <w:keepLines/>
        <w:spacing w:after="0" w:line="240" w:lineRule="auto"/>
        <w:jc w:val="both"/>
        <w:rPr>
          <w:rFonts w:ascii="Tahoma" w:hAnsi="Tahoma" w:cs="Tahoma"/>
          <w:b/>
        </w:rPr>
      </w:pPr>
    </w:p>
    <w:p w14:paraId="3A94E89E" w14:textId="77777777" w:rsidR="002464F9" w:rsidRPr="002464F9" w:rsidRDefault="002464F9" w:rsidP="002464F9">
      <w:pPr>
        <w:keepNext/>
        <w:keepLines/>
        <w:spacing w:after="0" w:line="240" w:lineRule="auto"/>
        <w:jc w:val="both"/>
        <w:rPr>
          <w:rFonts w:ascii="Tahoma" w:hAnsi="Tahoma" w:cs="Tahoma"/>
          <w:b/>
        </w:rPr>
      </w:pPr>
    </w:p>
    <w:p w14:paraId="7DACD1B5" w14:textId="77777777" w:rsidR="002464F9" w:rsidRPr="002464F9" w:rsidRDefault="002464F9" w:rsidP="002464F9">
      <w:pPr>
        <w:keepNext/>
        <w:keepLines/>
        <w:spacing w:after="0" w:line="240" w:lineRule="auto"/>
        <w:jc w:val="both"/>
        <w:rPr>
          <w:rFonts w:ascii="Tahoma" w:hAnsi="Tahoma" w:cs="Tahoma"/>
          <w:b/>
        </w:rPr>
      </w:pPr>
    </w:p>
    <w:p w14:paraId="69F60490" w14:textId="77777777" w:rsidR="002464F9" w:rsidRPr="002464F9" w:rsidRDefault="002464F9" w:rsidP="002464F9">
      <w:pPr>
        <w:keepNext/>
        <w:keepLines/>
        <w:spacing w:after="0" w:line="240" w:lineRule="auto"/>
        <w:jc w:val="both"/>
        <w:rPr>
          <w:rFonts w:ascii="Tahoma" w:hAnsi="Tahoma" w:cs="Tahoma"/>
          <w:b/>
        </w:rPr>
      </w:pPr>
    </w:p>
    <w:p w14:paraId="1E19F33D" w14:textId="77777777" w:rsidR="002464F9" w:rsidRPr="002464F9" w:rsidRDefault="002464F9" w:rsidP="002464F9">
      <w:pPr>
        <w:keepNext/>
        <w:keepLines/>
        <w:spacing w:after="0" w:line="240" w:lineRule="auto"/>
        <w:jc w:val="both"/>
        <w:rPr>
          <w:rFonts w:ascii="Tahoma" w:hAnsi="Tahoma" w:cs="Tahoma"/>
          <w:b/>
        </w:rPr>
      </w:pPr>
    </w:p>
    <w:p w14:paraId="6495265A" w14:textId="77777777" w:rsidR="002464F9" w:rsidRPr="002464F9" w:rsidRDefault="002464F9" w:rsidP="002464F9">
      <w:pPr>
        <w:keepNext/>
        <w:keepLines/>
        <w:spacing w:after="0" w:line="240" w:lineRule="auto"/>
        <w:jc w:val="both"/>
        <w:rPr>
          <w:rFonts w:ascii="Tahoma" w:hAnsi="Tahoma" w:cs="Tahoma"/>
          <w:b/>
        </w:rPr>
      </w:pPr>
    </w:p>
    <w:p w14:paraId="48ED3791" w14:textId="77777777" w:rsidR="002464F9" w:rsidRPr="002464F9" w:rsidRDefault="002464F9" w:rsidP="002464F9">
      <w:pPr>
        <w:keepNext/>
        <w:keepLines/>
        <w:spacing w:after="0" w:line="240" w:lineRule="auto"/>
        <w:jc w:val="both"/>
        <w:rPr>
          <w:rFonts w:ascii="Tahoma" w:hAnsi="Tahoma" w:cs="Tahoma"/>
          <w:b/>
        </w:rPr>
      </w:pPr>
    </w:p>
    <w:p w14:paraId="4F798C98" w14:textId="77777777" w:rsidR="002464F9" w:rsidRPr="002464F9" w:rsidRDefault="002464F9" w:rsidP="002464F9">
      <w:pPr>
        <w:keepNext/>
        <w:keepLines/>
        <w:spacing w:after="0" w:line="240" w:lineRule="auto"/>
        <w:jc w:val="both"/>
        <w:rPr>
          <w:rFonts w:ascii="Tahoma" w:hAnsi="Tahoma" w:cs="Tahoma"/>
          <w:b/>
        </w:rPr>
      </w:pPr>
    </w:p>
    <w:p w14:paraId="051371AC" w14:textId="77777777" w:rsidR="002464F9" w:rsidRPr="002464F9" w:rsidRDefault="002464F9" w:rsidP="002464F9">
      <w:pPr>
        <w:keepNext/>
        <w:keepLines/>
        <w:spacing w:after="0" w:line="240" w:lineRule="auto"/>
        <w:jc w:val="both"/>
        <w:rPr>
          <w:rFonts w:ascii="Tahoma" w:hAnsi="Tahoma" w:cs="Tahoma"/>
          <w:b/>
        </w:rPr>
      </w:pPr>
    </w:p>
    <w:p w14:paraId="55FC8DC7" w14:textId="77777777" w:rsidR="002464F9" w:rsidRPr="002464F9" w:rsidRDefault="002464F9" w:rsidP="002464F9">
      <w:pPr>
        <w:keepNext/>
        <w:keepLines/>
        <w:spacing w:after="0" w:line="240" w:lineRule="auto"/>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2464F9" w:rsidRPr="002464F9" w14:paraId="32B80630" w14:textId="77777777" w:rsidTr="002A0B94">
        <w:trPr>
          <w:trHeight w:val="235"/>
        </w:trPr>
        <w:tc>
          <w:tcPr>
            <w:tcW w:w="2977" w:type="dxa"/>
            <w:tcBorders>
              <w:bottom w:val="single" w:sz="4" w:space="0" w:color="auto"/>
            </w:tcBorders>
          </w:tcPr>
          <w:p w14:paraId="54D7F145" w14:textId="77777777" w:rsidR="002464F9" w:rsidRPr="002464F9" w:rsidRDefault="002464F9" w:rsidP="002464F9">
            <w:pPr>
              <w:keepNext/>
              <w:keepLines/>
              <w:spacing w:after="0" w:line="240" w:lineRule="auto"/>
              <w:jc w:val="both"/>
              <w:rPr>
                <w:rFonts w:ascii="Tahoma" w:hAnsi="Tahoma" w:cs="Tahoma"/>
                <w:snapToGrid w:val="0"/>
                <w:color w:val="000000"/>
              </w:rPr>
            </w:pPr>
          </w:p>
        </w:tc>
        <w:tc>
          <w:tcPr>
            <w:tcW w:w="2552" w:type="dxa"/>
          </w:tcPr>
          <w:p w14:paraId="7B4FC612" w14:textId="77777777" w:rsidR="002464F9" w:rsidRPr="002464F9" w:rsidRDefault="002464F9" w:rsidP="002464F9">
            <w:pPr>
              <w:keepNext/>
              <w:keepLines/>
              <w:spacing w:after="0" w:line="240" w:lineRule="auto"/>
              <w:jc w:val="both"/>
              <w:rPr>
                <w:rFonts w:ascii="Tahoma" w:hAnsi="Tahoma" w:cs="Tahoma"/>
                <w:snapToGrid w:val="0"/>
                <w:color w:val="000000"/>
              </w:rPr>
            </w:pPr>
          </w:p>
        </w:tc>
        <w:tc>
          <w:tcPr>
            <w:tcW w:w="3827" w:type="dxa"/>
            <w:tcBorders>
              <w:bottom w:val="single" w:sz="4" w:space="0" w:color="auto"/>
            </w:tcBorders>
          </w:tcPr>
          <w:p w14:paraId="3E6E90DB" w14:textId="77777777" w:rsidR="002464F9" w:rsidRPr="002464F9" w:rsidRDefault="002464F9" w:rsidP="002464F9">
            <w:pPr>
              <w:keepNext/>
              <w:keepLines/>
              <w:tabs>
                <w:tab w:val="left" w:pos="567"/>
                <w:tab w:val="num" w:pos="851"/>
                <w:tab w:val="left" w:pos="993"/>
              </w:tabs>
              <w:spacing w:after="0" w:line="240" w:lineRule="auto"/>
              <w:jc w:val="both"/>
              <w:rPr>
                <w:rFonts w:ascii="Tahoma" w:hAnsi="Tahoma" w:cs="Tahoma"/>
                <w:snapToGrid w:val="0"/>
                <w:color w:val="000000"/>
              </w:rPr>
            </w:pPr>
          </w:p>
        </w:tc>
      </w:tr>
      <w:tr w:rsidR="002464F9" w:rsidRPr="002464F9" w14:paraId="78E7BC1A" w14:textId="77777777" w:rsidTr="002A0B94">
        <w:trPr>
          <w:trHeight w:val="235"/>
        </w:trPr>
        <w:tc>
          <w:tcPr>
            <w:tcW w:w="2977" w:type="dxa"/>
            <w:tcBorders>
              <w:top w:val="single" w:sz="4" w:space="0" w:color="auto"/>
            </w:tcBorders>
          </w:tcPr>
          <w:p w14:paraId="58D2371A" w14:textId="77777777" w:rsidR="002464F9" w:rsidRPr="002464F9" w:rsidRDefault="002464F9" w:rsidP="002464F9">
            <w:pPr>
              <w:keepNext/>
              <w:keepLines/>
              <w:spacing w:after="0" w:line="240" w:lineRule="auto"/>
              <w:jc w:val="both"/>
              <w:rPr>
                <w:rFonts w:ascii="Tahoma" w:hAnsi="Tahoma" w:cs="Tahoma"/>
                <w:snapToGrid w:val="0"/>
                <w:color w:val="000000"/>
              </w:rPr>
            </w:pPr>
            <w:r w:rsidRPr="002464F9">
              <w:rPr>
                <w:rFonts w:ascii="Tahoma" w:hAnsi="Tahoma" w:cs="Tahoma"/>
                <w:snapToGrid w:val="0"/>
                <w:color w:val="000000"/>
              </w:rPr>
              <w:t>(kraj, datum)</w:t>
            </w:r>
          </w:p>
        </w:tc>
        <w:tc>
          <w:tcPr>
            <w:tcW w:w="2552" w:type="dxa"/>
          </w:tcPr>
          <w:p w14:paraId="1398CE38" w14:textId="77777777" w:rsidR="002464F9" w:rsidRPr="002464F9" w:rsidRDefault="002464F9" w:rsidP="002464F9">
            <w:pPr>
              <w:keepNext/>
              <w:keepLines/>
              <w:spacing w:after="0" w:line="240" w:lineRule="auto"/>
              <w:jc w:val="center"/>
              <w:rPr>
                <w:rFonts w:ascii="Tahoma" w:hAnsi="Tahoma" w:cs="Tahoma"/>
                <w:snapToGrid w:val="0"/>
                <w:color w:val="000000"/>
              </w:rPr>
            </w:pPr>
            <w:r w:rsidRPr="002464F9">
              <w:rPr>
                <w:rFonts w:ascii="Tahoma" w:hAnsi="Tahoma" w:cs="Tahoma"/>
                <w:snapToGrid w:val="0"/>
                <w:color w:val="000000"/>
              </w:rPr>
              <w:t>žig</w:t>
            </w:r>
          </w:p>
        </w:tc>
        <w:tc>
          <w:tcPr>
            <w:tcW w:w="3827" w:type="dxa"/>
            <w:tcBorders>
              <w:top w:val="single" w:sz="4" w:space="0" w:color="auto"/>
            </w:tcBorders>
          </w:tcPr>
          <w:p w14:paraId="682BF1CA" w14:textId="77777777" w:rsidR="002464F9" w:rsidRPr="002464F9" w:rsidRDefault="002464F9" w:rsidP="002464F9">
            <w:pPr>
              <w:keepNext/>
              <w:keepLines/>
              <w:spacing w:after="0" w:line="240" w:lineRule="auto"/>
              <w:jc w:val="both"/>
              <w:rPr>
                <w:rFonts w:ascii="Tahoma" w:hAnsi="Tahoma" w:cs="Tahoma"/>
                <w:snapToGrid w:val="0"/>
                <w:color w:val="000000"/>
              </w:rPr>
            </w:pPr>
            <w:r w:rsidRPr="002464F9">
              <w:rPr>
                <w:rFonts w:ascii="Tahoma" w:hAnsi="Tahoma" w:cs="Tahoma"/>
                <w:snapToGrid w:val="0"/>
                <w:color w:val="000000"/>
              </w:rPr>
              <w:t>(ime in priimek ter podpis odgovorne osebe gospodarskega subjekta)</w:t>
            </w:r>
          </w:p>
        </w:tc>
      </w:tr>
    </w:tbl>
    <w:p w14:paraId="6D283CF6" w14:textId="77777777" w:rsidR="002464F9" w:rsidRPr="002464F9" w:rsidRDefault="002464F9" w:rsidP="002464F9">
      <w:pPr>
        <w:keepNext/>
        <w:keepLines/>
        <w:spacing w:after="0" w:line="240" w:lineRule="auto"/>
        <w:ind w:right="-468"/>
        <w:jc w:val="center"/>
        <w:rPr>
          <w:rFonts w:ascii="Tahoma" w:hAnsi="Tahoma" w:cs="Tahoma"/>
        </w:rPr>
      </w:pPr>
    </w:p>
    <w:p w14:paraId="3BB78B99" w14:textId="77777777" w:rsidR="002464F9" w:rsidRPr="002464F9" w:rsidRDefault="002464F9" w:rsidP="002464F9">
      <w:pPr>
        <w:pStyle w:val="Golobesedilo"/>
        <w:keepNext/>
        <w:keepLines/>
        <w:rPr>
          <w:rFonts w:ascii="Tahoma" w:hAnsi="Tahoma" w:cs="Tahoma"/>
          <w:sz w:val="22"/>
          <w:szCs w:val="22"/>
          <w:lang w:val="sl-SI"/>
        </w:rPr>
      </w:pPr>
      <w:r w:rsidRPr="002464F9">
        <w:rPr>
          <w:rFonts w:ascii="Tahoma" w:hAnsi="Tahoma" w:cs="Tahoma"/>
          <w:sz w:val="22"/>
          <w:szCs w:val="22"/>
          <w:lang w:val="sl-SI"/>
        </w:rPr>
        <w:br w:type="page"/>
      </w:r>
    </w:p>
    <w:p w14:paraId="011F0220" w14:textId="16DF810E" w:rsidR="00B40ADD" w:rsidRPr="002464F9" w:rsidRDefault="00B40ADD" w:rsidP="008655DF">
      <w:pPr>
        <w:keepNext/>
        <w:keepLines/>
        <w:spacing w:after="0" w:line="240" w:lineRule="auto"/>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8D54A9" w:rsidRPr="002464F9" w14:paraId="5A1B8E48" w14:textId="77777777" w:rsidTr="000D18A8">
        <w:tc>
          <w:tcPr>
            <w:tcW w:w="8150" w:type="dxa"/>
            <w:tcBorders>
              <w:top w:val="single" w:sz="4" w:space="0" w:color="auto"/>
              <w:bottom w:val="single" w:sz="4" w:space="0" w:color="auto"/>
            </w:tcBorders>
          </w:tcPr>
          <w:p w14:paraId="1DA14936" w14:textId="77777777" w:rsidR="008D54A9" w:rsidRPr="002464F9" w:rsidRDefault="008D54A9" w:rsidP="008655DF">
            <w:pPr>
              <w:keepNext/>
              <w:keepLines/>
              <w:spacing w:after="0" w:line="240" w:lineRule="auto"/>
              <w:jc w:val="both"/>
              <w:rPr>
                <w:rFonts w:ascii="Tahoma" w:eastAsia="Times New Roman" w:hAnsi="Tahoma" w:cs="Tahoma"/>
                <w:lang w:eastAsia="sl-SI"/>
              </w:rPr>
            </w:pPr>
            <w:r w:rsidRPr="002464F9">
              <w:rPr>
                <w:rFonts w:ascii="Tahoma" w:hAnsi="Tahoma" w:cs="Tahoma"/>
              </w:rPr>
              <w:t>POTRDILO NAROČNIKA O OGLEDU OBJEKTA</w:t>
            </w:r>
          </w:p>
        </w:tc>
        <w:tc>
          <w:tcPr>
            <w:tcW w:w="1559" w:type="dxa"/>
            <w:tcBorders>
              <w:top w:val="single" w:sz="4" w:space="0" w:color="auto"/>
              <w:bottom w:val="single" w:sz="4" w:space="0" w:color="auto"/>
            </w:tcBorders>
          </w:tcPr>
          <w:p w14:paraId="4F827050" w14:textId="616BC8A8" w:rsidR="008D54A9" w:rsidRPr="002464F9" w:rsidRDefault="008D54A9" w:rsidP="008655DF">
            <w:pPr>
              <w:keepNext/>
              <w:keepLines/>
              <w:spacing w:after="0" w:line="240" w:lineRule="auto"/>
              <w:jc w:val="both"/>
              <w:rPr>
                <w:rFonts w:ascii="Tahoma" w:eastAsia="Times New Roman" w:hAnsi="Tahoma" w:cs="Tahoma"/>
                <w:b/>
                <w:i/>
                <w:lang w:eastAsia="sl-SI"/>
              </w:rPr>
            </w:pPr>
            <w:r w:rsidRPr="002464F9">
              <w:rPr>
                <w:rFonts w:ascii="Tahoma" w:eastAsia="Times New Roman" w:hAnsi="Tahoma" w:cs="Tahoma"/>
                <w:b/>
                <w:i/>
                <w:lang w:eastAsia="sl-SI"/>
              </w:rPr>
              <w:t xml:space="preserve">priloga </w:t>
            </w:r>
            <w:r w:rsidR="009848C6">
              <w:rPr>
                <w:rFonts w:ascii="Tahoma" w:eastAsia="Times New Roman" w:hAnsi="Tahoma" w:cs="Tahoma"/>
                <w:b/>
                <w:i/>
                <w:lang w:eastAsia="sl-SI"/>
              </w:rPr>
              <w:t>8</w:t>
            </w:r>
          </w:p>
        </w:tc>
      </w:tr>
    </w:tbl>
    <w:p w14:paraId="6E2E40D0" w14:textId="77777777" w:rsidR="008D54A9" w:rsidRPr="002464F9" w:rsidRDefault="008D54A9" w:rsidP="008655DF">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7F795189"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6C39FD36" w14:textId="77777777" w:rsidR="008D54A9" w:rsidRPr="002464F9" w:rsidRDefault="008D54A9" w:rsidP="008655DF">
      <w:pPr>
        <w:keepNext/>
        <w:keepLines/>
        <w:spacing w:after="0" w:line="240" w:lineRule="auto"/>
        <w:jc w:val="both"/>
        <w:rPr>
          <w:rFonts w:ascii="Tahoma" w:eastAsia="Times New Roman" w:hAnsi="Tahoma" w:cs="Tahoma"/>
          <w:lang w:eastAsia="sl-SI"/>
        </w:rPr>
      </w:pPr>
      <w:r w:rsidRPr="002464F9">
        <w:rPr>
          <w:rFonts w:ascii="Tahoma" w:eastAsia="Times New Roman" w:hAnsi="Tahoma" w:cs="Tahoma"/>
          <w:lang w:eastAsia="sl-SI"/>
        </w:rPr>
        <w:t xml:space="preserve">Kot gospodarski subjekt : </w:t>
      </w:r>
    </w:p>
    <w:p w14:paraId="07B3F7FB" w14:textId="77777777" w:rsidR="008D54A9" w:rsidRPr="002464F9" w:rsidRDefault="008D54A9" w:rsidP="008655DF">
      <w:pPr>
        <w:keepNext/>
        <w:keepLines/>
        <w:spacing w:after="0" w:line="240" w:lineRule="auto"/>
        <w:jc w:val="both"/>
        <w:rPr>
          <w:rFonts w:ascii="Tahoma" w:eastAsia="Times New Roman" w:hAnsi="Tahoma" w:cs="Tahoma"/>
          <w:lang w:eastAsia="sl-SI"/>
        </w:rPr>
      </w:pPr>
      <w:r w:rsidRPr="002464F9">
        <w:rPr>
          <w:rFonts w:ascii="Tahoma" w:eastAsia="Times New Roman" w:hAnsi="Tahoma" w:cs="Tahoma"/>
          <w:lang w:eastAsia="sl-SI"/>
        </w:rPr>
        <w:t xml:space="preserve">_____________________________________________________________________________ </w:t>
      </w:r>
    </w:p>
    <w:p w14:paraId="1E3D194C" w14:textId="77777777" w:rsidR="008D54A9" w:rsidRPr="002464F9" w:rsidRDefault="008D54A9" w:rsidP="008655DF">
      <w:pPr>
        <w:keepNext/>
        <w:keepLines/>
        <w:spacing w:after="0" w:line="240" w:lineRule="auto"/>
        <w:jc w:val="both"/>
        <w:rPr>
          <w:rFonts w:ascii="Tahoma" w:eastAsia="Times New Roman" w:hAnsi="Tahoma" w:cs="Tahoma"/>
          <w:lang w:eastAsia="sl-SI"/>
        </w:rPr>
      </w:pPr>
      <w:r w:rsidRPr="002464F9">
        <w:rPr>
          <w:rFonts w:ascii="Tahoma" w:eastAsia="Times New Roman" w:hAnsi="Tahoma" w:cs="Tahoma"/>
          <w:lang w:eastAsia="sl-SI"/>
        </w:rPr>
        <w:t>za izbiro izvajalca za javno naročilo:</w:t>
      </w:r>
    </w:p>
    <w:p w14:paraId="29004C88"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0B84C1AB"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09F2C883" w14:textId="77777777" w:rsidR="00C81197" w:rsidRPr="002464F9" w:rsidRDefault="00C81197" w:rsidP="008655DF">
      <w:pPr>
        <w:keepNext/>
        <w:keepLines/>
        <w:spacing w:after="0" w:line="240" w:lineRule="auto"/>
        <w:rPr>
          <w:rFonts w:ascii="Tahoma" w:eastAsia="Times New Roman" w:hAnsi="Tahoma" w:cs="Tahoma"/>
          <w:b/>
          <w:noProof/>
          <w:lang w:eastAsia="sl-SI"/>
        </w:rPr>
      </w:pPr>
      <w:r w:rsidRPr="002464F9">
        <w:rPr>
          <w:rFonts w:ascii="Tahoma" w:eastAsia="Times New Roman" w:hAnsi="Tahoma" w:cs="Tahoma"/>
          <w:b/>
          <w:noProof/>
          <w:lang w:eastAsia="sl-SI"/>
        </w:rPr>
        <w:t>ENLJ-SPV-286/25 – Dobava in montaža novega gorilnika s pripadajočo opremo za parni kotel PK2</w:t>
      </w:r>
    </w:p>
    <w:p w14:paraId="37D4EFD4"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7F016D81"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74D2F7BA" w14:textId="77777777" w:rsidR="008D54A9" w:rsidRPr="002464F9" w:rsidRDefault="008D54A9" w:rsidP="008655DF">
      <w:pPr>
        <w:keepNext/>
        <w:keepLines/>
        <w:spacing w:after="0" w:line="240" w:lineRule="auto"/>
        <w:rPr>
          <w:rFonts w:ascii="Tahoma" w:eastAsia="Times New Roman" w:hAnsi="Tahoma" w:cs="Tahoma"/>
          <w:lang w:eastAsia="sl-SI"/>
        </w:rPr>
      </w:pPr>
      <w:r w:rsidRPr="002464F9">
        <w:rPr>
          <w:rFonts w:ascii="Tahoma" w:eastAsia="Times New Roman" w:hAnsi="Tahoma" w:cs="Tahoma"/>
          <w:lang w:eastAsia="sl-SI"/>
        </w:rPr>
        <w:t>prilagamo potrdilo naročnik o ogledu objekta.</w:t>
      </w:r>
    </w:p>
    <w:p w14:paraId="5C76A32A"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4E5E6131"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15C373F6" w14:textId="6DD86E71" w:rsidR="008D54A9" w:rsidRPr="002464F9" w:rsidRDefault="008D54A9" w:rsidP="008655DF">
      <w:pPr>
        <w:keepNext/>
        <w:keepLines/>
        <w:spacing w:after="0" w:line="360" w:lineRule="auto"/>
        <w:jc w:val="both"/>
        <w:rPr>
          <w:rFonts w:ascii="Tahoma" w:eastAsia="Times New Roman" w:hAnsi="Tahoma" w:cs="Tahoma"/>
          <w:lang w:eastAsia="sl-SI"/>
        </w:rPr>
      </w:pPr>
      <w:r w:rsidRPr="002464F9">
        <w:rPr>
          <w:rFonts w:ascii="Tahoma" w:eastAsia="Times New Roman" w:hAnsi="Tahoma" w:cs="Tahoma"/>
          <w:lang w:eastAsia="sl-SI"/>
        </w:rPr>
        <w:t xml:space="preserve">Na osnovi zahteve iz razpisne dokumentacije št. </w:t>
      </w:r>
      <w:r w:rsidR="00C81197" w:rsidRPr="002464F9">
        <w:rPr>
          <w:rFonts w:ascii="Tahoma" w:eastAsia="Times New Roman" w:hAnsi="Tahoma" w:cs="Tahoma"/>
          <w:lang w:eastAsia="sl-SI"/>
        </w:rPr>
        <w:t>ENLJ-SPV-286/25</w:t>
      </w:r>
      <w:r w:rsidRPr="002464F9">
        <w:rPr>
          <w:rFonts w:ascii="Tahoma" w:eastAsia="Times New Roman" w:hAnsi="Tahoma" w:cs="Tahoma"/>
          <w:lang w:eastAsia="sl-SI"/>
        </w:rPr>
        <w:t xml:space="preserve"> potrjujemo, da se je predstavnik(ca) gospodarskega subjekta ____________________________________________ (ime, priimek), ki je na sestanku predložil(a) ustrezno pooblastilo dne …………………………… ob ……… uri udeležil(a) sestanka in terenskega ogleda na lokaciji naročnika </w:t>
      </w:r>
      <w:r w:rsidR="004B5B44" w:rsidRPr="002464F9">
        <w:rPr>
          <w:rFonts w:ascii="Tahoma" w:eastAsia="Times New Roman" w:hAnsi="Tahoma" w:cs="Tahoma"/>
          <w:lang w:eastAsia="sl-SI"/>
        </w:rPr>
        <w:t>Verovškova 62</w:t>
      </w:r>
      <w:r w:rsidRPr="002464F9">
        <w:rPr>
          <w:rFonts w:ascii="Tahoma" w:eastAsia="Times New Roman" w:hAnsi="Tahoma" w:cs="Tahoma"/>
          <w:lang w:eastAsia="sl-SI"/>
        </w:rPr>
        <w:t>, Ljubljana</w:t>
      </w:r>
      <w:r w:rsidRPr="002464F9">
        <w:rPr>
          <w:rFonts w:ascii="Tahoma" w:eastAsia="Times New Roman" w:hAnsi="Tahoma" w:cs="Tahoma"/>
          <w:iCs/>
          <w:lang w:eastAsia="sl-SI"/>
        </w:rPr>
        <w:t>.</w:t>
      </w:r>
    </w:p>
    <w:p w14:paraId="06447212"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0AD8DDE1"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3CC4C333"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638159C9"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745E6130"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63C3613A"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5975D266"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18157537"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0A3E7083"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186F078A" w14:textId="77777777" w:rsidR="008D54A9" w:rsidRPr="002464F9" w:rsidRDefault="008D54A9" w:rsidP="008655DF">
      <w:pPr>
        <w:keepNext/>
        <w:keepLines/>
        <w:spacing w:after="0" w:line="240" w:lineRule="auto"/>
        <w:jc w:val="both"/>
        <w:rPr>
          <w:rFonts w:ascii="Tahoma" w:eastAsia="Times New Roman" w:hAnsi="Tahoma" w:cs="Tahoma"/>
          <w:lang w:eastAsia="sl-SI"/>
        </w:rPr>
      </w:pPr>
    </w:p>
    <w:p w14:paraId="7226F3C5" w14:textId="77777777" w:rsidR="008D54A9" w:rsidRPr="00E004B2" w:rsidRDefault="008D54A9" w:rsidP="008655DF">
      <w:pPr>
        <w:keepNext/>
        <w:keepLines/>
        <w:spacing w:after="0" w:line="240" w:lineRule="auto"/>
        <w:jc w:val="both"/>
        <w:rPr>
          <w:rFonts w:ascii="Tahoma" w:eastAsia="Times New Roman" w:hAnsi="Tahoma" w:cs="Tahoma"/>
          <w:lang w:eastAsia="sl-SI"/>
        </w:rPr>
      </w:pPr>
    </w:p>
    <w:p w14:paraId="5B62CB7E" w14:textId="77777777" w:rsidR="008D54A9" w:rsidRPr="00E004B2" w:rsidRDefault="008D54A9" w:rsidP="008655DF">
      <w:pPr>
        <w:keepNext/>
        <w:keepLines/>
        <w:spacing w:after="0" w:line="240" w:lineRule="auto"/>
        <w:jc w:val="both"/>
        <w:rPr>
          <w:rFonts w:ascii="Tahoma" w:eastAsia="Times New Roman" w:hAnsi="Tahoma" w:cs="Tahoma"/>
          <w:lang w:eastAsia="sl-SI"/>
        </w:rPr>
      </w:pPr>
    </w:p>
    <w:p w14:paraId="78259595" w14:textId="77777777" w:rsidR="008D54A9" w:rsidRPr="00E004B2" w:rsidRDefault="008D54A9" w:rsidP="008655DF">
      <w:pPr>
        <w:keepNext/>
        <w:keepLines/>
        <w:spacing w:after="0" w:line="240" w:lineRule="auto"/>
        <w:jc w:val="both"/>
        <w:rPr>
          <w:rFonts w:ascii="Tahoma" w:eastAsia="Times New Roman" w:hAnsi="Tahoma" w:cs="Tahoma"/>
          <w:lang w:eastAsia="sl-SI"/>
        </w:rPr>
      </w:pPr>
    </w:p>
    <w:p w14:paraId="54E87C26" w14:textId="77777777" w:rsidR="008D54A9" w:rsidRPr="00E004B2" w:rsidRDefault="008D54A9" w:rsidP="008655DF">
      <w:pPr>
        <w:keepNext/>
        <w:keepLines/>
        <w:spacing w:after="0" w:line="240" w:lineRule="auto"/>
        <w:jc w:val="both"/>
        <w:rPr>
          <w:rFonts w:ascii="Tahoma" w:eastAsia="Times New Roman" w:hAnsi="Tahoma" w:cs="Tahoma"/>
          <w:lang w:eastAsia="sl-SI"/>
        </w:rPr>
      </w:pPr>
    </w:p>
    <w:p w14:paraId="75EFA3EE" w14:textId="77777777" w:rsidR="008D54A9" w:rsidRPr="00E004B2" w:rsidRDefault="008D54A9" w:rsidP="008655DF">
      <w:pPr>
        <w:keepNext/>
        <w:keepLines/>
        <w:spacing w:after="0" w:line="240" w:lineRule="auto"/>
        <w:jc w:val="both"/>
        <w:rPr>
          <w:rFonts w:ascii="Tahoma" w:eastAsia="Times New Roman" w:hAnsi="Tahoma" w:cs="Tahoma"/>
          <w:lang w:eastAsia="sl-SI"/>
        </w:rPr>
      </w:pPr>
    </w:p>
    <w:p w14:paraId="0570D168" w14:textId="77777777" w:rsidR="008D54A9" w:rsidRPr="00E004B2" w:rsidRDefault="008D54A9" w:rsidP="008655DF">
      <w:pPr>
        <w:keepNext/>
        <w:keepLines/>
        <w:spacing w:after="0" w:line="240" w:lineRule="auto"/>
        <w:jc w:val="both"/>
        <w:rPr>
          <w:rFonts w:ascii="Tahoma" w:eastAsia="Times New Roman" w:hAnsi="Tahoma" w:cs="Tahoma"/>
          <w:snapToGrid w:val="0"/>
          <w:lang w:eastAsia="sl-SI"/>
        </w:rPr>
      </w:pPr>
    </w:p>
    <w:p w14:paraId="541E44A4" w14:textId="77777777" w:rsidR="008D54A9" w:rsidRPr="00E004B2" w:rsidRDefault="008D54A9" w:rsidP="008655DF">
      <w:pPr>
        <w:keepNext/>
        <w:keepLines/>
        <w:spacing w:after="0" w:line="240" w:lineRule="auto"/>
        <w:jc w:val="both"/>
        <w:rPr>
          <w:rFonts w:ascii="Tahoma" w:eastAsia="Times New Roman" w:hAnsi="Tahoma" w:cs="Tahoma"/>
          <w:b/>
          <w:i/>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E004B2" w:rsidRPr="00E004B2" w14:paraId="06B4AF6E" w14:textId="77777777" w:rsidTr="000D18A8">
        <w:trPr>
          <w:trHeight w:val="235"/>
        </w:trPr>
        <w:tc>
          <w:tcPr>
            <w:tcW w:w="3401" w:type="dxa"/>
            <w:tcBorders>
              <w:top w:val="nil"/>
              <w:left w:val="nil"/>
              <w:bottom w:val="single" w:sz="4" w:space="0" w:color="auto"/>
              <w:right w:val="nil"/>
            </w:tcBorders>
            <w:hideMark/>
          </w:tcPr>
          <w:p w14:paraId="283C3AD2" w14:textId="77777777" w:rsidR="008D54A9" w:rsidRPr="00E004B2" w:rsidRDefault="008D54A9" w:rsidP="008655DF">
            <w:pPr>
              <w:keepNext/>
              <w:keepLines/>
              <w:spacing w:after="0" w:line="240" w:lineRule="auto"/>
              <w:jc w:val="both"/>
              <w:rPr>
                <w:rFonts w:ascii="Tahoma" w:eastAsia="Times New Roman" w:hAnsi="Tahoma" w:cs="Tahoma"/>
                <w:snapToGrid w:val="0"/>
                <w:lang w:eastAsia="sl-SI"/>
              </w:rPr>
            </w:pPr>
          </w:p>
        </w:tc>
        <w:tc>
          <w:tcPr>
            <w:tcW w:w="2978" w:type="dxa"/>
          </w:tcPr>
          <w:p w14:paraId="29A94BB4" w14:textId="77777777" w:rsidR="008D54A9" w:rsidRPr="00E004B2" w:rsidRDefault="008D54A9" w:rsidP="008655DF">
            <w:pPr>
              <w:keepNext/>
              <w:keepLines/>
              <w:spacing w:after="0" w:line="240" w:lineRule="auto"/>
              <w:jc w:val="center"/>
              <w:rPr>
                <w:rFonts w:ascii="Tahoma" w:eastAsia="Times New Roman" w:hAnsi="Tahoma" w:cs="Tahoma"/>
                <w:snapToGrid w:val="0"/>
                <w:lang w:eastAsia="sl-SI"/>
              </w:rPr>
            </w:pPr>
          </w:p>
        </w:tc>
        <w:tc>
          <w:tcPr>
            <w:tcW w:w="3116" w:type="dxa"/>
            <w:tcBorders>
              <w:top w:val="nil"/>
              <w:left w:val="nil"/>
              <w:bottom w:val="single" w:sz="4" w:space="0" w:color="auto"/>
              <w:right w:val="nil"/>
            </w:tcBorders>
          </w:tcPr>
          <w:p w14:paraId="5ECA01D2" w14:textId="77777777" w:rsidR="008D54A9" w:rsidRPr="00E004B2" w:rsidRDefault="008D54A9" w:rsidP="008655D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B97038" w:rsidRPr="008C00AA" w14:paraId="4AC99642" w14:textId="77777777" w:rsidTr="00E94EFD">
        <w:trPr>
          <w:trHeight w:val="235"/>
        </w:trPr>
        <w:tc>
          <w:tcPr>
            <w:tcW w:w="3401" w:type="dxa"/>
            <w:tcBorders>
              <w:top w:val="single" w:sz="4" w:space="0" w:color="auto"/>
              <w:left w:val="nil"/>
              <w:right w:val="nil"/>
            </w:tcBorders>
            <w:hideMark/>
          </w:tcPr>
          <w:p w14:paraId="7FDC8810" w14:textId="77777777" w:rsidR="00B97038" w:rsidRPr="008C00AA" w:rsidRDefault="00B97038" w:rsidP="00E94EFD">
            <w:pPr>
              <w:keepNext/>
              <w:keepLines/>
              <w:jc w:val="center"/>
              <w:rPr>
                <w:rFonts w:ascii="Tahoma" w:hAnsi="Tahoma" w:cs="Tahoma"/>
                <w:snapToGrid w:val="0"/>
                <w:color w:val="000000"/>
              </w:rPr>
            </w:pPr>
            <w:r w:rsidRPr="008C00AA">
              <w:rPr>
                <w:rFonts w:ascii="Tahoma" w:hAnsi="Tahoma" w:cs="Tahoma"/>
                <w:snapToGrid w:val="0"/>
                <w:color w:val="000000"/>
              </w:rPr>
              <w:t>(podpis predstavnika gospodarskega subjekta)</w:t>
            </w:r>
          </w:p>
        </w:tc>
        <w:tc>
          <w:tcPr>
            <w:tcW w:w="2978" w:type="dxa"/>
            <w:hideMark/>
          </w:tcPr>
          <w:p w14:paraId="4A5CCB04" w14:textId="77777777" w:rsidR="00B97038" w:rsidRPr="008C00AA" w:rsidRDefault="00B97038" w:rsidP="00E94EFD">
            <w:pPr>
              <w:keepNext/>
              <w:keepLines/>
              <w:jc w:val="center"/>
              <w:rPr>
                <w:rFonts w:ascii="Tahoma" w:hAnsi="Tahoma" w:cs="Tahoma"/>
                <w:snapToGrid w:val="0"/>
                <w:color w:val="000000"/>
              </w:rPr>
            </w:pPr>
          </w:p>
        </w:tc>
        <w:tc>
          <w:tcPr>
            <w:tcW w:w="3116" w:type="dxa"/>
            <w:tcBorders>
              <w:top w:val="single" w:sz="4" w:space="0" w:color="auto"/>
              <w:left w:val="nil"/>
              <w:right w:val="nil"/>
            </w:tcBorders>
            <w:hideMark/>
          </w:tcPr>
          <w:p w14:paraId="64E5465F" w14:textId="77777777" w:rsidR="00B97038" w:rsidRPr="008C00AA" w:rsidRDefault="00B97038" w:rsidP="00E94EFD">
            <w:pPr>
              <w:keepNext/>
              <w:keepLines/>
              <w:jc w:val="center"/>
              <w:rPr>
                <w:rFonts w:ascii="Tahoma" w:hAnsi="Tahoma" w:cs="Tahoma"/>
                <w:snapToGrid w:val="0"/>
                <w:color w:val="000000"/>
              </w:rPr>
            </w:pPr>
            <w:r w:rsidRPr="008C00AA">
              <w:rPr>
                <w:rFonts w:ascii="Tahoma" w:hAnsi="Tahoma" w:cs="Tahoma"/>
                <w:snapToGrid w:val="0"/>
                <w:color w:val="000000"/>
              </w:rPr>
              <w:t>(podpis predstavnika naročnika)</w:t>
            </w:r>
          </w:p>
        </w:tc>
      </w:tr>
      <w:tr w:rsidR="00E004B2" w:rsidRPr="00E004B2" w14:paraId="5BA28522" w14:textId="77777777" w:rsidTr="000D18A8">
        <w:trPr>
          <w:trHeight w:val="235"/>
        </w:trPr>
        <w:tc>
          <w:tcPr>
            <w:tcW w:w="3401" w:type="dxa"/>
            <w:tcBorders>
              <w:left w:val="nil"/>
              <w:right w:val="nil"/>
            </w:tcBorders>
          </w:tcPr>
          <w:p w14:paraId="4E455E2E" w14:textId="77777777" w:rsidR="008D54A9" w:rsidRPr="00E004B2" w:rsidRDefault="008D54A9" w:rsidP="008655DF">
            <w:pPr>
              <w:keepNext/>
              <w:keepLines/>
              <w:spacing w:after="0" w:line="240" w:lineRule="auto"/>
              <w:jc w:val="center"/>
              <w:rPr>
                <w:rFonts w:ascii="Tahoma" w:eastAsia="Times New Roman" w:hAnsi="Tahoma" w:cs="Tahoma"/>
                <w:snapToGrid w:val="0"/>
                <w:lang w:eastAsia="sl-SI"/>
              </w:rPr>
            </w:pPr>
          </w:p>
          <w:p w14:paraId="563AF33C" w14:textId="77777777" w:rsidR="008D54A9" w:rsidRPr="00E004B2" w:rsidRDefault="008D54A9" w:rsidP="008655DF">
            <w:pPr>
              <w:keepNext/>
              <w:keepLines/>
              <w:spacing w:after="0" w:line="240" w:lineRule="auto"/>
              <w:jc w:val="center"/>
              <w:rPr>
                <w:rFonts w:ascii="Tahoma" w:eastAsia="Times New Roman" w:hAnsi="Tahoma" w:cs="Tahoma"/>
                <w:snapToGrid w:val="0"/>
                <w:lang w:eastAsia="sl-SI"/>
              </w:rPr>
            </w:pPr>
          </w:p>
          <w:p w14:paraId="2E922D8C" w14:textId="77777777" w:rsidR="008D54A9" w:rsidRPr="00E004B2" w:rsidRDefault="008D54A9" w:rsidP="008655DF">
            <w:pPr>
              <w:keepNext/>
              <w:keepLines/>
              <w:spacing w:after="0" w:line="240" w:lineRule="auto"/>
              <w:jc w:val="center"/>
              <w:rPr>
                <w:rFonts w:ascii="Tahoma" w:eastAsia="Times New Roman" w:hAnsi="Tahoma" w:cs="Tahoma"/>
                <w:snapToGrid w:val="0"/>
                <w:lang w:eastAsia="sl-SI"/>
              </w:rPr>
            </w:pPr>
          </w:p>
        </w:tc>
        <w:tc>
          <w:tcPr>
            <w:tcW w:w="2978" w:type="dxa"/>
          </w:tcPr>
          <w:p w14:paraId="38EA2B27" w14:textId="77777777" w:rsidR="008D54A9" w:rsidRPr="00E004B2" w:rsidRDefault="008D54A9"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 naročnika</w:t>
            </w:r>
          </w:p>
        </w:tc>
        <w:tc>
          <w:tcPr>
            <w:tcW w:w="3116" w:type="dxa"/>
            <w:tcBorders>
              <w:left w:val="nil"/>
              <w:right w:val="nil"/>
            </w:tcBorders>
          </w:tcPr>
          <w:p w14:paraId="0A86421A" w14:textId="77777777" w:rsidR="008D54A9" w:rsidRPr="00E004B2" w:rsidRDefault="008D54A9" w:rsidP="008655DF">
            <w:pPr>
              <w:keepNext/>
              <w:keepLines/>
              <w:spacing w:after="0" w:line="240" w:lineRule="auto"/>
              <w:jc w:val="center"/>
              <w:rPr>
                <w:rFonts w:ascii="Tahoma" w:eastAsia="Times New Roman" w:hAnsi="Tahoma" w:cs="Tahoma"/>
                <w:snapToGrid w:val="0"/>
                <w:lang w:eastAsia="sl-SI"/>
              </w:rPr>
            </w:pPr>
          </w:p>
        </w:tc>
      </w:tr>
    </w:tbl>
    <w:p w14:paraId="04DA5135" w14:textId="77777777" w:rsidR="008D54A9" w:rsidRPr="00E004B2" w:rsidRDefault="008D54A9" w:rsidP="008655DF">
      <w:pPr>
        <w:keepNext/>
        <w:keepLines/>
        <w:spacing w:after="0" w:line="240" w:lineRule="auto"/>
        <w:rPr>
          <w:rFonts w:ascii="Tahoma" w:eastAsia="Times New Roman" w:hAnsi="Tahoma" w:cs="Tahoma"/>
          <w:sz w:val="20"/>
          <w:lang w:eastAsia="sl-SI"/>
        </w:rPr>
      </w:pPr>
      <w:r w:rsidRPr="00E004B2">
        <w:rPr>
          <w:rFonts w:ascii="Tahoma" w:eastAsia="Times New Roman" w:hAnsi="Tahoma" w:cs="Tahoma"/>
          <w:sz w:val="20"/>
          <w:lang w:eastAsia="sl-SI"/>
        </w:rPr>
        <w:br w:type="page"/>
      </w:r>
    </w:p>
    <w:p w14:paraId="466A084A" w14:textId="77777777" w:rsidR="00534BA1" w:rsidRPr="00E004B2" w:rsidRDefault="00534BA1" w:rsidP="008655DF">
      <w:pPr>
        <w:keepNext/>
        <w:keepLines/>
        <w:spacing w:after="0" w:line="240" w:lineRule="auto"/>
        <w:rPr>
          <w:rFonts w:ascii="Tahoma" w:eastAsia="Times New Roman" w:hAnsi="Tahoma" w:cs="Tahoma"/>
          <w:sz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534BA1" w:rsidRPr="00E004B2" w14:paraId="55AB32C7" w14:textId="77777777" w:rsidTr="00D4348F">
        <w:tc>
          <w:tcPr>
            <w:tcW w:w="8008" w:type="dxa"/>
            <w:tcBorders>
              <w:top w:val="single" w:sz="4" w:space="0" w:color="auto"/>
              <w:bottom w:val="single" w:sz="4" w:space="0" w:color="auto"/>
            </w:tcBorders>
          </w:tcPr>
          <w:p w14:paraId="6CCCD4E6" w14:textId="77777777" w:rsidR="00534BA1" w:rsidRPr="00E004B2" w:rsidRDefault="00534BA1" w:rsidP="008655DF">
            <w:pPr>
              <w:keepNext/>
              <w:keepLines/>
              <w:spacing w:after="0" w:line="240" w:lineRule="auto"/>
              <w:jc w:val="both"/>
              <w:rPr>
                <w:rFonts w:ascii="Tahoma" w:eastAsia="Times New Roman" w:hAnsi="Tahoma" w:cs="Tahoma"/>
                <w:lang w:eastAsia="sl-SI"/>
              </w:rPr>
            </w:pPr>
            <w:r w:rsidRPr="00E004B2">
              <w:rPr>
                <w:rFonts w:ascii="Times New Roman" w:eastAsia="Times New Roman" w:hAnsi="Times New Roman"/>
                <w:lang w:eastAsia="sl-SI"/>
              </w:rPr>
              <w:br w:type="page"/>
            </w:r>
            <w:r w:rsidRPr="00E004B2">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0910697A" w14:textId="7EFDB6E2" w:rsidR="00534BA1" w:rsidRPr="00E004B2" w:rsidRDefault="00534BA1" w:rsidP="008655DF">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b/>
                <w:i/>
                <w:lang w:eastAsia="sl-SI"/>
              </w:rPr>
              <w:t xml:space="preserve">Priloga </w:t>
            </w:r>
            <w:r w:rsidR="009848C6">
              <w:rPr>
                <w:rFonts w:ascii="Tahoma" w:eastAsia="Times New Roman" w:hAnsi="Tahoma" w:cs="Tahoma"/>
                <w:b/>
                <w:i/>
                <w:lang w:eastAsia="sl-SI"/>
              </w:rPr>
              <w:t>9</w:t>
            </w:r>
          </w:p>
        </w:tc>
      </w:tr>
    </w:tbl>
    <w:p w14:paraId="23C7E4BF" w14:textId="77777777" w:rsidR="00534BA1" w:rsidRPr="00E004B2" w:rsidRDefault="00534BA1" w:rsidP="008655DF">
      <w:pPr>
        <w:keepNext/>
        <w:keepLines/>
        <w:tabs>
          <w:tab w:val="left" w:pos="993"/>
        </w:tabs>
        <w:spacing w:after="0" w:line="240" w:lineRule="auto"/>
        <w:ind w:left="993" w:hanging="993"/>
        <w:jc w:val="both"/>
        <w:rPr>
          <w:rFonts w:ascii="Tahoma" w:eastAsia="Times New Roman" w:hAnsi="Tahoma" w:cs="Tahoma"/>
          <w:sz w:val="18"/>
          <w:lang w:eastAsia="sl-SI"/>
        </w:rPr>
      </w:pPr>
    </w:p>
    <w:p w14:paraId="469F2ECE"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63D3703F" w14:textId="77777777" w:rsidR="00534BA1" w:rsidRPr="00E004B2" w:rsidRDefault="00534BA1" w:rsidP="008655DF">
      <w:pPr>
        <w:keepNext/>
        <w:keepLines/>
        <w:spacing w:after="0" w:line="240" w:lineRule="auto"/>
        <w:jc w:val="both"/>
        <w:rPr>
          <w:rFonts w:ascii="Tahoma" w:eastAsia="Times New Roman" w:hAnsi="Tahoma" w:cs="Tahoma"/>
          <w:sz w:val="18"/>
          <w:szCs w:val="16"/>
          <w:lang w:eastAsia="sl-SI"/>
        </w:rPr>
      </w:pPr>
    </w:p>
    <w:p w14:paraId="418611CE" w14:textId="77777777" w:rsidR="00534BA1" w:rsidRPr="00E004B2" w:rsidRDefault="00534BA1" w:rsidP="008655DF">
      <w:pPr>
        <w:keepNext/>
        <w:keepLines/>
        <w:spacing w:after="0" w:line="240" w:lineRule="auto"/>
        <w:jc w:val="both"/>
        <w:rPr>
          <w:rFonts w:ascii="Tahoma" w:eastAsia="Times New Roman" w:hAnsi="Tahoma" w:cs="Tahoma"/>
          <w:szCs w:val="20"/>
          <w:lang w:eastAsia="sl-SI"/>
        </w:rPr>
      </w:pPr>
      <w:r w:rsidRPr="00E004B2">
        <w:rPr>
          <w:rFonts w:ascii="Tahoma" w:eastAsia="Times New Roman" w:hAnsi="Tahoma" w:cs="Tahoma"/>
          <w:szCs w:val="20"/>
          <w:lang w:eastAsia="sl-SI"/>
        </w:rPr>
        <w:t>Kot ponudnik: _________________________________________________________________ za izbiro izvajalca za javno naročilo:</w:t>
      </w:r>
    </w:p>
    <w:p w14:paraId="4F65DB69" w14:textId="77777777" w:rsidR="00534BA1" w:rsidRPr="00E004B2" w:rsidRDefault="00534BA1" w:rsidP="008655DF">
      <w:pPr>
        <w:keepNext/>
        <w:keepLines/>
        <w:spacing w:after="0" w:line="240" w:lineRule="auto"/>
        <w:jc w:val="both"/>
        <w:rPr>
          <w:rFonts w:ascii="Tahoma" w:eastAsia="Times New Roman" w:hAnsi="Tahoma" w:cs="Tahoma"/>
          <w:szCs w:val="20"/>
          <w:lang w:eastAsia="sl-SI"/>
        </w:rPr>
      </w:pPr>
    </w:p>
    <w:p w14:paraId="302BAF23" w14:textId="77777777" w:rsidR="00C81197" w:rsidRPr="00E004B2" w:rsidRDefault="00C81197" w:rsidP="008655DF">
      <w:pPr>
        <w:keepNext/>
        <w:keepLines/>
        <w:spacing w:after="0" w:line="240" w:lineRule="auto"/>
        <w:rPr>
          <w:rFonts w:ascii="Tahoma" w:eastAsia="Times New Roman" w:hAnsi="Tahoma" w:cs="Tahoma"/>
          <w:b/>
          <w:noProof/>
          <w:lang w:eastAsia="sl-SI"/>
        </w:rPr>
      </w:pPr>
      <w:r w:rsidRPr="00C81197">
        <w:rPr>
          <w:rFonts w:ascii="Tahoma" w:eastAsia="Times New Roman" w:hAnsi="Tahoma" w:cs="Tahoma"/>
          <w:b/>
          <w:noProof/>
          <w:lang w:eastAsia="sl-SI"/>
        </w:rPr>
        <w:t>ENLJ-SPV-286/25 – Dobava in montaža novega gorilnika s pripadajočo opremo za</w:t>
      </w:r>
      <w:r>
        <w:rPr>
          <w:rFonts w:ascii="Tahoma" w:eastAsia="Times New Roman" w:hAnsi="Tahoma" w:cs="Tahoma"/>
          <w:b/>
          <w:noProof/>
          <w:lang w:eastAsia="sl-SI"/>
        </w:rPr>
        <w:t xml:space="preserve"> </w:t>
      </w:r>
      <w:r w:rsidRPr="00C81197">
        <w:rPr>
          <w:rFonts w:ascii="Tahoma" w:eastAsia="Times New Roman" w:hAnsi="Tahoma" w:cs="Tahoma"/>
          <w:b/>
          <w:noProof/>
          <w:lang w:eastAsia="sl-SI"/>
        </w:rPr>
        <w:t>parni kotel PK2</w:t>
      </w:r>
    </w:p>
    <w:p w14:paraId="20CAEFB0" w14:textId="77777777" w:rsidR="00534BA1" w:rsidRPr="00E004B2" w:rsidRDefault="00534BA1" w:rsidP="008655DF">
      <w:pPr>
        <w:keepNext/>
        <w:keepLines/>
        <w:spacing w:after="0" w:line="240" w:lineRule="auto"/>
        <w:jc w:val="both"/>
        <w:rPr>
          <w:rFonts w:ascii="Tahoma" w:eastAsia="Times New Roman" w:hAnsi="Tahoma" w:cs="Tahoma"/>
          <w:szCs w:val="20"/>
          <w:lang w:eastAsia="sl-SI"/>
        </w:rPr>
      </w:pPr>
    </w:p>
    <w:p w14:paraId="2459F434" w14:textId="77777777" w:rsidR="00534BA1" w:rsidRPr="00E004B2" w:rsidRDefault="00534BA1" w:rsidP="008655D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IZJAVLJAMO</w:t>
      </w:r>
    </w:p>
    <w:p w14:paraId="29FA2A63" w14:textId="77777777" w:rsidR="00534BA1" w:rsidRPr="00E004B2" w:rsidRDefault="00534BA1" w:rsidP="008655DF">
      <w:pPr>
        <w:keepNext/>
        <w:keepLines/>
        <w:spacing w:after="0" w:line="240" w:lineRule="auto"/>
        <w:jc w:val="both"/>
        <w:rPr>
          <w:rFonts w:ascii="Tahoma" w:eastAsia="Times New Roman" w:hAnsi="Tahoma" w:cs="Tahoma"/>
          <w:szCs w:val="20"/>
          <w:lang w:eastAsia="sl-SI"/>
        </w:rPr>
      </w:pPr>
    </w:p>
    <w:p w14:paraId="7D38D3FB" w14:textId="77777777" w:rsidR="00534BA1" w:rsidRPr="00E004B2" w:rsidRDefault="00534BA1" w:rsidP="008655DF">
      <w:pPr>
        <w:keepNext/>
        <w:keepLines/>
        <w:spacing w:after="0" w:line="240" w:lineRule="auto"/>
        <w:jc w:val="both"/>
        <w:rPr>
          <w:rFonts w:ascii="Tahoma" w:eastAsia="Times New Roman" w:hAnsi="Tahoma" w:cs="Tahoma"/>
          <w:sz w:val="24"/>
          <w:szCs w:val="20"/>
          <w:lang w:eastAsia="sl-SI"/>
        </w:rPr>
      </w:pPr>
    </w:p>
    <w:p w14:paraId="082930FC" w14:textId="77777777" w:rsidR="00534BA1" w:rsidRPr="00E004B2" w:rsidRDefault="00534BA1"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Da se zavezujemo, da bomo dosledno upoštevali določbe iz razpisne dokumentacije, točka</w:t>
      </w:r>
      <w:r w:rsidRPr="00E004B2">
        <w:rPr>
          <w:rFonts w:ascii="Tahoma" w:eastAsia="Times New Roman" w:hAnsi="Tahoma" w:cs="Tahoma"/>
          <w:strike/>
          <w:lang w:eastAsia="sl-SI"/>
        </w:rPr>
        <w:t xml:space="preserve"> </w:t>
      </w:r>
      <w:r w:rsidRPr="00E004B2">
        <w:rPr>
          <w:rFonts w:ascii="Tahoma" w:eastAsia="Times New Roman" w:hAnsi="Tahoma" w:cs="Tahoma"/>
          <w:lang w:eastAsia="sl-SI"/>
        </w:rPr>
        <w:t>4. Zahteve iz varstva pri delu in požarnega varstva glede:</w:t>
      </w:r>
    </w:p>
    <w:p w14:paraId="2F48DD22" w14:textId="77777777" w:rsidR="00534BA1" w:rsidRPr="00E004B2" w:rsidRDefault="00534BA1" w:rsidP="00A16604">
      <w:pPr>
        <w:keepNext/>
        <w:keepLines/>
        <w:numPr>
          <w:ilvl w:val="0"/>
          <w:numId w:val="24"/>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usposobljenosti delavcev za varno izvajanje dela,</w:t>
      </w:r>
    </w:p>
    <w:p w14:paraId="195833ED" w14:textId="77777777" w:rsidR="00534BA1" w:rsidRPr="00E004B2" w:rsidRDefault="00534BA1" w:rsidP="00A16604">
      <w:pPr>
        <w:keepNext/>
        <w:keepLines/>
        <w:numPr>
          <w:ilvl w:val="0"/>
          <w:numId w:val="24"/>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zdravstvene sposobnosti delavcev,</w:t>
      </w:r>
    </w:p>
    <w:p w14:paraId="67CCC504" w14:textId="77777777" w:rsidR="00534BA1" w:rsidRPr="00E004B2" w:rsidRDefault="00534BA1" w:rsidP="00A16604">
      <w:pPr>
        <w:keepNext/>
        <w:keepLines/>
        <w:numPr>
          <w:ilvl w:val="0"/>
          <w:numId w:val="24"/>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 xml:space="preserve">sklepanja pisnega sporazuma o skupnih varnostnih ukrepih, </w:t>
      </w:r>
    </w:p>
    <w:p w14:paraId="35AF13F4" w14:textId="77777777" w:rsidR="00534BA1" w:rsidRPr="00E004B2" w:rsidRDefault="00534BA1" w:rsidP="00A16604">
      <w:pPr>
        <w:keepNext/>
        <w:keepLines/>
        <w:numPr>
          <w:ilvl w:val="0"/>
          <w:numId w:val="24"/>
        </w:numPr>
        <w:spacing w:after="0" w:line="240" w:lineRule="auto"/>
        <w:ind w:left="426" w:hanging="426"/>
        <w:jc w:val="both"/>
        <w:rPr>
          <w:rFonts w:ascii="Tahoma" w:eastAsia="Times New Roman" w:hAnsi="Tahoma" w:cs="Tahoma"/>
          <w:lang w:eastAsia="sl-SI"/>
        </w:rPr>
      </w:pPr>
      <w:r w:rsidRPr="00E004B2">
        <w:rPr>
          <w:rFonts w:ascii="Tahoma" w:eastAsia="Times New Roman" w:hAnsi="Tahoma" w:cs="Tahoma"/>
          <w:lang w:eastAsia="sl-SI"/>
        </w:rPr>
        <w:t>spoštovanja internih predpisov naročnika.</w:t>
      </w:r>
    </w:p>
    <w:p w14:paraId="189D47E4"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64DBBDE8" w14:textId="77777777" w:rsidR="00534BA1" w:rsidRPr="00E004B2" w:rsidRDefault="00534BA1" w:rsidP="008655DF">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E004B2" w:rsidRPr="00E004B2" w14:paraId="3393C040" w14:textId="77777777" w:rsidTr="00D4348F">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5D116371" w14:textId="46DD301C" w:rsidR="00534BA1" w:rsidRPr="00E004B2" w:rsidRDefault="00534BA1" w:rsidP="008655DF">
            <w:pPr>
              <w:keepNext/>
              <w:keepLines/>
              <w:spacing w:after="0" w:line="240" w:lineRule="auto"/>
              <w:jc w:val="both"/>
              <w:rPr>
                <w:rFonts w:ascii="Tahoma" w:eastAsia="Times New Roman" w:hAnsi="Tahoma" w:cs="Tahoma"/>
                <w:sz w:val="20"/>
                <w:szCs w:val="20"/>
                <w:lang w:eastAsia="sl-SI"/>
              </w:rPr>
            </w:pPr>
            <w:r w:rsidRPr="00E004B2">
              <w:rPr>
                <w:rFonts w:ascii="Tahoma" w:eastAsia="Times New Roman" w:hAnsi="Tahoma" w:cs="Tahoma"/>
                <w:sz w:val="20"/>
                <w:szCs w:val="20"/>
                <w:lang w:eastAsia="sl-SI"/>
              </w:rPr>
              <w:t xml:space="preserve">Vodja del </w:t>
            </w:r>
            <w:r w:rsidR="009848C6">
              <w:rPr>
                <w:rFonts w:ascii="Tahoma" w:eastAsia="Times New Roman" w:hAnsi="Tahoma" w:cs="Tahoma"/>
                <w:sz w:val="20"/>
                <w:szCs w:val="20"/>
                <w:lang w:eastAsia="sl-SI"/>
              </w:rPr>
              <w:t>(vodja montaže)</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F20D10B"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Ime in Priimek:</w:t>
            </w:r>
          </w:p>
          <w:p w14:paraId="2900A1E3"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p>
          <w:p w14:paraId="184F43EE"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Mobilni telefon</w:t>
            </w:r>
          </w:p>
          <w:p w14:paraId="33EDB95C"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p>
          <w:p w14:paraId="41ECC53B"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e-pošta:</w:t>
            </w:r>
          </w:p>
          <w:p w14:paraId="335734DD"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p>
        </w:tc>
      </w:tr>
      <w:tr w:rsidR="00E004B2" w:rsidRPr="00E004B2" w14:paraId="233197F6" w14:textId="77777777" w:rsidTr="00D4348F">
        <w:trPr>
          <w:trHeight w:val="340"/>
        </w:trPr>
        <w:tc>
          <w:tcPr>
            <w:tcW w:w="2836" w:type="dxa"/>
            <w:tcBorders>
              <w:right w:val="dashSmallGap" w:sz="4" w:space="0" w:color="auto"/>
            </w:tcBorders>
            <w:shd w:val="clear" w:color="auto" w:fill="auto"/>
          </w:tcPr>
          <w:p w14:paraId="46433968" w14:textId="77777777" w:rsidR="00534BA1" w:rsidRPr="00E004B2" w:rsidRDefault="00534BA1" w:rsidP="008655DF">
            <w:pPr>
              <w:keepNext/>
              <w:keepLines/>
              <w:spacing w:after="0" w:line="240" w:lineRule="auto"/>
              <w:jc w:val="both"/>
              <w:rPr>
                <w:rFonts w:ascii="Tahoma" w:eastAsia="Times New Roman" w:hAnsi="Tahoma" w:cs="Tahoma"/>
                <w:sz w:val="20"/>
                <w:szCs w:val="20"/>
                <w:lang w:eastAsia="sl-SI"/>
              </w:rPr>
            </w:pPr>
            <w:r w:rsidRPr="00E004B2">
              <w:rPr>
                <w:rFonts w:ascii="Tahoma" w:eastAsia="Times New Roman" w:hAnsi="Tahoma" w:cs="Tahoma"/>
                <w:sz w:val="20"/>
                <w:szCs w:val="20"/>
                <w:lang w:eastAsia="sl-SI"/>
              </w:rPr>
              <w:t xml:space="preserve">Strokovni delavec </w:t>
            </w:r>
            <w:proofErr w:type="spellStart"/>
            <w:r w:rsidRPr="00E004B2">
              <w:rPr>
                <w:rFonts w:ascii="Tahoma" w:eastAsia="Times New Roman" w:hAnsi="Tahoma" w:cs="Tahoma"/>
                <w:sz w:val="20"/>
                <w:szCs w:val="20"/>
                <w:lang w:eastAsia="sl-SI"/>
              </w:rPr>
              <w:t>VpD</w:t>
            </w:r>
            <w:proofErr w:type="spellEnd"/>
            <w:r w:rsidRPr="00E004B2">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1BFE22AD"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Ime in Priimek:</w:t>
            </w:r>
          </w:p>
          <w:p w14:paraId="7F84FCCB"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p>
          <w:p w14:paraId="2BE2EF8F"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Mobilni telefon</w:t>
            </w:r>
          </w:p>
          <w:p w14:paraId="3C0D0582"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p>
          <w:p w14:paraId="5A992DC8"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e-pošta:</w:t>
            </w:r>
          </w:p>
          <w:p w14:paraId="417E3E87" w14:textId="77777777" w:rsidR="00534BA1" w:rsidRPr="00E004B2" w:rsidRDefault="00534BA1" w:rsidP="008655DF">
            <w:pPr>
              <w:keepNext/>
              <w:keepLines/>
              <w:spacing w:after="0" w:line="240" w:lineRule="auto"/>
              <w:jc w:val="both"/>
              <w:rPr>
                <w:rFonts w:ascii="Tahoma" w:eastAsia="Times New Roman" w:hAnsi="Tahoma" w:cs="Tahoma"/>
                <w:sz w:val="18"/>
                <w:szCs w:val="20"/>
                <w:lang w:eastAsia="sl-SI"/>
              </w:rPr>
            </w:pPr>
          </w:p>
        </w:tc>
      </w:tr>
    </w:tbl>
    <w:p w14:paraId="409F86D1"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4303E095"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06CB9A1C"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4BE3DFD0" w14:textId="77777777" w:rsidR="00534BA1" w:rsidRPr="00E004B2" w:rsidRDefault="00534BA1"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Nespoštovanje določil je razlog za prekinitev in odstop od pogodbe, brez kakršnekoli obveznosti do izvajalca.</w:t>
      </w:r>
    </w:p>
    <w:p w14:paraId="000E1EE2" w14:textId="77777777" w:rsidR="00534BA1" w:rsidRPr="00E004B2" w:rsidRDefault="00534BA1" w:rsidP="008655DF">
      <w:pPr>
        <w:keepNext/>
        <w:keepLines/>
        <w:tabs>
          <w:tab w:val="left" w:pos="142"/>
        </w:tabs>
        <w:spacing w:after="0" w:line="240" w:lineRule="auto"/>
        <w:jc w:val="both"/>
        <w:rPr>
          <w:rFonts w:ascii="Tahoma" w:eastAsia="Times New Roman" w:hAnsi="Tahoma" w:cs="Tahoma"/>
          <w:i/>
          <w:sz w:val="24"/>
          <w:szCs w:val="20"/>
          <w:lang w:eastAsia="sl-SI"/>
        </w:rPr>
      </w:pPr>
    </w:p>
    <w:p w14:paraId="38C3824B"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3F6A47F2"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6B56E814"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001226F4"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536D1078"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1A1D9D6B"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7D2CE078"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3DAC4A30" w14:textId="77777777" w:rsidR="00534BA1" w:rsidRPr="00E004B2" w:rsidRDefault="00534BA1" w:rsidP="008655D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004B2" w:rsidRPr="00E004B2" w14:paraId="3CD4A088" w14:textId="77777777" w:rsidTr="00D4348F">
        <w:trPr>
          <w:trHeight w:val="235"/>
        </w:trPr>
        <w:tc>
          <w:tcPr>
            <w:tcW w:w="3119" w:type="dxa"/>
            <w:tcBorders>
              <w:bottom w:val="single" w:sz="4" w:space="0" w:color="auto"/>
            </w:tcBorders>
          </w:tcPr>
          <w:p w14:paraId="15A6F12D" w14:textId="77777777" w:rsidR="00534BA1" w:rsidRPr="00E004B2" w:rsidRDefault="00534BA1" w:rsidP="008655DF">
            <w:pPr>
              <w:keepNext/>
              <w:keepLines/>
              <w:spacing w:after="0" w:line="240" w:lineRule="auto"/>
              <w:jc w:val="both"/>
              <w:rPr>
                <w:rFonts w:ascii="Tahoma" w:eastAsia="Times New Roman" w:hAnsi="Tahoma" w:cs="Tahoma"/>
                <w:snapToGrid w:val="0"/>
                <w:lang w:eastAsia="sl-SI"/>
              </w:rPr>
            </w:pPr>
          </w:p>
        </w:tc>
        <w:tc>
          <w:tcPr>
            <w:tcW w:w="2552" w:type="dxa"/>
          </w:tcPr>
          <w:p w14:paraId="407F07BD" w14:textId="77777777" w:rsidR="00534BA1" w:rsidRPr="00E004B2" w:rsidRDefault="00534BA1" w:rsidP="008655DF">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6458C6EF" w14:textId="77777777" w:rsidR="00534BA1" w:rsidRPr="00E004B2" w:rsidRDefault="00534BA1" w:rsidP="008655DF">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534BA1" w:rsidRPr="00E004B2" w14:paraId="6589AD3B" w14:textId="77777777" w:rsidTr="00D4348F">
        <w:trPr>
          <w:trHeight w:val="235"/>
        </w:trPr>
        <w:tc>
          <w:tcPr>
            <w:tcW w:w="3119" w:type="dxa"/>
            <w:tcBorders>
              <w:top w:val="single" w:sz="4" w:space="0" w:color="auto"/>
            </w:tcBorders>
          </w:tcPr>
          <w:p w14:paraId="441F55DA" w14:textId="77777777" w:rsidR="00534BA1" w:rsidRPr="00E004B2" w:rsidRDefault="00534BA1"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(kraj, datum)</w:t>
            </w:r>
          </w:p>
        </w:tc>
        <w:tc>
          <w:tcPr>
            <w:tcW w:w="2552" w:type="dxa"/>
          </w:tcPr>
          <w:p w14:paraId="012D5AE0" w14:textId="77777777" w:rsidR="00534BA1" w:rsidRPr="00E004B2" w:rsidRDefault="00534BA1" w:rsidP="008655DF">
            <w:pPr>
              <w:keepNext/>
              <w:keepLines/>
              <w:spacing w:after="0" w:line="240" w:lineRule="auto"/>
              <w:jc w:val="center"/>
              <w:rPr>
                <w:rFonts w:ascii="Tahoma" w:eastAsia="Times New Roman" w:hAnsi="Tahoma" w:cs="Tahoma"/>
                <w:snapToGrid w:val="0"/>
                <w:lang w:eastAsia="sl-SI"/>
              </w:rPr>
            </w:pPr>
            <w:r w:rsidRPr="00E004B2">
              <w:rPr>
                <w:rFonts w:ascii="Tahoma" w:eastAsia="Times New Roman" w:hAnsi="Tahoma" w:cs="Tahoma"/>
                <w:snapToGrid w:val="0"/>
                <w:lang w:eastAsia="sl-SI"/>
              </w:rPr>
              <w:t>žig</w:t>
            </w:r>
          </w:p>
        </w:tc>
        <w:tc>
          <w:tcPr>
            <w:tcW w:w="3685" w:type="dxa"/>
            <w:tcBorders>
              <w:top w:val="single" w:sz="4" w:space="0" w:color="auto"/>
            </w:tcBorders>
          </w:tcPr>
          <w:p w14:paraId="4403EC36" w14:textId="77777777" w:rsidR="00534BA1" w:rsidRPr="00E004B2" w:rsidRDefault="00534BA1" w:rsidP="008655DF">
            <w:pPr>
              <w:keepNext/>
              <w:keepLines/>
              <w:spacing w:after="0" w:line="240" w:lineRule="auto"/>
              <w:jc w:val="both"/>
              <w:rPr>
                <w:rFonts w:ascii="Tahoma" w:eastAsia="Times New Roman" w:hAnsi="Tahoma" w:cs="Tahoma"/>
                <w:snapToGrid w:val="0"/>
                <w:lang w:eastAsia="sl-SI"/>
              </w:rPr>
            </w:pPr>
            <w:r w:rsidRPr="00E004B2">
              <w:rPr>
                <w:rFonts w:ascii="Tahoma" w:eastAsia="Times New Roman" w:hAnsi="Tahoma" w:cs="Tahoma"/>
                <w:snapToGrid w:val="0"/>
                <w:lang w:eastAsia="sl-SI"/>
              </w:rPr>
              <w:t>(i</w:t>
            </w:r>
            <w:r w:rsidRPr="00E004B2">
              <w:rPr>
                <w:rFonts w:ascii="Tahoma" w:hAnsi="Tahoma" w:cs="Tahoma"/>
                <w:snapToGrid w:val="0"/>
              </w:rPr>
              <w:t>me in priimek ter podpis</w:t>
            </w:r>
            <w:r w:rsidRPr="00E004B2">
              <w:rPr>
                <w:rFonts w:ascii="Tahoma" w:eastAsia="Times New Roman" w:hAnsi="Tahoma" w:cs="Tahoma"/>
                <w:snapToGrid w:val="0"/>
                <w:lang w:eastAsia="sl-SI"/>
              </w:rPr>
              <w:t xml:space="preserve"> odgovorne osebe</w:t>
            </w:r>
            <w:r w:rsidRPr="00E004B2">
              <w:rPr>
                <w:rFonts w:ascii="Tahoma" w:hAnsi="Tahoma" w:cs="Tahoma"/>
                <w:snapToGrid w:val="0"/>
              </w:rPr>
              <w:t xml:space="preserve"> ponudnika</w:t>
            </w:r>
            <w:r w:rsidRPr="00E004B2">
              <w:rPr>
                <w:rFonts w:ascii="Tahoma" w:eastAsia="Times New Roman" w:hAnsi="Tahoma" w:cs="Tahoma"/>
                <w:snapToGrid w:val="0"/>
                <w:lang w:eastAsia="sl-SI"/>
              </w:rPr>
              <w:t>)</w:t>
            </w:r>
          </w:p>
        </w:tc>
      </w:tr>
    </w:tbl>
    <w:p w14:paraId="6DC79F06" w14:textId="77777777" w:rsidR="00534BA1" w:rsidRPr="00E004B2" w:rsidRDefault="00534BA1" w:rsidP="008655DF">
      <w:pPr>
        <w:keepNext/>
        <w:keepLines/>
        <w:spacing w:after="0" w:line="240" w:lineRule="auto"/>
        <w:jc w:val="both"/>
        <w:rPr>
          <w:rFonts w:ascii="Tahoma" w:eastAsia="Times New Roman" w:hAnsi="Tahoma" w:cs="Tahoma"/>
          <w:szCs w:val="20"/>
          <w:lang w:eastAsia="sl-SI"/>
        </w:rPr>
      </w:pPr>
    </w:p>
    <w:p w14:paraId="1E2CAD48" w14:textId="77777777" w:rsidR="00534BA1" w:rsidRPr="00E004B2" w:rsidRDefault="00534BA1" w:rsidP="008655DF">
      <w:pPr>
        <w:keepNext/>
        <w:keepLines/>
        <w:spacing w:after="0" w:line="240" w:lineRule="auto"/>
        <w:jc w:val="both"/>
        <w:rPr>
          <w:rFonts w:ascii="Tahoma" w:eastAsia="Times New Roman" w:hAnsi="Tahoma" w:cs="Tahoma"/>
          <w:sz w:val="20"/>
          <w:szCs w:val="20"/>
          <w:lang w:eastAsia="sl-SI"/>
        </w:rPr>
      </w:pPr>
      <w:r w:rsidRPr="00E004B2">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34BA1" w:rsidRPr="00E004B2" w14:paraId="30614701" w14:textId="77777777" w:rsidTr="00D4348F">
        <w:tc>
          <w:tcPr>
            <w:tcW w:w="9426" w:type="dxa"/>
            <w:tcBorders>
              <w:top w:val="single" w:sz="4" w:space="0" w:color="auto"/>
              <w:bottom w:val="single" w:sz="4" w:space="0" w:color="auto"/>
            </w:tcBorders>
          </w:tcPr>
          <w:p w14:paraId="33005FA0" w14:textId="44A37550" w:rsidR="00534BA1" w:rsidRPr="00E004B2" w:rsidRDefault="00534BA1" w:rsidP="008655DF">
            <w:pPr>
              <w:keepNext/>
              <w:keepLines/>
              <w:spacing w:after="0" w:line="240" w:lineRule="auto"/>
              <w:jc w:val="both"/>
              <w:rPr>
                <w:rFonts w:ascii="Tahoma" w:eastAsia="Times New Roman" w:hAnsi="Tahoma" w:cs="Tahoma"/>
                <w:b/>
                <w:i/>
                <w:lang w:eastAsia="sl-SI"/>
              </w:rPr>
            </w:pPr>
            <w:r w:rsidRPr="00E004B2">
              <w:rPr>
                <w:rFonts w:ascii="Tahoma" w:eastAsia="Times New Roman" w:hAnsi="Tahoma" w:cs="Tahoma"/>
                <w:lang w:eastAsia="sl-SI"/>
              </w:rPr>
              <w:lastRenderedPageBreak/>
              <w:br w:type="page"/>
            </w:r>
            <w:r w:rsidR="00996823">
              <w:rPr>
                <w:rFonts w:ascii="Tahoma" w:eastAsia="Times New Roman" w:hAnsi="Tahoma" w:cs="Tahoma"/>
                <w:lang w:eastAsia="sl-SI"/>
              </w:rPr>
              <w:t xml:space="preserve">VZOREC </w:t>
            </w:r>
            <w:r w:rsidR="00F12677" w:rsidRPr="00F12677">
              <w:rPr>
                <w:rFonts w:ascii="Tahoma" w:hAnsi="Tahoma" w:cs="Tahoma"/>
              </w:rPr>
              <w:t>PISN</w:t>
            </w:r>
            <w:r w:rsidR="00996823">
              <w:rPr>
                <w:rFonts w:ascii="Tahoma" w:hAnsi="Tahoma" w:cs="Tahoma"/>
              </w:rPr>
              <w:t>EGA</w:t>
            </w:r>
            <w:r w:rsidR="00F12677" w:rsidRPr="00F12677">
              <w:rPr>
                <w:rFonts w:ascii="Tahoma" w:hAnsi="Tahoma" w:cs="Tahoma"/>
              </w:rPr>
              <w:t xml:space="preserve"> SPORAZUM</w:t>
            </w:r>
            <w:r w:rsidR="00996823">
              <w:rPr>
                <w:rFonts w:ascii="Tahoma" w:hAnsi="Tahoma" w:cs="Tahoma"/>
              </w:rPr>
              <w:t>A</w:t>
            </w:r>
            <w:r w:rsidR="00F12677" w:rsidRPr="00F12677">
              <w:rPr>
                <w:rFonts w:ascii="Tahoma" w:hAnsi="Tahoma" w:cs="Tahoma"/>
              </w:rPr>
              <w:t xml:space="preserve"> </w:t>
            </w:r>
            <w:r w:rsidR="00F12677" w:rsidRPr="00F12677">
              <w:rPr>
                <w:rFonts w:ascii="Tahoma" w:hAnsi="Tahoma" w:cs="Tahoma"/>
                <w:color w:val="FF0000"/>
              </w:rPr>
              <w:t>- ni potrebno prilagati v ponudbi</w:t>
            </w:r>
          </w:p>
        </w:tc>
      </w:tr>
    </w:tbl>
    <w:p w14:paraId="1EEDCEF3"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24291519" w14:textId="5F460E7E" w:rsidR="00534BA1" w:rsidRPr="00E004B2" w:rsidRDefault="00534BA1" w:rsidP="008655DF">
      <w:pPr>
        <w:keepNext/>
        <w:keepLines/>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 xml:space="preserve">Priloga št. </w:t>
      </w:r>
      <w:r w:rsidR="009026E9">
        <w:rPr>
          <w:rFonts w:ascii="Tahoma" w:eastAsia="Times New Roman" w:hAnsi="Tahoma" w:cs="Tahoma"/>
          <w:b/>
          <w:lang w:eastAsia="sl-SI"/>
        </w:rPr>
        <w:t>4</w:t>
      </w:r>
      <w:r w:rsidRPr="00E004B2">
        <w:rPr>
          <w:rFonts w:ascii="Tahoma" w:eastAsia="Times New Roman" w:hAnsi="Tahoma" w:cs="Tahoma"/>
          <w:b/>
          <w:lang w:eastAsia="sl-SI"/>
        </w:rPr>
        <w:fldChar w:fldCharType="begin"/>
      </w:r>
      <w:r w:rsidRPr="00E004B2">
        <w:rPr>
          <w:rFonts w:ascii="Tahoma" w:eastAsia="Times New Roman" w:hAnsi="Tahoma" w:cs="Tahoma"/>
          <w:b/>
          <w:lang w:eastAsia="sl-SI"/>
        </w:rPr>
        <w:instrText xml:space="preserve"> FILLIN  \* MERGEFORMAT </w:instrText>
      </w:r>
      <w:r w:rsidRPr="00E004B2">
        <w:rPr>
          <w:rFonts w:ascii="Tahoma" w:eastAsia="Times New Roman" w:hAnsi="Tahoma" w:cs="Tahoma"/>
          <w:b/>
          <w:lang w:eastAsia="sl-SI"/>
        </w:rPr>
        <w:fldChar w:fldCharType="end"/>
      </w:r>
      <w:r w:rsidRPr="00E004B2">
        <w:rPr>
          <w:rFonts w:ascii="Tahoma" w:eastAsia="Times New Roman" w:hAnsi="Tahoma" w:cs="Tahoma"/>
          <w:b/>
          <w:lang w:eastAsia="sl-SI"/>
        </w:rPr>
        <w:t xml:space="preserve"> k pogodbi št. </w:t>
      </w:r>
      <w:r w:rsidR="00C81197">
        <w:rPr>
          <w:rFonts w:ascii="Tahoma" w:eastAsia="Times New Roman" w:hAnsi="Tahoma" w:cs="Tahoma"/>
          <w:b/>
          <w:lang w:eastAsia="sl-SI"/>
        </w:rPr>
        <w:t>ENLJ-SPV-286/25</w:t>
      </w:r>
    </w:p>
    <w:p w14:paraId="571B2B3C" w14:textId="77777777" w:rsidR="00534BA1" w:rsidRPr="00E004B2" w:rsidRDefault="00534BA1" w:rsidP="008655DF">
      <w:pPr>
        <w:keepNext/>
        <w:keepLines/>
        <w:spacing w:after="0" w:line="240" w:lineRule="auto"/>
        <w:jc w:val="both"/>
        <w:rPr>
          <w:rFonts w:ascii="Tahoma" w:eastAsia="Times New Roman" w:hAnsi="Tahoma" w:cs="Tahoma"/>
          <w:b/>
          <w:lang w:eastAsia="sl-SI"/>
        </w:rPr>
      </w:pPr>
    </w:p>
    <w:p w14:paraId="48567DC1"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3923309A"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160C5578"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7237A80B" w14:textId="77777777" w:rsidR="00534BA1" w:rsidRPr="00E004B2" w:rsidRDefault="00534BA1"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Na osnovi 39. člena Zakona o varnosti in zdravju pri delu (Ur. List RS, št. 43/2011) skleneta: </w:t>
      </w:r>
    </w:p>
    <w:p w14:paraId="5C36AAD3"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3844522B"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30111C94"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E004B2">
        <w:rPr>
          <w:rFonts w:ascii="Tahoma" w:eastAsia="Times New Roman" w:hAnsi="Tahoma" w:cs="Tahoma"/>
          <w:b/>
          <w:snapToGrid w:val="0"/>
          <w:lang w:eastAsia="sl-SI"/>
        </w:rPr>
        <w:t>JAVNO PODJETJE ENERGETIKA LJUBLJANA d.o.o.</w:t>
      </w:r>
      <w:r w:rsidRPr="00E004B2">
        <w:rPr>
          <w:rFonts w:ascii="Tahoma" w:eastAsia="Times New Roman" w:hAnsi="Tahoma" w:cs="Tahoma"/>
          <w:snapToGrid w:val="0"/>
          <w:lang w:eastAsia="sl-SI"/>
        </w:rPr>
        <w:t>, Verovškova ulica 62, 1000 Ljubljana, ki ga zastopa direktor Samo Lozej</w:t>
      </w:r>
    </w:p>
    <w:p w14:paraId="1B823541"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6D41D022" w14:textId="77777777" w:rsidR="00534BA1" w:rsidRPr="00E004B2" w:rsidRDefault="00534BA1" w:rsidP="008655DF">
      <w:pPr>
        <w:keepNext/>
        <w:keepLines/>
        <w:spacing w:after="0" w:line="240" w:lineRule="auto"/>
        <w:ind w:right="-476"/>
        <w:jc w:val="both"/>
        <w:rPr>
          <w:rFonts w:ascii="Tahoma" w:eastAsia="Times New Roman" w:hAnsi="Tahoma" w:cs="Tahoma"/>
          <w:lang w:eastAsia="sl-SI"/>
        </w:rPr>
      </w:pPr>
      <w:r w:rsidRPr="00E004B2">
        <w:rPr>
          <w:rFonts w:ascii="Tahoma" w:eastAsia="Times New Roman" w:hAnsi="Tahoma" w:cs="Tahoma"/>
          <w:lang w:eastAsia="sl-SI"/>
        </w:rPr>
        <w:t xml:space="preserve">(v nadaljevanju: </w:t>
      </w:r>
      <w:r w:rsidRPr="00E004B2">
        <w:rPr>
          <w:rFonts w:ascii="Tahoma" w:eastAsia="Times New Roman" w:hAnsi="Tahoma" w:cs="Tahoma"/>
          <w:b/>
          <w:bCs/>
          <w:lang w:eastAsia="sl-SI"/>
        </w:rPr>
        <w:t>naročnik</w:t>
      </w:r>
      <w:r w:rsidRPr="00E004B2">
        <w:rPr>
          <w:rFonts w:ascii="Tahoma" w:eastAsia="Times New Roman" w:hAnsi="Tahoma" w:cs="Tahoma"/>
          <w:lang w:eastAsia="sl-SI"/>
        </w:rPr>
        <w:t>)</w:t>
      </w:r>
    </w:p>
    <w:p w14:paraId="10DA9A2C" w14:textId="77777777" w:rsidR="00534BA1" w:rsidRPr="00E004B2" w:rsidRDefault="00534BA1" w:rsidP="008655DF">
      <w:pPr>
        <w:keepNext/>
        <w:keepLines/>
        <w:tabs>
          <w:tab w:val="center" w:pos="4536"/>
          <w:tab w:val="right" w:pos="9072"/>
        </w:tabs>
        <w:spacing w:after="0" w:line="240" w:lineRule="auto"/>
        <w:jc w:val="both"/>
        <w:rPr>
          <w:rFonts w:ascii="Tahoma" w:eastAsia="Times New Roman" w:hAnsi="Tahoma" w:cs="Tahoma"/>
          <w:lang w:eastAsia="sl-SI"/>
        </w:rPr>
      </w:pPr>
    </w:p>
    <w:p w14:paraId="2D593A2A" w14:textId="77777777" w:rsidR="00534BA1" w:rsidRPr="00E004B2" w:rsidRDefault="00534BA1"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in</w:t>
      </w:r>
    </w:p>
    <w:p w14:paraId="53192F3B" w14:textId="77777777" w:rsidR="00534BA1" w:rsidRPr="00E004B2" w:rsidRDefault="00534BA1" w:rsidP="008655DF">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0835B956"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013D5FD"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E004B2">
        <w:rPr>
          <w:rFonts w:ascii="Tahoma" w:eastAsia="Times New Roman" w:hAnsi="Tahoma" w:cs="Tahoma"/>
          <w:b/>
          <w:lang w:eastAsia="sl-SI"/>
        </w:rPr>
        <w:t>……………………………………………………………….(naziv izvajalca),</w:t>
      </w:r>
    </w:p>
    <w:p w14:paraId="6404F1CC"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E004B2">
        <w:rPr>
          <w:rFonts w:ascii="Tahoma" w:eastAsia="Times New Roman" w:hAnsi="Tahoma" w:cs="Tahoma"/>
          <w:lang w:eastAsia="sl-SI"/>
        </w:rPr>
        <w:t>ki ga/jo zastopa ………………………….</w:t>
      </w:r>
    </w:p>
    <w:p w14:paraId="2CBD035D"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6A36E1F8" w14:textId="77777777" w:rsidR="00534BA1" w:rsidRPr="00E004B2" w:rsidRDefault="00534BA1"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(v nadaljevanju: </w:t>
      </w:r>
      <w:r w:rsidRPr="00E004B2">
        <w:rPr>
          <w:rFonts w:ascii="Tahoma" w:eastAsia="Times New Roman" w:hAnsi="Tahoma" w:cs="Tahoma"/>
          <w:b/>
          <w:bCs/>
          <w:lang w:eastAsia="sl-SI"/>
        </w:rPr>
        <w:t>izvajalec</w:t>
      </w:r>
      <w:r w:rsidRPr="00E004B2">
        <w:rPr>
          <w:rFonts w:ascii="Tahoma" w:eastAsia="Times New Roman" w:hAnsi="Tahoma" w:cs="Tahoma"/>
          <w:lang w:eastAsia="sl-SI"/>
        </w:rPr>
        <w:t>)</w:t>
      </w:r>
    </w:p>
    <w:p w14:paraId="5687E978" w14:textId="77777777" w:rsidR="00534BA1" w:rsidRPr="00E004B2" w:rsidRDefault="00534BA1" w:rsidP="008655DF">
      <w:pPr>
        <w:keepNext/>
        <w:keepLines/>
        <w:spacing w:after="0" w:line="240" w:lineRule="auto"/>
        <w:ind w:right="-476"/>
        <w:jc w:val="both"/>
        <w:rPr>
          <w:rFonts w:ascii="Tahoma" w:eastAsia="Times New Roman" w:hAnsi="Tahoma" w:cs="Tahoma"/>
          <w:lang w:eastAsia="sl-SI"/>
        </w:rPr>
      </w:pPr>
    </w:p>
    <w:p w14:paraId="37147C88" w14:textId="77777777" w:rsidR="00534BA1" w:rsidRPr="00E004B2" w:rsidRDefault="00534BA1" w:rsidP="008655DF">
      <w:pPr>
        <w:keepNext/>
        <w:keepLines/>
        <w:spacing w:after="0" w:line="240" w:lineRule="auto"/>
        <w:ind w:right="-476"/>
        <w:jc w:val="both"/>
        <w:rPr>
          <w:rFonts w:ascii="Tahoma" w:eastAsia="Times New Roman" w:hAnsi="Tahoma" w:cs="Tahoma"/>
          <w:lang w:eastAsia="sl-SI"/>
        </w:rPr>
      </w:pPr>
    </w:p>
    <w:p w14:paraId="27FA4260" w14:textId="77777777" w:rsidR="00534BA1" w:rsidRPr="00E004B2" w:rsidRDefault="00534BA1" w:rsidP="008655DF">
      <w:pPr>
        <w:keepNext/>
        <w:keepLines/>
        <w:spacing w:after="0" w:line="240" w:lineRule="auto"/>
        <w:ind w:right="-476"/>
        <w:jc w:val="both"/>
        <w:rPr>
          <w:rFonts w:ascii="Tahoma" w:eastAsia="Times New Roman" w:hAnsi="Tahoma" w:cs="Tahoma"/>
          <w:lang w:eastAsia="sl-SI"/>
        </w:rPr>
      </w:pPr>
      <w:r w:rsidRPr="00E004B2">
        <w:rPr>
          <w:rFonts w:ascii="Tahoma" w:eastAsia="Times New Roman" w:hAnsi="Tahoma" w:cs="Tahoma"/>
          <w:lang w:eastAsia="sl-SI"/>
        </w:rPr>
        <w:t>(v nadaljevanju: naročnik in izvajalec skupaj/posamično: podpisnik/a sporazuma)</w:t>
      </w:r>
    </w:p>
    <w:p w14:paraId="46D135F7"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63101D72"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7C467AA6"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36DC2326"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63D3190"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E004B2">
        <w:rPr>
          <w:rFonts w:ascii="Tahoma" w:eastAsia="Times New Roman" w:hAnsi="Tahoma" w:cs="Tahoma"/>
          <w:b/>
          <w:lang w:eastAsia="sl-SI"/>
        </w:rPr>
        <w:t>PISNI SPORAZUM</w:t>
      </w:r>
    </w:p>
    <w:p w14:paraId="64A32319"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186625A"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E004B2">
        <w:rPr>
          <w:rFonts w:ascii="Tahoma" w:hAnsi="Tahoma" w:cs="Tahoma"/>
          <w:b/>
        </w:rPr>
        <w:t>O SKUPNIH VARNOSTNIH UKREPIH IN RAVNANJU Z OKOLJEM V</w:t>
      </w:r>
    </w:p>
    <w:p w14:paraId="7B780297"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E004B2">
        <w:rPr>
          <w:rFonts w:ascii="Tahoma" w:hAnsi="Tahoma" w:cs="Tahoma"/>
          <w:b/>
        </w:rPr>
        <w:t xml:space="preserve">JAVNEM PODJETJU ENERGETIKA LJUBLJANA d.o.o. </w:t>
      </w:r>
    </w:p>
    <w:p w14:paraId="46084A46"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E004B2">
        <w:rPr>
          <w:rFonts w:ascii="Tahoma" w:hAnsi="Tahoma" w:cs="Tahoma"/>
        </w:rPr>
        <w:t>(v nadaljevanju: Sporazum)</w:t>
      </w:r>
    </w:p>
    <w:p w14:paraId="47163D2A"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3B355704" w14:textId="6C035E60" w:rsidR="00C52CD3"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sz w:val="24"/>
          <w:szCs w:val="24"/>
          <w:lang w:eastAsia="sl-SI"/>
        </w:rPr>
      </w:pPr>
      <w:r w:rsidRPr="00E004B2">
        <w:rPr>
          <w:rFonts w:ascii="Tahoma" w:eastAsia="Times New Roman" w:hAnsi="Tahoma" w:cs="Tahoma"/>
          <w:b/>
          <w:sz w:val="24"/>
          <w:szCs w:val="24"/>
          <w:lang w:eastAsia="sl-SI"/>
        </w:rPr>
        <w:t xml:space="preserve">za izvedbo pogodbenih obveznosti po pogodbi št. </w:t>
      </w:r>
      <w:r w:rsidR="00C81197" w:rsidRPr="00C81197">
        <w:rPr>
          <w:rFonts w:ascii="Tahoma" w:eastAsia="Times New Roman" w:hAnsi="Tahoma" w:cs="Tahoma"/>
          <w:b/>
          <w:sz w:val="24"/>
          <w:szCs w:val="24"/>
          <w:lang w:eastAsia="sl-SI"/>
        </w:rPr>
        <w:t>ENLJ-SPV-286/25 – Dobava in montaža novega gorilnika s pripadajočo opremo za parni kotel PK2</w:t>
      </w:r>
    </w:p>
    <w:p w14:paraId="0857F75E" w14:textId="77777777" w:rsidR="00534BA1" w:rsidRPr="00E004B2" w:rsidRDefault="00534BA1" w:rsidP="008655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31B98C7E"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364F9238"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25A93D05"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6896B803" w14:textId="77777777" w:rsidR="00534BA1" w:rsidRPr="00E004B2" w:rsidRDefault="00534BA1" w:rsidP="008655DF">
      <w:pPr>
        <w:keepNext/>
        <w:keepLines/>
        <w:spacing w:after="0" w:line="240" w:lineRule="auto"/>
        <w:ind w:right="46"/>
        <w:jc w:val="both"/>
        <w:rPr>
          <w:rFonts w:ascii="Tahoma" w:eastAsia="Times New Roman" w:hAnsi="Tahoma" w:cs="Tahoma"/>
          <w:lang w:eastAsia="sl-SI"/>
        </w:rPr>
      </w:pPr>
    </w:p>
    <w:p w14:paraId="791E4B10"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1A32AE4F"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2555CC2A" w14:textId="77777777" w:rsidR="00534BA1" w:rsidRPr="00E004B2" w:rsidRDefault="00534BA1" w:rsidP="00A16604">
      <w:pPr>
        <w:keepNext/>
        <w:keepLines/>
        <w:numPr>
          <w:ilvl w:val="0"/>
          <w:numId w:val="23"/>
        </w:numPr>
        <w:tabs>
          <w:tab w:val="left" w:pos="709"/>
        </w:tabs>
        <w:spacing w:after="0" w:line="240" w:lineRule="auto"/>
        <w:ind w:left="709" w:right="45" w:hanging="709"/>
        <w:jc w:val="both"/>
        <w:rPr>
          <w:rFonts w:ascii="Tahoma" w:eastAsia="Times New Roman" w:hAnsi="Tahoma" w:cs="Tahoma"/>
          <w:b/>
          <w:bCs/>
          <w:lang w:eastAsia="sl-SI"/>
        </w:rPr>
      </w:pPr>
      <w:r w:rsidRPr="00E004B2">
        <w:rPr>
          <w:rFonts w:ascii="Tahoma" w:eastAsia="Times New Roman" w:hAnsi="Tahoma" w:cs="Tahoma"/>
          <w:b/>
          <w:lang w:eastAsia="sl-SI"/>
        </w:rPr>
        <w:br w:type="page"/>
      </w:r>
      <w:r w:rsidRPr="00E004B2">
        <w:rPr>
          <w:rFonts w:ascii="Tahoma" w:eastAsia="Times New Roman" w:hAnsi="Tahoma" w:cs="Tahoma"/>
          <w:b/>
          <w:bCs/>
          <w:lang w:eastAsia="sl-SI"/>
        </w:rPr>
        <w:lastRenderedPageBreak/>
        <w:t>SPLOŠNA DOLOČILA</w:t>
      </w:r>
    </w:p>
    <w:p w14:paraId="67863B53" w14:textId="7AB010BC" w:rsidR="00534BA1" w:rsidRPr="00E004B2" w:rsidRDefault="00534BA1" w:rsidP="00F3035C">
      <w:pPr>
        <w:keepNext/>
        <w:keepLines/>
        <w:spacing w:after="0" w:line="240" w:lineRule="auto"/>
        <w:ind w:left="709" w:right="45" w:hanging="568"/>
        <w:jc w:val="both"/>
        <w:rPr>
          <w:rFonts w:ascii="Tahoma" w:eastAsia="Times New Roman" w:hAnsi="Tahoma" w:cs="Tahoma"/>
          <w:bCs/>
          <w:lang w:eastAsia="sl-SI"/>
        </w:rPr>
      </w:pPr>
      <w:r w:rsidRPr="00E004B2">
        <w:rPr>
          <w:rFonts w:ascii="Tahoma" w:eastAsia="Times New Roman" w:hAnsi="Tahoma" w:cs="Tahoma"/>
          <w:b/>
          <w:bCs/>
          <w:lang w:eastAsia="sl-SI"/>
        </w:rPr>
        <w:t>I.1.</w:t>
      </w:r>
      <w:r w:rsidR="00F3035C">
        <w:rPr>
          <w:rFonts w:ascii="Tahoma" w:eastAsia="Times New Roman" w:hAnsi="Tahoma" w:cs="Tahoma"/>
          <w:b/>
          <w:bCs/>
          <w:lang w:eastAsia="sl-SI"/>
        </w:rPr>
        <w:t xml:space="preserve">  </w:t>
      </w:r>
      <w:r w:rsidRPr="00E004B2">
        <w:rPr>
          <w:rFonts w:ascii="Tahoma" w:eastAsia="Times New Roman" w:hAnsi="Tahoma" w:cs="Tahoma"/>
          <w:bCs/>
          <w:lang w:eastAsia="sl-SI"/>
        </w:rPr>
        <w:t xml:space="preserve">S tem dokumentom se urejajo na delovišču, ki je na območju JAVNEGA PODJETJA ENERGETIKA LJUBLJANA d. o. o., na lokaciji naročnika </w:t>
      </w:r>
      <w:r w:rsidR="002F30D8">
        <w:rPr>
          <w:rFonts w:ascii="Tahoma" w:eastAsia="Times New Roman" w:hAnsi="Tahoma" w:cs="Tahoma"/>
          <w:bCs/>
          <w:lang w:eastAsia="sl-SI"/>
        </w:rPr>
        <w:t>Verovškova 62</w:t>
      </w:r>
      <w:r w:rsidRPr="00E004B2">
        <w:rPr>
          <w:rFonts w:ascii="Tahoma" w:eastAsia="Times New Roman" w:hAnsi="Tahoma" w:cs="Tahoma"/>
          <w:bCs/>
          <w:lang w:eastAsia="sl-SI"/>
        </w:rPr>
        <w:t xml:space="preserve">, Ljubljana, skupni varnostni ukrepi, skupna organizacija varnosti pri delu, ter obveznosti in pravice delavcev, ki jim je naložena skrb za izvajanje in zagotavljanje varnih delovnih pogojev na skupnem delovišču. </w:t>
      </w:r>
    </w:p>
    <w:p w14:paraId="239ED7B7" w14:textId="77777777" w:rsidR="00534BA1" w:rsidRPr="00E004B2" w:rsidRDefault="00534BA1" w:rsidP="008655DF">
      <w:pPr>
        <w:keepNext/>
        <w:keepLines/>
        <w:tabs>
          <w:tab w:val="left" w:pos="426"/>
        </w:tabs>
        <w:spacing w:after="0" w:line="240" w:lineRule="auto"/>
        <w:ind w:left="705" w:right="45" w:hanging="705"/>
        <w:jc w:val="both"/>
        <w:rPr>
          <w:rFonts w:ascii="Tahoma" w:eastAsia="Times New Roman" w:hAnsi="Tahoma" w:cs="Tahoma"/>
          <w:bCs/>
          <w:lang w:eastAsia="sl-SI"/>
        </w:rPr>
      </w:pPr>
    </w:p>
    <w:p w14:paraId="1FC644ED" w14:textId="2F81346B" w:rsidR="00534BA1" w:rsidRPr="00E004B2" w:rsidRDefault="00534BA1" w:rsidP="00F3035C">
      <w:pPr>
        <w:keepNext/>
        <w:keepLines/>
        <w:spacing w:after="0" w:line="240" w:lineRule="auto"/>
        <w:ind w:left="705" w:right="45" w:firstLine="4"/>
        <w:jc w:val="both"/>
        <w:rPr>
          <w:rFonts w:ascii="Tahoma" w:eastAsia="Times New Roman" w:hAnsi="Tahoma" w:cs="Tahoma"/>
          <w:bCs/>
          <w:lang w:eastAsia="sl-SI"/>
        </w:rPr>
      </w:pPr>
      <w:r w:rsidRPr="00E004B2">
        <w:rPr>
          <w:rFonts w:ascii="Tahoma" w:hAnsi="Tahoma" w:cs="Tahoma"/>
        </w:rPr>
        <w:t xml:space="preserve">Kot skupno delovišče se šteje tista delovna površina, kjer istočasno opravljajo dela delavci dveh ali več izvajalcev. </w:t>
      </w:r>
      <w:r w:rsidRPr="00E004B2">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32FDFB2E" w14:textId="77777777" w:rsidR="00F3035C" w:rsidRDefault="00F3035C" w:rsidP="008655DF">
      <w:pPr>
        <w:keepNext/>
        <w:keepLines/>
        <w:tabs>
          <w:tab w:val="left" w:pos="426"/>
        </w:tabs>
        <w:spacing w:after="0" w:line="240" w:lineRule="auto"/>
        <w:ind w:left="705" w:right="45" w:hanging="705"/>
        <w:jc w:val="both"/>
        <w:rPr>
          <w:rFonts w:ascii="Tahoma" w:eastAsia="Times New Roman" w:hAnsi="Tahoma" w:cs="Tahoma"/>
          <w:bCs/>
          <w:lang w:eastAsia="sl-SI"/>
        </w:rPr>
      </w:pPr>
    </w:p>
    <w:p w14:paraId="325FBBB2" w14:textId="5AB2B290" w:rsidR="00534BA1" w:rsidRPr="00F3035C" w:rsidRDefault="00534BA1" w:rsidP="00F3035C">
      <w:pPr>
        <w:keepNext/>
        <w:keepLines/>
        <w:spacing w:after="0" w:line="240" w:lineRule="auto"/>
        <w:ind w:left="705" w:right="45" w:firstLine="4"/>
        <w:jc w:val="both"/>
        <w:rPr>
          <w:rFonts w:ascii="Tahoma" w:hAnsi="Tahoma" w:cs="Tahoma"/>
        </w:rPr>
      </w:pPr>
      <w:r w:rsidRPr="00F3035C">
        <w:rPr>
          <w:rFonts w:ascii="Tahoma" w:hAnsi="Tahoma" w:cs="Tahoma"/>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1DB0755B" w14:textId="77777777" w:rsidR="00534BA1" w:rsidRPr="00E004B2" w:rsidRDefault="00534BA1" w:rsidP="008655DF">
      <w:pPr>
        <w:keepNext/>
        <w:keepLines/>
        <w:tabs>
          <w:tab w:val="left" w:pos="426"/>
        </w:tabs>
        <w:spacing w:after="0" w:line="240" w:lineRule="auto"/>
        <w:ind w:left="705" w:right="45" w:hanging="705"/>
        <w:jc w:val="both"/>
        <w:rPr>
          <w:rFonts w:ascii="Tahoma" w:eastAsia="Times New Roman" w:hAnsi="Tahoma" w:cs="Tahoma"/>
          <w:bCs/>
          <w:lang w:eastAsia="sl-SI"/>
        </w:rPr>
      </w:pPr>
    </w:p>
    <w:p w14:paraId="1592E7CC" w14:textId="77777777" w:rsidR="00534BA1" w:rsidRPr="00E004B2" w:rsidRDefault="00534BA1" w:rsidP="008655DF">
      <w:pPr>
        <w:keepNext/>
        <w:keepLines/>
        <w:tabs>
          <w:tab w:val="left" w:pos="426"/>
        </w:tabs>
        <w:spacing w:after="0" w:line="240" w:lineRule="auto"/>
        <w:ind w:left="705" w:right="45" w:hanging="705"/>
        <w:jc w:val="both"/>
        <w:rPr>
          <w:rFonts w:ascii="Tahoma" w:eastAsia="Times New Roman" w:hAnsi="Tahoma" w:cs="Tahoma"/>
          <w:bCs/>
          <w:lang w:eastAsia="sl-SI"/>
        </w:rPr>
      </w:pPr>
      <w:r w:rsidRPr="00E004B2">
        <w:rPr>
          <w:rFonts w:ascii="Tahoma" w:eastAsia="Times New Roman" w:hAnsi="Tahoma" w:cs="Tahoma"/>
          <w:b/>
          <w:bCs/>
          <w:lang w:eastAsia="sl-SI"/>
        </w:rPr>
        <w:t xml:space="preserve">I.2.   </w:t>
      </w:r>
      <w:r w:rsidRPr="00E004B2">
        <w:rPr>
          <w:rFonts w:ascii="Tahoma" w:eastAsia="Times New Roman" w:hAnsi="Tahoma" w:cs="Tahoma"/>
          <w:bCs/>
          <w:lang w:eastAsia="sl-SI"/>
        </w:rPr>
        <w:t>Pisni sporazum o skupnih varnostnih ukrepih in ravnanju z okoljem (v nadaljevanju: sporazum) velja za dela</w:t>
      </w:r>
      <w:r w:rsidR="008D0918" w:rsidRPr="00E004B2">
        <w:rPr>
          <w:rFonts w:ascii="Tahoma" w:eastAsia="Times New Roman" w:hAnsi="Tahoma" w:cs="Tahoma"/>
          <w:bCs/>
          <w:lang w:eastAsia="sl-SI"/>
        </w:rPr>
        <w:t>,</w:t>
      </w:r>
      <w:r w:rsidRPr="00E004B2">
        <w:rPr>
          <w:rFonts w:ascii="Tahoma" w:eastAsia="Times New Roman" w:hAnsi="Tahoma" w:cs="Tahoma"/>
          <w:bCs/>
          <w:lang w:eastAsia="sl-SI"/>
        </w:rPr>
        <w:t xml:space="preserve"> določena v skladu s t</w:t>
      </w:r>
      <w:r w:rsidR="008D0918" w:rsidRPr="00E004B2">
        <w:rPr>
          <w:rFonts w:ascii="Tahoma" w:eastAsia="Times New Roman" w:hAnsi="Tahoma" w:cs="Tahoma"/>
          <w:bCs/>
          <w:lang w:eastAsia="sl-SI"/>
        </w:rPr>
        <w:t>o</w:t>
      </w:r>
      <w:r w:rsidRPr="00E004B2">
        <w:rPr>
          <w:rFonts w:ascii="Tahoma" w:eastAsia="Times New Roman" w:hAnsi="Tahoma" w:cs="Tahoma"/>
          <w:bCs/>
          <w:lang w:eastAsia="sl-SI"/>
        </w:rPr>
        <w:t xml:space="preserve"> pogodb</w:t>
      </w:r>
      <w:r w:rsidR="008D0918" w:rsidRPr="00E004B2">
        <w:rPr>
          <w:rFonts w:ascii="Tahoma" w:eastAsia="Times New Roman" w:hAnsi="Tahoma" w:cs="Tahoma"/>
          <w:bCs/>
          <w:lang w:eastAsia="sl-SI"/>
        </w:rPr>
        <w:t>o</w:t>
      </w:r>
      <w:r w:rsidRPr="00E004B2">
        <w:rPr>
          <w:rFonts w:ascii="Tahoma" w:eastAsia="Times New Roman" w:hAnsi="Tahoma" w:cs="Tahoma"/>
          <w:bCs/>
          <w:lang w:eastAsia="sl-SI"/>
        </w:rPr>
        <w:t>.</w:t>
      </w:r>
    </w:p>
    <w:p w14:paraId="3FD33861" w14:textId="77777777" w:rsidR="00534BA1" w:rsidRPr="00E004B2" w:rsidRDefault="00534BA1" w:rsidP="008655DF">
      <w:pPr>
        <w:keepNext/>
        <w:keepLines/>
        <w:tabs>
          <w:tab w:val="left" w:pos="426"/>
        </w:tabs>
        <w:spacing w:after="0" w:line="240" w:lineRule="auto"/>
        <w:ind w:left="705" w:right="45" w:hanging="705"/>
        <w:jc w:val="both"/>
        <w:rPr>
          <w:rFonts w:ascii="Tahoma" w:eastAsia="Times New Roman" w:hAnsi="Tahoma" w:cs="Tahoma"/>
          <w:bCs/>
          <w:lang w:eastAsia="sl-SI"/>
        </w:rPr>
      </w:pPr>
    </w:p>
    <w:p w14:paraId="2526AEB7" w14:textId="77777777" w:rsidR="00534BA1" w:rsidRPr="00E004B2" w:rsidRDefault="00534BA1" w:rsidP="008655DF">
      <w:pPr>
        <w:keepNext/>
        <w:keepLines/>
        <w:tabs>
          <w:tab w:val="left" w:pos="426"/>
        </w:tabs>
        <w:spacing w:after="0" w:line="240" w:lineRule="auto"/>
        <w:ind w:left="705" w:right="45" w:hanging="705"/>
        <w:jc w:val="both"/>
        <w:rPr>
          <w:rFonts w:ascii="Tahoma" w:eastAsia="Times New Roman" w:hAnsi="Tahoma" w:cs="Tahoma"/>
          <w:bCs/>
          <w:lang w:eastAsia="sl-SI"/>
        </w:rPr>
      </w:pPr>
      <w:r w:rsidRPr="00E004B2">
        <w:rPr>
          <w:rFonts w:ascii="Tahoma" w:eastAsia="Times New Roman" w:hAnsi="Tahoma" w:cs="Tahoma"/>
          <w:b/>
          <w:bCs/>
          <w:lang w:eastAsia="sl-SI"/>
        </w:rPr>
        <w:t>I.3.</w:t>
      </w:r>
      <w:r w:rsidRPr="00E004B2">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8097546" w14:textId="77777777" w:rsidR="00534BA1" w:rsidRPr="00E004B2" w:rsidRDefault="00534BA1" w:rsidP="008655DF">
      <w:pPr>
        <w:keepNext/>
        <w:keepLines/>
        <w:tabs>
          <w:tab w:val="left" w:pos="426"/>
        </w:tabs>
        <w:spacing w:after="0" w:line="240" w:lineRule="auto"/>
        <w:ind w:left="705" w:right="45" w:hanging="705"/>
        <w:jc w:val="both"/>
        <w:rPr>
          <w:rFonts w:ascii="Tahoma" w:eastAsia="Times New Roman" w:hAnsi="Tahoma" w:cs="Tahoma"/>
          <w:bCs/>
          <w:lang w:eastAsia="sl-SI"/>
        </w:rPr>
      </w:pPr>
    </w:p>
    <w:p w14:paraId="7DE4F39D" w14:textId="77777777" w:rsidR="00534BA1" w:rsidRPr="00E004B2" w:rsidRDefault="00534BA1" w:rsidP="00A16604">
      <w:pPr>
        <w:keepNext/>
        <w:keepLines/>
        <w:numPr>
          <w:ilvl w:val="0"/>
          <w:numId w:val="23"/>
        </w:numPr>
        <w:tabs>
          <w:tab w:val="left" w:pos="709"/>
        </w:tabs>
        <w:spacing w:after="0" w:line="240" w:lineRule="auto"/>
        <w:ind w:left="709" w:right="45" w:hanging="709"/>
        <w:jc w:val="both"/>
        <w:rPr>
          <w:rFonts w:ascii="Tahoma" w:eastAsia="Times New Roman" w:hAnsi="Tahoma" w:cs="Tahoma"/>
          <w:b/>
          <w:bCs/>
          <w:lang w:eastAsia="sl-SI"/>
        </w:rPr>
      </w:pPr>
      <w:r w:rsidRPr="00E004B2">
        <w:rPr>
          <w:rFonts w:ascii="Tahoma" w:eastAsia="Times New Roman" w:hAnsi="Tahoma" w:cs="Tahoma"/>
          <w:b/>
          <w:bCs/>
          <w:lang w:eastAsia="sl-SI"/>
        </w:rPr>
        <w:t xml:space="preserve">DOLOČITEV DRUGIH OBVEZNOSTI POGODBENIH STRANK </w:t>
      </w:r>
    </w:p>
    <w:p w14:paraId="5362D189" w14:textId="77777777" w:rsidR="00534BA1" w:rsidRPr="00E004B2" w:rsidRDefault="00534BA1" w:rsidP="008655DF">
      <w:pPr>
        <w:keepNext/>
        <w:keepLines/>
        <w:spacing w:after="0" w:line="240" w:lineRule="auto"/>
        <w:ind w:left="705" w:hanging="705"/>
        <w:jc w:val="both"/>
        <w:rPr>
          <w:rFonts w:ascii="Tahoma" w:hAnsi="Tahoma"/>
          <w:b/>
          <w:szCs w:val="20"/>
          <w:lang w:eastAsia="sl-SI"/>
        </w:rPr>
      </w:pPr>
    </w:p>
    <w:p w14:paraId="110D4638" w14:textId="77777777" w:rsidR="00534BA1" w:rsidRPr="00E004B2" w:rsidRDefault="00534BA1" w:rsidP="008655D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II.1.   Skupne obveznosti pogodbenih strank:</w:t>
      </w:r>
    </w:p>
    <w:p w14:paraId="454B96D4" w14:textId="77777777" w:rsidR="00534BA1" w:rsidRPr="00E004B2" w:rsidRDefault="00534BA1" w:rsidP="008655DF">
      <w:pPr>
        <w:keepNext/>
        <w:keepLines/>
        <w:spacing w:after="0" w:line="240" w:lineRule="auto"/>
        <w:ind w:left="705" w:hanging="705"/>
        <w:jc w:val="both"/>
        <w:rPr>
          <w:rFonts w:ascii="Tahoma" w:hAnsi="Tahoma"/>
          <w:b/>
          <w:sz w:val="10"/>
          <w:szCs w:val="10"/>
          <w:lang w:eastAsia="sl-SI"/>
        </w:rPr>
      </w:pPr>
    </w:p>
    <w:p w14:paraId="7FE61D9A" w14:textId="77777777" w:rsidR="00534BA1" w:rsidRPr="00E004B2" w:rsidRDefault="00534BA1" w:rsidP="008655DF">
      <w:pPr>
        <w:keepNext/>
        <w:keepLines/>
        <w:spacing w:after="0" w:line="240" w:lineRule="auto"/>
        <w:ind w:left="705" w:hanging="705"/>
        <w:jc w:val="both"/>
        <w:rPr>
          <w:rFonts w:ascii="Tahoma" w:hAnsi="Tahoma"/>
          <w:lang w:eastAsia="sl-SI"/>
        </w:rPr>
      </w:pPr>
      <w:r w:rsidRPr="00E004B2">
        <w:rPr>
          <w:rFonts w:ascii="Tahoma" w:hAnsi="Tahoma"/>
          <w:szCs w:val="20"/>
          <w:lang w:eastAsia="sl-SI"/>
        </w:rPr>
        <w:t xml:space="preserve">Pogodbeni stranki </w:t>
      </w:r>
      <w:r w:rsidRPr="00E004B2">
        <w:rPr>
          <w:rFonts w:ascii="Tahoma" w:hAnsi="Tahoma"/>
          <w:lang w:eastAsia="sl-SI"/>
        </w:rPr>
        <w:t>imata na skupnem delovišču zlasti naslednje skupne obveznosti:</w:t>
      </w:r>
    </w:p>
    <w:p w14:paraId="3A0A8DF0" w14:textId="77777777" w:rsidR="00534BA1" w:rsidRPr="00E004B2" w:rsidRDefault="00534BA1" w:rsidP="00A16604">
      <w:pPr>
        <w:keepNext/>
        <w:keepLines/>
        <w:numPr>
          <w:ilvl w:val="0"/>
          <w:numId w:val="36"/>
        </w:numPr>
        <w:tabs>
          <w:tab w:val="left" w:pos="709"/>
        </w:tabs>
        <w:spacing w:after="0" w:line="240" w:lineRule="auto"/>
        <w:ind w:right="45"/>
        <w:contextualSpacing/>
        <w:jc w:val="both"/>
        <w:rPr>
          <w:rFonts w:ascii="Tahoma" w:hAnsi="Tahoma"/>
          <w:lang w:eastAsia="sl-SI"/>
        </w:rPr>
      </w:pPr>
      <w:r w:rsidRPr="00E004B2">
        <w:rPr>
          <w:rFonts w:ascii="Tahoma" w:hAnsi="Tahoma"/>
          <w:lang w:eastAsia="sl-SI"/>
        </w:rPr>
        <w:t>storitve na delovišču se ne smejo pričeti, dokler niso zagotovljeni vsi predpisani ukrepi navedeni v tem sporazumu;</w:t>
      </w:r>
    </w:p>
    <w:p w14:paraId="41F406BB" w14:textId="77777777" w:rsidR="00534BA1" w:rsidRPr="00E004B2" w:rsidRDefault="00534BA1" w:rsidP="008655DF">
      <w:pPr>
        <w:keepNext/>
        <w:keepLines/>
        <w:tabs>
          <w:tab w:val="left" w:pos="709"/>
        </w:tabs>
        <w:spacing w:after="0" w:line="240" w:lineRule="auto"/>
        <w:ind w:left="720" w:right="45"/>
        <w:contextualSpacing/>
        <w:jc w:val="both"/>
        <w:rPr>
          <w:rFonts w:ascii="Tahoma" w:hAnsi="Tahoma"/>
          <w:sz w:val="6"/>
          <w:szCs w:val="6"/>
          <w:lang w:eastAsia="sl-SI"/>
        </w:rPr>
      </w:pPr>
    </w:p>
    <w:p w14:paraId="49B305E8" w14:textId="77777777" w:rsidR="00534BA1" w:rsidRPr="00E004B2" w:rsidRDefault="00534BA1" w:rsidP="00A16604">
      <w:pPr>
        <w:keepNext/>
        <w:keepLines/>
        <w:numPr>
          <w:ilvl w:val="0"/>
          <w:numId w:val="36"/>
        </w:numPr>
        <w:tabs>
          <w:tab w:val="left" w:pos="709"/>
        </w:tabs>
        <w:spacing w:after="0" w:line="240" w:lineRule="auto"/>
        <w:ind w:right="45"/>
        <w:contextualSpacing/>
        <w:jc w:val="both"/>
        <w:rPr>
          <w:rFonts w:ascii="Tahoma" w:hAnsi="Tahoma"/>
          <w:lang w:eastAsia="sl-SI"/>
        </w:rPr>
      </w:pPr>
      <w:r w:rsidRPr="00E004B2">
        <w:rPr>
          <w:rFonts w:ascii="Tahoma" w:hAnsi="Tahoma"/>
          <w:lang w:eastAsia="sl-SI"/>
        </w:rPr>
        <w:t>delovišče mora izvajalec po predhodnem dogovoru s skrbnikom pogodbe primerno urediti, zavarovati, označiti, preprečiti dostop nepooblaščenim osebam, urediti poti in zavarovati nevarne cone in sicer tako, da:</w:t>
      </w:r>
    </w:p>
    <w:p w14:paraId="73F6642E" w14:textId="77777777" w:rsidR="00534BA1" w:rsidRPr="00E004B2" w:rsidRDefault="00534BA1" w:rsidP="00A16604">
      <w:pPr>
        <w:keepNext/>
        <w:keepLines/>
        <w:numPr>
          <w:ilvl w:val="0"/>
          <w:numId w:val="25"/>
        </w:numPr>
        <w:tabs>
          <w:tab w:val="left" w:pos="709"/>
        </w:tabs>
        <w:spacing w:after="0" w:line="240" w:lineRule="auto"/>
        <w:ind w:left="993" w:right="45" w:hanging="284"/>
        <w:contextualSpacing/>
        <w:jc w:val="both"/>
        <w:rPr>
          <w:rFonts w:ascii="Tahoma" w:hAnsi="Tahoma"/>
          <w:lang w:eastAsia="sl-SI"/>
        </w:rPr>
      </w:pPr>
      <w:r w:rsidRPr="00E004B2">
        <w:rPr>
          <w:rFonts w:ascii="Tahoma" w:hAnsi="Tahoma"/>
          <w:lang w:eastAsia="sl-SI"/>
        </w:rPr>
        <w:t xml:space="preserve">zagotovita </w:t>
      </w:r>
      <w:r w:rsidRPr="00E004B2">
        <w:rPr>
          <w:rFonts w:ascii="Tahoma" w:hAnsi="Tahoma"/>
          <w:szCs w:val="20"/>
          <w:lang w:eastAsia="sl-SI"/>
        </w:rPr>
        <w:t>varne poti za gibanje</w:t>
      </w:r>
      <w:r w:rsidRPr="00E004B2">
        <w:rPr>
          <w:rFonts w:ascii="Tahoma" w:hAnsi="Tahoma"/>
          <w:lang w:eastAsia="sl-SI"/>
        </w:rPr>
        <w:t>, da bodo evakuacijske poti stalno proste in prehodne oziroma prevozne;</w:t>
      </w:r>
    </w:p>
    <w:p w14:paraId="4E6E1CD1"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skupaj določita: kraj, prostore in način razmestitve in shranjevanja materiala,</w:t>
      </w:r>
    </w:p>
    <w:p w14:paraId="71544B2D"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prostore za hrambo nevarnega materiala,</w:t>
      </w:r>
    </w:p>
    <w:p w14:paraId="49D4E19A"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način prevažanja, nakladanja in razkladanja materiala in težkih predmetov,</w:t>
      </w:r>
    </w:p>
    <w:p w14:paraId="06DFAC49"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način zavarovanja nevarnih mest na ogroženih območjih na delovišču,</w:t>
      </w:r>
    </w:p>
    <w:p w14:paraId="4DE1301B"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način dela in zavarujeta dela v neposredni bližini ali na krajih, kjer nastajajo zdravju škodljivi plini, prah in hlapi ali kjer lahko nastane požar ali eksplozija,</w:t>
      </w:r>
    </w:p>
    <w:p w14:paraId="52FF4F81"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namestitev električne napeljave za pogon naprav in strojev ter razsvetljave,</w:t>
      </w:r>
    </w:p>
    <w:p w14:paraId="2799DD95"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mesta za postavitev strojev in naprav ter izvedbo zavarovanja glede na lokacijo,</w:t>
      </w:r>
    </w:p>
    <w:p w14:paraId="54D66F2D"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določita vrste in načina izvedbe ter prevzem gradbenih odrov,</w:t>
      </w:r>
    </w:p>
    <w:p w14:paraId="4173E737"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lastRenderedPageBreak/>
        <w:t>določita ukrepe varstva pred požarom ter opreme, naprav in sredstev za gašenje požarov, po potrebi organizirata izvajanje požarne straže,</w:t>
      </w:r>
    </w:p>
    <w:p w14:paraId="167A08F7"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izvajalec organizira prvo pomoč na delovišču za svoje delavce,</w:t>
      </w:r>
    </w:p>
    <w:p w14:paraId="62B6B95B"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pri posebno nevarnih delih, po potrebi dodatno zavarujeta oz. seznanita delavce z nevarnostmi na področju izvajanja del.</w:t>
      </w:r>
    </w:p>
    <w:p w14:paraId="16F1B8CB" w14:textId="171B9FDB" w:rsidR="00534BA1" w:rsidRPr="00E004B2" w:rsidRDefault="00534BA1" w:rsidP="00F3035C">
      <w:pPr>
        <w:keepNext/>
        <w:keepLines/>
        <w:spacing w:after="0" w:line="240" w:lineRule="auto"/>
        <w:ind w:left="709"/>
        <w:contextualSpacing/>
        <w:jc w:val="both"/>
        <w:rPr>
          <w:rFonts w:ascii="Tahoma" w:hAnsi="Tahoma"/>
          <w:lang w:eastAsia="sl-SI"/>
        </w:rPr>
      </w:pPr>
      <w:r w:rsidRPr="00E004B2">
        <w:rPr>
          <w:rFonts w:ascii="Tahoma" w:hAnsi="Tahoma"/>
          <w:lang w:eastAsia="sl-SI"/>
        </w:rPr>
        <w:t>Določiti morata tudi druge skupne varnostne ukrepe na delovišču, zlasti pa ukrepe:</w:t>
      </w:r>
      <w:r w:rsidRPr="00E004B2">
        <w:rPr>
          <w:rFonts w:ascii="Tahoma" w:hAnsi="Tahoma"/>
          <w:szCs w:val="20"/>
          <w:lang w:eastAsia="sl-SI"/>
        </w:rPr>
        <w:t xml:space="preserve"> </w:t>
      </w:r>
    </w:p>
    <w:p w14:paraId="524B0A54"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organizacijo varnega gibanja v energetskih objektih,</w:t>
      </w:r>
    </w:p>
    <w:p w14:paraId="23D81667"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varen poseg v obratovalno stanje energetskih naprav,</w:t>
      </w:r>
    </w:p>
    <w:p w14:paraId="33E037BF"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izvajanje del na višini,</w:t>
      </w:r>
    </w:p>
    <w:p w14:paraId="3BC77B6B"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uporabo električne energije,</w:t>
      </w:r>
    </w:p>
    <w:p w14:paraId="6ED69A53"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pri izvajanju dela v zaprtih prostorih,</w:t>
      </w:r>
    </w:p>
    <w:p w14:paraId="39EB55EB"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delo v eksplozijsko nevarnih območjih,</w:t>
      </w:r>
    </w:p>
    <w:p w14:paraId="144BE447"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delo z nevarnimi snovmi in ravnanjem z odpadki,</w:t>
      </w:r>
    </w:p>
    <w:p w14:paraId="3E812B58"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delo z dvigali in dvižnimi pripomočki,</w:t>
      </w:r>
    </w:p>
    <w:p w14:paraId="7C68A79B"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za varno delo pri montažnih delih.</w:t>
      </w:r>
    </w:p>
    <w:p w14:paraId="55F2E0F0" w14:textId="77777777" w:rsidR="00534BA1" w:rsidRPr="00E004B2" w:rsidRDefault="00534BA1" w:rsidP="008655DF">
      <w:pPr>
        <w:keepNext/>
        <w:keepLines/>
        <w:tabs>
          <w:tab w:val="left" w:pos="709"/>
        </w:tabs>
        <w:spacing w:after="0" w:line="240" w:lineRule="auto"/>
        <w:ind w:left="720" w:right="45"/>
        <w:contextualSpacing/>
        <w:jc w:val="both"/>
        <w:rPr>
          <w:rFonts w:ascii="Tahoma" w:hAnsi="Tahoma"/>
          <w:sz w:val="6"/>
          <w:szCs w:val="6"/>
          <w:lang w:eastAsia="sl-SI"/>
        </w:rPr>
      </w:pPr>
    </w:p>
    <w:p w14:paraId="61AC4C4C" w14:textId="77777777" w:rsidR="00534BA1" w:rsidRPr="00E004B2" w:rsidRDefault="00534BA1" w:rsidP="008655DF">
      <w:pPr>
        <w:keepNext/>
        <w:keepLines/>
        <w:tabs>
          <w:tab w:val="left" w:pos="709"/>
        </w:tabs>
        <w:spacing w:after="0" w:line="240" w:lineRule="auto"/>
        <w:ind w:left="720" w:right="45"/>
        <w:contextualSpacing/>
        <w:jc w:val="both"/>
        <w:rPr>
          <w:rFonts w:ascii="Tahoma" w:hAnsi="Tahoma"/>
          <w:sz w:val="6"/>
          <w:szCs w:val="6"/>
          <w:lang w:eastAsia="sl-SI"/>
        </w:rPr>
      </w:pPr>
    </w:p>
    <w:p w14:paraId="29F7FC24" w14:textId="77777777" w:rsidR="00534BA1" w:rsidRPr="00E004B2" w:rsidRDefault="00534BA1" w:rsidP="00A16604">
      <w:pPr>
        <w:keepNext/>
        <w:keepLines/>
        <w:numPr>
          <w:ilvl w:val="0"/>
          <w:numId w:val="36"/>
        </w:numPr>
        <w:tabs>
          <w:tab w:val="left" w:pos="709"/>
        </w:tabs>
        <w:spacing w:after="0" w:line="240" w:lineRule="auto"/>
        <w:ind w:right="45"/>
        <w:contextualSpacing/>
        <w:jc w:val="both"/>
        <w:rPr>
          <w:rFonts w:ascii="Tahoma" w:hAnsi="Tahoma"/>
          <w:lang w:eastAsia="sl-SI"/>
        </w:rPr>
      </w:pPr>
      <w:r w:rsidRPr="00E004B2">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2990C693" w14:textId="77777777" w:rsidR="00534BA1" w:rsidRPr="00E004B2" w:rsidRDefault="00534BA1" w:rsidP="00A16604">
      <w:pPr>
        <w:keepNext/>
        <w:keepLines/>
        <w:numPr>
          <w:ilvl w:val="0"/>
          <w:numId w:val="36"/>
        </w:numPr>
        <w:tabs>
          <w:tab w:val="left" w:pos="709"/>
        </w:tabs>
        <w:spacing w:after="0" w:line="240" w:lineRule="auto"/>
        <w:ind w:right="45"/>
        <w:contextualSpacing/>
        <w:jc w:val="both"/>
        <w:rPr>
          <w:rFonts w:ascii="Tahoma" w:hAnsi="Tahoma"/>
          <w:lang w:eastAsia="sl-SI"/>
        </w:rPr>
      </w:pPr>
      <w:r w:rsidRPr="00E004B2">
        <w:rPr>
          <w:rFonts w:ascii="Tahoma" w:hAnsi="Tahoma" w:cs="Tahoma"/>
        </w:rPr>
        <w:t>svoje delo morata stranki načrtovati in izvajati v skladu z določili tega sporazuma</w:t>
      </w:r>
      <w:r w:rsidRPr="00E004B2">
        <w:rPr>
          <w:rFonts w:ascii="Tahoma" w:eastAsia="Times New Roman" w:hAnsi="Tahoma" w:cs="Tahoma"/>
          <w:lang w:eastAsia="sl-SI"/>
        </w:rPr>
        <w:t xml:space="preserve">, </w:t>
      </w:r>
      <w:r w:rsidRPr="00E004B2">
        <w:rPr>
          <w:rFonts w:ascii="Tahoma" w:hAnsi="Tahoma" w:cs="Tahoma"/>
        </w:rPr>
        <w:t>tako da bo delo na delovišču potekalo nemoteno in hkrati ne bo prihajalo do medsebojnega ogrožanja, tako delavcev pogodbenih strank, kot tudi delavcev drugih izvajalcev, obiskovalcev in nadzornega osebja;</w:t>
      </w:r>
    </w:p>
    <w:p w14:paraId="321EB28C" w14:textId="77777777" w:rsidR="00534BA1" w:rsidRPr="00E004B2" w:rsidRDefault="00534BA1" w:rsidP="00A16604">
      <w:pPr>
        <w:keepNext/>
        <w:keepLines/>
        <w:numPr>
          <w:ilvl w:val="0"/>
          <w:numId w:val="36"/>
        </w:numPr>
        <w:spacing w:after="0" w:line="240" w:lineRule="auto"/>
        <w:contextualSpacing/>
        <w:jc w:val="both"/>
        <w:rPr>
          <w:rFonts w:ascii="Tahoma" w:hAnsi="Tahoma"/>
          <w:lang w:eastAsia="sl-SI"/>
        </w:rPr>
      </w:pPr>
      <w:r w:rsidRPr="00E004B2">
        <w:rPr>
          <w:rFonts w:ascii="Tahoma" w:hAnsi="Tahoma"/>
          <w:lang w:eastAsia="sl-SI"/>
        </w:rPr>
        <w:t>podrobno morata seznaniti druga drugo z vsemi nevarnostmi in tveganji za poškodbe, ki izhajajo iz njunih dejavnosti;</w:t>
      </w:r>
    </w:p>
    <w:p w14:paraId="5EB460BA" w14:textId="77777777" w:rsidR="00534BA1" w:rsidRPr="00E004B2" w:rsidRDefault="00534BA1" w:rsidP="00A16604">
      <w:pPr>
        <w:keepNext/>
        <w:keepLines/>
        <w:numPr>
          <w:ilvl w:val="0"/>
          <w:numId w:val="36"/>
        </w:numPr>
        <w:spacing w:after="0" w:line="240" w:lineRule="auto"/>
        <w:contextualSpacing/>
        <w:jc w:val="both"/>
        <w:rPr>
          <w:rFonts w:ascii="Tahoma" w:hAnsi="Tahoma"/>
          <w:szCs w:val="20"/>
          <w:lang w:eastAsia="sl-SI"/>
        </w:rPr>
      </w:pPr>
      <w:r w:rsidRPr="00E004B2">
        <w:rPr>
          <w:rFonts w:ascii="Tahoma" w:hAnsi="Tahoma"/>
          <w:szCs w:val="20"/>
          <w:lang w:eastAsia="sl-SI"/>
        </w:rPr>
        <w:t>podrobno morata seznaniti svoje delavce z deli in varnim načinom dela;</w:t>
      </w:r>
    </w:p>
    <w:p w14:paraId="48EF9E6E" w14:textId="77777777" w:rsidR="00534BA1" w:rsidRPr="00E004B2" w:rsidRDefault="00534BA1" w:rsidP="00A16604">
      <w:pPr>
        <w:keepNext/>
        <w:keepLines/>
        <w:numPr>
          <w:ilvl w:val="0"/>
          <w:numId w:val="36"/>
        </w:numPr>
        <w:spacing w:after="0" w:line="240" w:lineRule="auto"/>
        <w:contextualSpacing/>
        <w:jc w:val="both"/>
        <w:rPr>
          <w:rFonts w:ascii="Tahoma" w:hAnsi="Tahoma"/>
          <w:szCs w:val="20"/>
          <w:lang w:eastAsia="sl-SI"/>
        </w:rPr>
      </w:pPr>
      <w:r w:rsidRPr="00E004B2">
        <w:rPr>
          <w:rFonts w:ascii="Tahoma" w:hAnsi="Tahoma"/>
          <w:szCs w:val="20"/>
          <w:lang w:eastAsia="sl-SI"/>
        </w:rPr>
        <w:t>v primeru uporabe nevarnih snovi morata druga drugi predložiti varnostne liste za te snovi;</w:t>
      </w:r>
    </w:p>
    <w:p w14:paraId="2B9DBA27" w14:textId="77777777" w:rsidR="00534BA1" w:rsidRPr="00E004B2" w:rsidRDefault="00534BA1" w:rsidP="00A16604">
      <w:pPr>
        <w:keepNext/>
        <w:keepLines/>
        <w:numPr>
          <w:ilvl w:val="0"/>
          <w:numId w:val="36"/>
        </w:numPr>
        <w:spacing w:after="0" w:line="240" w:lineRule="auto"/>
        <w:contextualSpacing/>
        <w:jc w:val="both"/>
        <w:rPr>
          <w:rFonts w:ascii="Tahoma" w:hAnsi="Tahoma"/>
          <w:szCs w:val="20"/>
          <w:lang w:eastAsia="sl-SI"/>
        </w:rPr>
      </w:pPr>
      <w:r w:rsidRPr="00E004B2">
        <w:rPr>
          <w:rFonts w:ascii="Tahoma" w:hAnsi="Tahoma"/>
          <w:szCs w:val="20"/>
          <w:lang w:eastAsia="sl-SI"/>
        </w:rPr>
        <w:t>striktno morata izvajati varnostne ukrepe, ki so določeni s tem sporazumom.</w:t>
      </w:r>
    </w:p>
    <w:p w14:paraId="5CFB3BFD" w14:textId="77777777" w:rsidR="00534BA1" w:rsidRPr="00E004B2" w:rsidRDefault="00534BA1" w:rsidP="008655DF">
      <w:pPr>
        <w:keepNext/>
        <w:keepLines/>
        <w:spacing w:after="0" w:line="240" w:lineRule="auto"/>
        <w:ind w:left="705" w:hanging="705"/>
        <w:jc w:val="both"/>
        <w:rPr>
          <w:rFonts w:ascii="Tahoma" w:hAnsi="Tahoma"/>
          <w:b/>
          <w:szCs w:val="20"/>
          <w:lang w:eastAsia="sl-SI"/>
        </w:rPr>
      </w:pPr>
    </w:p>
    <w:p w14:paraId="2D39403D" w14:textId="77777777" w:rsidR="00534BA1" w:rsidRPr="00E004B2" w:rsidRDefault="00534BA1" w:rsidP="008655D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II.2.   Posebne obveznosti naročnika:</w:t>
      </w:r>
    </w:p>
    <w:p w14:paraId="08622A26" w14:textId="77777777" w:rsidR="00534BA1" w:rsidRPr="00E004B2" w:rsidRDefault="00534BA1" w:rsidP="008655DF">
      <w:pPr>
        <w:keepNext/>
        <w:keepLines/>
        <w:spacing w:after="0" w:line="240" w:lineRule="auto"/>
        <w:ind w:left="705" w:hanging="705"/>
        <w:jc w:val="both"/>
        <w:rPr>
          <w:rFonts w:ascii="Tahoma" w:hAnsi="Tahoma"/>
          <w:sz w:val="10"/>
          <w:szCs w:val="10"/>
          <w:lang w:eastAsia="sl-SI"/>
        </w:rPr>
      </w:pPr>
    </w:p>
    <w:p w14:paraId="38F799F2" w14:textId="77777777" w:rsidR="00534BA1" w:rsidRPr="00E004B2" w:rsidRDefault="00534BA1" w:rsidP="008655DF">
      <w:pPr>
        <w:keepNext/>
        <w:keepLines/>
        <w:spacing w:after="0" w:line="240" w:lineRule="auto"/>
        <w:ind w:left="705" w:hanging="705"/>
        <w:jc w:val="both"/>
        <w:rPr>
          <w:rFonts w:ascii="Tahoma" w:hAnsi="Tahoma"/>
          <w:szCs w:val="20"/>
          <w:lang w:eastAsia="sl-SI"/>
        </w:rPr>
      </w:pPr>
      <w:r w:rsidRPr="00E004B2">
        <w:rPr>
          <w:rFonts w:ascii="Tahoma" w:hAnsi="Tahoma"/>
          <w:szCs w:val="20"/>
          <w:lang w:eastAsia="sl-SI"/>
        </w:rPr>
        <w:t>Naročnik ima naslednje posebne obveznosti:</w:t>
      </w:r>
    </w:p>
    <w:p w14:paraId="0DD99DDA" w14:textId="77777777" w:rsidR="00534BA1" w:rsidRPr="00E004B2" w:rsidRDefault="00534BA1" w:rsidP="00A16604">
      <w:pPr>
        <w:keepNext/>
        <w:keepLines/>
        <w:numPr>
          <w:ilvl w:val="0"/>
          <w:numId w:val="40"/>
        </w:numPr>
        <w:spacing w:after="0" w:line="240" w:lineRule="auto"/>
        <w:contextualSpacing/>
        <w:jc w:val="both"/>
        <w:rPr>
          <w:rFonts w:ascii="Tahoma" w:hAnsi="Tahoma"/>
          <w:szCs w:val="20"/>
          <w:lang w:eastAsia="sl-SI"/>
        </w:rPr>
      </w:pPr>
      <w:r w:rsidRPr="00E004B2">
        <w:rPr>
          <w:rFonts w:ascii="Tahoma" w:hAnsi="Tahoma"/>
          <w:szCs w:val="20"/>
          <w:lang w:eastAsia="sl-SI"/>
        </w:rPr>
        <w:t>seznaniti mora izvajalca z internimi predpisi, ki se nanašajo na območje/objekt izvajanja dela, zlasti pa:</w:t>
      </w:r>
    </w:p>
    <w:p w14:paraId="70896BDD"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dvoriščnim redom (dostopi v podjetje, garažni objekti, parkirni prostori, zunanje površine znotraj podjetja, ki vodijo do območja/objekta, kjer je delovišče);</w:t>
      </w:r>
    </w:p>
    <w:p w14:paraId="62FBFBEA"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 redi in navodili za obravnavano območje/objekt;</w:t>
      </w:r>
    </w:p>
    <w:p w14:paraId="77FC18F2"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z izvlečkom iz požarnega reda in morebitnim evakuacijskim načrtom;</w:t>
      </w:r>
    </w:p>
    <w:p w14:paraId="1D55ED0F"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 xml:space="preserve">preventivnimi ukrepi iz požarnega varstva, ki se nanašajo na delovišče. Pri izvajanju vročih del (rezanje, varjenje, </w:t>
      </w:r>
      <w:proofErr w:type="spellStart"/>
      <w:r w:rsidRPr="00E004B2">
        <w:rPr>
          <w:rFonts w:ascii="Tahoma" w:hAnsi="Tahoma"/>
          <w:szCs w:val="20"/>
          <w:lang w:eastAsia="sl-SI"/>
        </w:rPr>
        <w:t>lotanje</w:t>
      </w:r>
      <w:proofErr w:type="spellEnd"/>
      <w:r w:rsidRPr="00E004B2">
        <w:rPr>
          <w:rFonts w:ascii="Tahoma" w:hAnsi="Tahoma"/>
          <w:szCs w:val="20"/>
          <w:lang w:eastAsia="sl-SI"/>
        </w:rPr>
        <w:t xml:space="preserve">, brušenje, uporaba odprtega ognja ipd.) na delovišču se mora izvajalec o ukrepih varstva pred požarom predhodno dogovoriti s skrbnikom pogodbe in od njega pridobiti »Dovoljenje za delo z odprtim ognjem in orodjem, ki iskri« in po potrebi izvesti tudi druge preventivne ukrepe PV; </w:t>
      </w:r>
    </w:p>
    <w:p w14:paraId="047416B8" w14:textId="77777777" w:rsidR="00534BA1" w:rsidRPr="00E004B2" w:rsidRDefault="00534BA1" w:rsidP="00A16604">
      <w:pPr>
        <w:keepNext/>
        <w:keepLines/>
        <w:numPr>
          <w:ilvl w:val="0"/>
          <w:numId w:val="40"/>
        </w:numPr>
        <w:spacing w:after="0" w:line="240" w:lineRule="auto"/>
        <w:contextualSpacing/>
        <w:jc w:val="both"/>
        <w:rPr>
          <w:rFonts w:ascii="Tahoma" w:hAnsi="Tahoma"/>
          <w:szCs w:val="20"/>
          <w:lang w:eastAsia="sl-SI"/>
        </w:rPr>
      </w:pPr>
      <w:r w:rsidRPr="00E004B2">
        <w:rPr>
          <w:rFonts w:ascii="Tahoma" w:hAnsi="Tahoma"/>
          <w:szCs w:val="20"/>
          <w:lang w:eastAsia="sl-SI"/>
        </w:rPr>
        <w:t>zagotoviti mora (po potrebi) brezhibno delovno opremo in pripomočke, kot so:</w:t>
      </w:r>
    </w:p>
    <w:p w14:paraId="74984225" w14:textId="36153090"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dvigala – lifti z osebnim spremstvom</w:t>
      </w:r>
      <w:r w:rsidR="00F3035C">
        <w:rPr>
          <w:rFonts w:ascii="Tahoma" w:hAnsi="Tahoma"/>
          <w:szCs w:val="20"/>
          <w:lang w:eastAsia="sl-SI"/>
        </w:rPr>
        <w:t xml:space="preserve"> </w:t>
      </w:r>
      <w:r w:rsidRPr="00E004B2">
        <w:rPr>
          <w:rFonts w:ascii="Tahoma" w:hAnsi="Tahoma"/>
          <w:szCs w:val="20"/>
          <w:lang w:eastAsia="sl-SI"/>
        </w:rPr>
        <w:t>za dostope in transport materiala; ter</w:t>
      </w:r>
    </w:p>
    <w:p w14:paraId="102E7337"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 xml:space="preserve">mostna dvigala, vitle in druge dvižne pripomočke za izvajanje montažno/demontažnih del z veljavnimi poročili o pregledu in preizkusu, ki so stalno nameščeni na objektih; </w:t>
      </w:r>
    </w:p>
    <w:p w14:paraId="6106BC80" w14:textId="77777777" w:rsidR="00534BA1" w:rsidRPr="00E004B2" w:rsidRDefault="00534BA1" w:rsidP="00A16604">
      <w:pPr>
        <w:keepNext/>
        <w:keepLines/>
        <w:numPr>
          <w:ilvl w:val="0"/>
          <w:numId w:val="40"/>
        </w:numPr>
        <w:spacing w:after="0" w:line="240" w:lineRule="auto"/>
        <w:contextualSpacing/>
        <w:jc w:val="both"/>
        <w:rPr>
          <w:rFonts w:ascii="Tahoma" w:hAnsi="Tahoma"/>
          <w:szCs w:val="20"/>
          <w:lang w:eastAsia="sl-SI"/>
        </w:rPr>
      </w:pPr>
      <w:r w:rsidRPr="00E004B2">
        <w:rPr>
          <w:rFonts w:ascii="Tahoma" w:hAnsi="Tahoma"/>
          <w:szCs w:val="20"/>
          <w:lang w:eastAsia="sl-SI"/>
        </w:rPr>
        <w:t>z deloviščem mora seznaniti druge izvajalce del, obiskovalce ali nadzorno osebje, ki zahajajo na območje izvajanja pogodbenih storitev.</w:t>
      </w:r>
    </w:p>
    <w:p w14:paraId="5A7A6B31" w14:textId="77777777" w:rsidR="00534BA1" w:rsidRPr="00E004B2" w:rsidRDefault="00534BA1" w:rsidP="008655DF">
      <w:pPr>
        <w:keepNext/>
        <w:keepLines/>
        <w:spacing w:after="0" w:line="240" w:lineRule="auto"/>
        <w:ind w:left="720"/>
        <w:contextualSpacing/>
        <w:jc w:val="both"/>
        <w:rPr>
          <w:rFonts w:ascii="Tahoma" w:hAnsi="Tahoma"/>
          <w:sz w:val="6"/>
          <w:szCs w:val="6"/>
          <w:lang w:eastAsia="sl-SI"/>
        </w:rPr>
      </w:pPr>
    </w:p>
    <w:p w14:paraId="256F17D6" w14:textId="77777777" w:rsidR="00534BA1" w:rsidRPr="00E004B2" w:rsidRDefault="00534BA1" w:rsidP="008655DF">
      <w:pPr>
        <w:keepNext/>
        <w:keepLines/>
        <w:spacing w:after="0" w:line="240" w:lineRule="auto"/>
        <w:jc w:val="both"/>
        <w:rPr>
          <w:rFonts w:ascii="Tahoma" w:hAnsi="Tahoma"/>
          <w:szCs w:val="20"/>
          <w:lang w:eastAsia="sl-SI"/>
        </w:rPr>
      </w:pPr>
    </w:p>
    <w:p w14:paraId="31F228D6" w14:textId="77777777" w:rsidR="00182158" w:rsidRPr="00E004B2" w:rsidRDefault="00182158" w:rsidP="008655DF">
      <w:pPr>
        <w:keepNext/>
        <w:keepLines/>
        <w:spacing w:after="0" w:line="240" w:lineRule="auto"/>
        <w:rPr>
          <w:rFonts w:ascii="Tahoma" w:hAnsi="Tahoma"/>
          <w:b/>
          <w:szCs w:val="20"/>
          <w:lang w:eastAsia="sl-SI"/>
        </w:rPr>
      </w:pPr>
      <w:r w:rsidRPr="00E004B2">
        <w:rPr>
          <w:rFonts w:ascii="Tahoma" w:hAnsi="Tahoma"/>
          <w:b/>
          <w:szCs w:val="20"/>
          <w:lang w:eastAsia="sl-SI"/>
        </w:rPr>
        <w:br w:type="page"/>
      </w:r>
    </w:p>
    <w:p w14:paraId="32156725" w14:textId="77777777" w:rsidR="00534BA1" w:rsidRPr="00E004B2" w:rsidRDefault="00534BA1" w:rsidP="008655DF">
      <w:pPr>
        <w:keepNext/>
        <w:keepLines/>
        <w:spacing w:after="0" w:line="240" w:lineRule="auto"/>
        <w:jc w:val="both"/>
        <w:rPr>
          <w:rFonts w:ascii="Tahoma" w:hAnsi="Tahoma"/>
          <w:b/>
          <w:szCs w:val="20"/>
          <w:lang w:eastAsia="sl-SI"/>
        </w:rPr>
      </w:pPr>
      <w:r w:rsidRPr="00E004B2">
        <w:rPr>
          <w:rFonts w:ascii="Tahoma" w:hAnsi="Tahoma"/>
          <w:b/>
          <w:szCs w:val="20"/>
          <w:lang w:eastAsia="sl-SI"/>
        </w:rPr>
        <w:lastRenderedPageBreak/>
        <w:t>II.3. Posebne obveznosti izvajalca</w:t>
      </w:r>
    </w:p>
    <w:p w14:paraId="7A22C244" w14:textId="77777777" w:rsidR="00534BA1" w:rsidRPr="00E004B2" w:rsidRDefault="00534BA1" w:rsidP="008655DF">
      <w:pPr>
        <w:keepNext/>
        <w:keepLines/>
        <w:spacing w:after="0" w:line="240" w:lineRule="auto"/>
        <w:jc w:val="both"/>
        <w:rPr>
          <w:rFonts w:ascii="Tahoma" w:hAnsi="Tahoma"/>
          <w:szCs w:val="20"/>
          <w:u w:val="single"/>
          <w:lang w:eastAsia="sl-SI"/>
        </w:rPr>
      </w:pPr>
    </w:p>
    <w:p w14:paraId="2283A404" w14:textId="77777777" w:rsidR="00534BA1" w:rsidRPr="00E004B2" w:rsidRDefault="00534BA1" w:rsidP="008655DF">
      <w:pPr>
        <w:keepNext/>
        <w:keepLines/>
        <w:spacing w:after="0" w:line="240" w:lineRule="auto"/>
        <w:jc w:val="both"/>
        <w:rPr>
          <w:rFonts w:ascii="Tahoma" w:hAnsi="Tahoma"/>
          <w:szCs w:val="20"/>
          <w:lang w:eastAsia="sl-SI"/>
        </w:rPr>
      </w:pPr>
      <w:r w:rsidRPr="00E004B2">
        <w:rPr>
          <w:rFonts w:ascii="Tahoma" w:hAnsi="Tahoma"/>
          <w:szCs w:val="20"/>
          <w:lang w:eastAsia="sl-SI"/>
        </w:rPr>
        <w:t>Izvajalec ima naslednje posebne obveznosti:</w:t>
      </w:r>
    </w:p>
    <w:p w14:paraId="2F37E3ED" w14:textId="77777777" w:rsidR="00534BA1" w:rsidRPr="00E004B2" w:rsidRDefault="00534BA1" w:rsidP="00A16604">
      <w:pPr>
        <w:keepNext/>
        <w:keepLines/>
        <w:numPr>
          <w:ilvl w:val="0"/>
          <w:numId w:val="26"/>
        </w:numPr>
        <w:spacing w:after="0" w:line="240" w:lineRule="auto"/>
        <w:contextualSpacing/>
        <w:jc w:val="both"/>
        <w:rPr>
          <w:rFonts w:ascii="Tahoma" w:hAnsi="Tahoma"/>
          <w:szCs w:val="20"/>
          <w:lang w:eastAsia="sl-SI"/>
        </w:rPr>
      </w:pPr>
      <w:r w:rsidRPr="00E004B2">
        <w:rPr>
          <w:rFonts w:ascii="Tahoma" w:hAnsi="Tahoma"/>
          <w:szCs w:val="20"/>
          <w:lang w:eastAsia="sl-SI"/>
        </w:rPr>
        <w:t>pri delih mora uporabljati, če ni pisno drugače določeno, izključno svojo delovno in osebno varovalno opremo in pripomočke, ki morajo biti brezhibni;</w:t>
      </w:r>
    </w:p>
    <w:p w14:paraId="0E2FD6F7" w14:textId="77777777" w:rsidR="00534BA1" w:rsidRPr="00E004B2" w:rsidRDefault="00534BA1" w:rsidP="00A16604">
      <w:pPr>
        <w:keepNext/>
        <w:keepLines/>
        <w:numPr>
          <w:ilvl w:val="0"/>
          <w:numId w:val="26"/>
        </w:numPr>
        <w:spacing w:after="0" w:line="240" w:lineRule="auto"/>
        <w:contextualSpacing/>
        <w:jc w:val="both"/>
        <w:rPr>
          <w:rFonts w:ascii="Tahoma" w:hAnsi="Tahoma"/>
          <w:szCs w:val="20"/>
          <w:lang w:eastAsia="sl-SI"/>
        </w:rPr>
      </w:pPr>
      <w:r w:rsidRPr="00E004B2">
        <w:rPr>
          <w:rFonts w:ascii="Tahoma" w:hAnsi="Tahoma" w:cs="Tahoma"/>
        </w:rPr>
        <w:t>dela mora izvajati izključno z delavci, ki jih navede v ponudbi in pogodbi;</w:t>
      </w:r>
    </w:p>
    <w:p w14:paraId="5C56695E" w14:textId="77777777" w:rsidR="00534BA1" w:rsidRPr="00E004B2" w:rsidRDefault="00534BA1" w:rsidP="00A16604">
      <w:pPr>
        <w:keepNext/>
        <w:keepLines/>
        <w:numPr>
          <w:ilvl w:val="0"/>
          <w:numId w:val="26"/>
        </w:numPr>
        <w:spacing w:after="0" w:line="240" w:lineRule="auto"/>
        <w:contextualSpacing/>
        <w:jc w:val="both"/>
        <w:rPr>
          <w:rFonts w:ascii="Tahoma" w:hAnsi="Tahoma"/>
          <w:szCs w:val="20"/>
          <w:lang w:eastAsia="sl-SI"/>
        </w:rPr>
      </w:pPr>
      <w:r w:rsidRPr="00E004B2">
        <w:rPr>
          <w:rFonts w:ascii="Tahoma" w:hAnsi="Tahoma" w:cs="Tahoma"/>
        </w:rPr>
        <w:t>za vsakega svojega delavca in/ali delavca njegovega podizvajalca mora razpolagati z ustrezno dokumentacijo:</w:t>
      </w:r>
    </w:p>
    <w:p w14:paraId="7A15185B"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w:t>
      </w:r>
      <w:proofErr w:type="spellStart"/>
      <w:r w:rsidRPr="00E004B2">
        <w:rPr>
          <w:rFonts w:ascii="Tahoma" w:hAnsi="Tahoma"/>
          <w:szCs w:val="20"/>
          <w:lang w:eastAsia="sl-SI"/>
        </w:rPr>
        <w:t>Obr</w:t>
      </w:r>
      <w:proofErr w:type="spellEnd"/>
      <w:r w:rsidRPr="00E004B2">
        <w:rPr>
          <w:rFonts w:ascii="Tahoma" w:hAnsi="Tahoma"/>
          <w:szCs w:val="20"/>
          <w:lang w:eastAsia="sl-SI"/>
        </w:rPr>
        <w:t>. M-1« - Prijava za pokojninsko in invalidsko ter zdravstveno zavarovanje;</w:t>
      </w:r>
    </w:p>
    <w:p w14:paraId="165459C4"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 xml:space="preserve">dokazilom o zdravstveni sposobnosti - zdravniško spričevalo, za izvajanje (naročenih) </w:t>
      </w:r>
      <w:r w:rsidRPr="00E004B2">
        <w:rPr>
          <w:rFonts w:ascii="Tahoma" w:eastAsia="Times New Roman" w:hAnsi="Tahoma" w:cs="Tahoma"/>
          <w:lang w:eastAsia="sl-SI"/>
        </w:rPr>
        <w:t>pogodbenih storitev</w:t>
      </w:r>
      <w:r w:rsidRPr="00E004B2">
        <w:rPr>
          <w:rFonts w:ascii="Tahoma" w:hAnsi="Tahoma"/>
          <w:szCs w:val="20"/>
          <w:lang w:eastAsia="sl-SI"/>
        </w:rPr>
        <w:t>;</w:t>
      </w:r>
    </w:p>
    <w:p w14:paraId="3D046DAC"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potrebnimi dokazili o opravljenem usposabljanju s področja varstva pri delu - zapisnik o preizkusu, za izvajanje (naročenih) pogodbenih storitev;</w:t>
      </w:r>
    </w:p>
    <w:p w14:paraId="6DF04589"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potrebnimi dokazili o dodatnih usposobljenostih: za uporabo delovne opreme in pripomočkov, za posebno nevarna dela, ipd.;</w:t>
      </w:r>
    </w:p>
    <w:p w14:paraId="35A881BF"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delovnim dovoljenjem pristojnega organa, kopijo delovne vize (velja za delavce, ki niso državljani RS);</w:t>
      </w:r>
    </w:p>
    <w:p w14:paraId="1C86424C"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pisnim dokazilom, da je delavec, oz. da so delavci seznanjeni z varnostnimi listi za nevarne snovi, ki jih bo/bodo uporabljal/i pri naročniku;</w:t>
      </w:r>
    </w:p>
    <w:p w14:paraId="65AA2324" w14:textId="77777777" w:rsidR="00534BA1" w:rsidRPr="00E004B2" w:rsidRDefault="00534BA1" w:rsidP="00A16604">
      <w:pPr>
        <w:keepNext/>
        <w:keepLines/>
        <w:numPr>
          <w:ilvl w:val="0"/>
          <w:numId w:val="26"/>
        </w:numPr>
        <w:spacing w:after="0" w:line="240" w:lineRule="auto"/>
        <w:contextualSpacing/>
        <w:jc w:val="both"/>
        <w:rPr>
          <w:rFonts w:ascii="Tahoma" w:hAnsi="Tahoma"/>
          <w:szCs w:val="20"/>
          <w:lang w:eastAsia="sl-SI"/>
        </w:rPr>
      </w:pPr>
      <w:r w:rsidRPr="00E004B2">
        <w:rPr>
          <w:rFonts w:ascii="Tahoma" w:hAnsi="Tahoma"/>
          <w:szCs w:val="20"/>
          <w:lang w:eastAsia="sl-SI"/>
        </w:rPr>
        <w:t>zagotavljati stalen nadzor svojih delavcev na delovišču;</w:t>
      </w:r>
    </w:p>
    <w:p w14:paraId="4B130B7F" w14:textId="77777777" w:rsidR="00534BA1" w:rsidRPr="00E004B2" w:rsidRDefault="00534BA1" w:rsidP="00A16604">
      <w:pPr>
        <w:keepNext/>
        <w:keepLines/>
        <w:numPr>
          <w:ilvl w:val="0"/>
          <w:numId w:val="26"/>
        </w:numPr>
        <w:spacing w:after="0" w:line="240" w:lineRule="auto"/>
        <w:contextualSpacing/>
        <w:jc w:val="both"/>
        <w:rPr>
          <w:rFonts w:ascii="Tahoma" w:hAnsi="Tahoma"/>
          <w:szCs w:val="20"/>
          <w:lang w:eastAsia="sl-SI"/>
        </w:rPr>
      </w:pPr>
      <w:r w:rsidRPr="00E004B2">
        <w:rPr>
          <w:rFonts w:ascii="Tahoma" w:hAnsi="Tahoma" w:cs="Tahoma"/>
        </w:rPr>
        <w:t>poskrbeti mora, da bo skladno z zakonodajo, sproti (vsakodnevno, razen če ni dogovorjeno drugače) odstranjeval z delovišča oz. objekta naročnika lastni odpadni material, ki bo nastajal pri njegovem delu;</w:t>
      </w:r>
    </w:p>
    <w:p w14:paraId="34ACE4CC" w14:textId="77777777" w:rsidR="00534BA1" w:rsidRPr="00E004B2" w:rsidRDefault="00534BA1" w:rsidP="008655DF">
      <w:pPr>
        <w:keepNext/>
        <w:keepLines/>
        <w:spacing w:after="0" w:line="240" w:lineRule="auto"/>
        <w:jc w:val="both"/>
        <w:rPr>
          <w:rFonts w:ascii="Tahoma" w:hAnsi="Tahoma"/>
          <w:b/>
          <w:szCs w:val="20"/>
          <w:lang w:eastAsia="sl-SI"/>
        </w:rPr>
      </w:pPr>
    </w:p>
    <w:p w14:paraId="67D241E5" w14:textId="77777777" w:rsidR="00534BA1" w:rsidRPr="00E004B2" w:rsidRDefault="00534BA1" w:rsidP="008655D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II.4.  Obveznosti v zvezi z delom z nevarnimi snovmi in ravnanje z odpadki:</w:t>
      </w:r>
    </w:p>
    <w:p w14:paraId="0836DB97" w14:textId="77777777" w:rsidR="00534BA1" w:rsidRPr="00E004B2" w:rsidRDefault="00534BA1" w:rsidP="008655DF">
      <w:pPr>
        <w:keepNext/>
        <w:keepLines/>
        <w:spacing w:after="0" w:line="240" w:lineRule="auto"/>
        <w:ind w:left="1068" w:hanging="285"/>
        <w:jc w:val="both"/>
        <w:rPr>
          <w:rFonts w:ascii="Tahoma" w:hAnsi="Tahoma"/>
          <w:b/>
          <w:sz w:val="10"/>
          <w:szCs w:val="10"/>
          <w:lang w:eastAsia="sl-SI"/>
        </w:rPr>
      </w:pPr>
    </w:p>
    <w:p w14:paraId="3B92EAD3" w14:textId="77777777" w:rsidR="00534BA1" w:rsidRPr="00E004B2" w:rsidRDefault="00534BA1" w:rsidP="008655DF">
      <w:pPr>
        <w:keepNext/>
        <w:keepLines/>
        <w:tabs>
          <w:tab w:val="left" w:pos="709"/>
        </w:tabs>
        <w:spacing w:after="0" w:line="240" w:lineRule="auto"/>
        <w:ind w:right="45"/>
        <w:jc w:val="both"/>
        <w:rPr>
          <w:rFonts w:ascii="Tahoma" w:hAnsi="Tahoma" w:cs="Tahoma"/>
        </w:rPr>
      </w:pPr>
      <w:r w:rsidRPr="00E004B2">
        <w:rPr>
          <w:rFonts w:ascii="Tahoma" w:hAnsi="Tahoma" w:cs="Tahoma"/>
        </w:rPr>
        <w:t>Podpisnika soglašata:</w:t>
      </w:r>
    </w:p>
    <w:p w14:paraId="0E47789F" w14:textId="77777777" w:rsidR="00534BA1" w:rsidRPr="00E004B2" w:rsidRDefault="00534BA1" w:rsidP="00A16604">
      <w:pPr>
        <w:keepNext/>
        <w:keepLines/>
        <w:numPr>
          <w:ilvl w:val="0"/>
          <w:numId w:val="27"/>
        </w:numPr>
        <w:tabs>
          <w:tab w:val="left" w:pos="709"/>
        </w:tabs>
        <w:spacing w:after="0" w:line="240" w:lineRule="auto"/>
        <w:ind w:right="45"/>
        <w:contextualSpacing/>
        <w:jc w:val="both"/>
        <w:rPr>
          <w:rFonts w:ascii="Tahoma" w:hAnsi="Tahoma" w:cs="Tahoma"/>
        </w:rPr>
      </w:pPr>
      <w:r w:rsidRPr="00E004B2">
        <w:rPr>
          <w:rFonts w:ascii="Tahoma" w:hAnsi="Tahoma" w:cs="Tahoma"/>
        </w:rPr>
        <w:t>da bo izvajalec pri izvajanju storitev ravnal v skladu z okoljsko politiko, ki je pri naročniku določena s poslovnikom ravnanja z okoljem;</w:t>
      </w:r>
    </w:p>
    <w:p w14:paraId="66EB28AD" w14:textId="7D6E8D2D" w:rsidR="00534BA1" w:rsidRPr="00E004B2" w:rsidRDefault="00534BA1" w:rsidP="00A16604">
      <w:pPr>
        <w:keepNext/>
        <w:keepLines/>
        <w:numPr>
          <w:ilvl w:val="0"/>
          <w:numId w:val="27"/>
        </w:numPr>
        <w:tabs>
          <w:tab w:val="left" w:pos="709"/>
        </w:tabs>
        <w:spacing w:after="0" w:line="240" w:lineRule="auto"/>
        <w:ind w:right="45"/>
        <w:contextualSpacing/>
        <w:jc w:val="both"/>
        <w:rPr>
          <w:rFonts w:ascii="Tahoma" w:hAnsi="Tahoma" w:cs="Tahoma"/>
        </w:rPr>
      </w:pPr>
      <w:r w:rsidRPr="00E004B2">
        <w:rPr>
          <w:rFonts w:ascii="Tahoma" w:hAnsi="Tahoma" w:cs="Tahoma"/>
        </w:rPr>
        <w:t>da bo izvajalec pri uporabi</w:t>
      </w:r>
      <w:r w:rsidR="00F3035C">
        <w:rPr>
          <w:rFonts w:ascii="Tahoma" w:hAnsi="Tahoma" w:cs="Tahoma"/>
        </w:rPr>
        <w:t xml:space="preserve"> </w:t>
      </w:r>
      <w:r w:rsidRPr="00E004B2">
        <w:rPr>
          <w:rFonts w:ascii="Tahoma" w:hAnsi="Tahoma" w:cs="Tahoma"/>
        </w:rPr>
        <w:t>nevarnih snovi opredelil: količine snovi, oznake, mesto hrambe, delo z nevarnimi snovmi in odvoz nevarnih odpadkov;</w:t>
      </w:r>
    </w:p>
    <w:p w14:paraId="66846889" w14:textId="77777777" w:rsidR="00534BA1" w:rsidRPr="00E004B2" w:rsidRDefault="00534BA1" w:rsidP="00A16604">
      <w:pPr>
        <w:keepNext/>
        <w:keepLines/>
        <w:numPr>
          <w:ilvl w:val="0"/>
          <w:numId w:val="27"/>
        </w:numPr>
        <w:spacing w:after="0" w:line="240" w:lineRule="auto"/>
        <w:contextualSpacing/>
        <w:jc w:val="both"/>
        <w:rPr>
          <w:rFonts w:ascii="Tahoma" w:hAnsi="Tahoma"/>
          <w:b/>
          <w:szCs w:val="20"/>
          <w:lang w:eastAsia="sl-SI"/>
        </w:rPr>
      </w:pPr>
      <w:r w:rsidRPr="00E004B2">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00AB3AFF" w14:textId="77777777" w:rsidR="00534BA1" w:rsidRPr="00E004B2" w:rsidRDefault="00534BA1" w:rsidP="008655DF">
      <w:pPr>
        <w:keepNext/>
        <w:keepLines/>
        <w:spacing w:after="0" w:line="240" w:lineRule="auto"/>
        <w:ind w:left="705" w:hanging="705"/>
        <w:jc w:val="both"/>
        <w:rPr>
          <w:rFonts w:ascii="Tahoma" w:hAnsi="Tahoma"/>
          <w:b/>
          <w:szCs w:val="20"/>
          <w:lang w:eastAsia="sl-SI"/>
        </w:rPr>
      </w:pPr>
    </w:p>
    <w:p w14:paraId="4402F957" w14:textId="77777777" w:rsidR="00534BA1" w:rsidRPr="00E004B2" w:rsidRDefault="00534BA1" w:rsidP="008655D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 xml:space="preserve">II.5. </w:t>
      </w:r>
      <w:r w:rsidRPr="00E004B2">
        <w:rPr>
          <w:rFonts w:ascii="Tahoma" w:hAnsi="Tahoma"/>
          <w:b/>
          <w:szCs w:val="20"/>
          <w:lang w:eastAsia="sl-SI"/>
        </w:rPr>
        <w:tab/>
        <w:t>Knjiga ukrepov:</w:t>
      </w:r>
    </w:p>
    <w:p w14:paraId="41245AFE" w14:textId="77777777" w:rsidR="00534BA1" w:rsidRPr="00E004B2" w:rsidRDefault="00534BA1" w:rsidP="008655DF">
      <w:pPr>
        <w:keepNext/>
        <w:keepLines/>
        <w:spacing w:after="0" w:line="240" w:lineRule="auto"/>
        <w:ind w:left="705" w:hanging="705"/>
        <w:jc w:val="both"/>
        <w:rPr>
          <w:rFonts w:ascii="Tahoma" w:hAnsi="Tahoma"/>
          <w:b/>
          <w:sz w:val="10"/>
          <w:szCs w:val="10"/>
          <w:lang w:eastAsia="sl-SI"/>
        </w:rPr>
      </w:pPr>
    </w:p>
    <w:p w14:paraId="2AC3A628" w14:textId="77777777" w:rsidR="00534BA1" w:rsidRPr="00E004B2" w:rsidRDefault="00534BA1" w:rsidP="008655DF">
      <w:pPr>
        <w:keepNext/>
        <w:keepLines/>
        <w:spacing w:after="0" w:line="240" w:lineRule="auto"/>
        <w:jc w:val="both"/>
        <w:rPr>
          <w:rFonts w:ascii="Tahoma" w:hAnsi="Tahoma"/>
          <w:szCs w:val="20"/>
          <w:lang w:eastAsia="sl-SI"/>
        </w:rPr>
      </w:pPr>
      <w:r w:rsidRPr="00E004B2">
        <w:rPr>
          <w:rFonts w:ascii="Tahoma" w:hAnsi="Tahoma"/>
          <w:szCs w:val="20"/>
          <w:lang w:eastAsia="sl-SI"/>
        </w:rPr>
        <w:t xml:space="preserve">Podpisnika se zavežeta, da bosta v času izvajanja pogodbenih storitev oziroma naročilnici vodila knjigo ukrepov. Knjiga ukrepov je dokument, ki se ga vodi v elektronski obliki in je arhiv zapisov poslanih z e-pošto. V knjigo imajo pravico vpisa vse odgovorne osebe, imenovane s tem sporazumom. </w:t>
      </w:r>
    </w:p>
    <w:p w14:paraId="2ECA04E1" w14:textId="77777777" w:rsidR="00534BA1" w:rsidRPr="00E004B2" w:rsidRDefault="00534BA1" w:rsidP="008655DF">
      <w:pPr>
        <w:keepNext/>
        <w:keepLines/>
        <w:spacing w:after="0" w:line="240" w:lineRule="auto"/>
        <w:ind w:left="705"/>
        <w:jc w:val="both"/>
        <w:rPr>
          <w:rFonts w:ascii="Tahoma" w:hAnsi="Tahoma"/>
          <w:sz w:val="10"/>
          <w:szCs w:val="10"/>
          <w:lang w:eastAsia="sl-SI"/>
        </w:rPr>
      </w:pPr>
    </w:p>
    <w:p w14:paraId="1729F5FF" w14:textId="77777777" w:rsidR="00534BA1" w:rsidRPr="00E004B2" w:rsidRDefault="00534BA1" w:rsidP="008655DF">
      <w:pPr>
        <w:keepNext/>
        <w:keepLines/>
        <w:spacing w:after="0" w:line="240" w:lineRule="auto"/>
        <w:jc w:val="both"/>
        <w:rPr>
          <w:rFonts w:ascii="Tahoma" w:hAnsi="Tahoma"/>
          <w:szCs w:val="20"/>
          <w:lang w:eastAsia="sl-SI"/>
        </w:rPr>
      </w:pPr>
      <w:r w:rsidRPr="00E004B2">
        <w:rPr>
          <w:rFonts w:ascii="Tahoma" w:hAnsi="Tahoma"/>
          <w:szCs w:val="20"/>
          <w:lang w:eastAsia="sl-SI"/>
        </w:rPr>
        <w:t xml:space="preserve">V knjigo ukrepov se vpisuje zlasti: </w:t>
      </w:r>
    </w:p>
    <w:p w14:paraId="3FCEEB56" w14:textId="77777777" w:rsidR="00534BA1" w:rsidRPr="00E004B2" w:rsidRDefault="00534BA1" w:rsidP="00A16604">
      <w:pPr>
        <w:keepNext/>
        <w:keepLines/>
        <w:numPr>
          <w:ilvl w:val="0"/>
          <w:numId w:val="37"/>
        </w:numPr>
        <w:spacing w:after="0" w:line="240" w:lineRule="auto"/>
        <w:contextualSpacing/>
        <w:jc w:val="both"/>
        <w:rPr>
          <w:rFonts w:ascii="Tahoma" w:hAnsi="Tahoma"/>
          <w:szCs w:val="20"/>
          <w:lang w:eastAsia="sl-SI"/>
        </w:rPr>
      </w:pPr>
      <w:r w:rsidRPr="00E004B2">
        <w:rPr>
          <w:rFonts w:ascii="Tahoma" w:hAnsi="Tahoma"/>
          <w:szCs w:val="20"/>
          <w:lang w:eastAsia="sl-SI"/>
        </w:rPr>
        <w:t xml:space="preserve">naknadno ugotovljene nevarnosti ter dodatno določeni varnostni ukrepi, </w:t>
      </w:r>
    </w:p>
    <w:p w14:paraId="002728D3" w14:textId="77777777" w:rsidR="00534BA1" w:rsidRPr="00E004B2" w:rsidRDefault="00534BA1" w:rsidP="00A16604">
      <w:pPr>
        <w:keepNext/>
        <w:keepLines/>
        <w:numPr>
          <w:ilvl w:val="0"/>
          <w:numId w:val="37"/>
        </w:numPr>
        <w:spacing w:after="0" w:line="240" w:lineRule="auto"/>
        <w:contextualSpacing/>
        <w:jc w:val="both"/>
        <w:rPr>
          <w:rFonts w:ascii="Tahoma" w:hAnsi="Tahoma"/>
          <w:szCs w:val="20"/>
          <w:lang w:eastAsia="sl-SI"/>
        </w:rPr>
      </w:pPr>
      <w:r w:rsidRPr="00E004B2">
        <w:rPr>
          <w:rFonts w:ascii="Tahoma" w:hAnsi="Tahoma"/>
          <w:szCs w:val="20"/>
          <w:lang w:eastAsia="sl-SI"/>
        </w:rPr>
        <w:t>spremembe na delovišču,</w:t>
      </w:r>
    </w:p>
    <w:p w14:paraId="7955CD50" w14:textId="77777777" w:rsidR="00534BA1" w:rsidRPr="00E004B2" w:rsidRDefault="00534BA1" w:rsidP="00A16604">
      <w:pPr>
        <w:keepNext/>
        <w:keepLines/>
        <w:numPr>
          <w:ilvl w:val="0"/>
          <w:numId w:val="37"/>
        </w:numPr>
        <w:spacing w:after="0" w:line="240" w:lineRule="auto"/>
        <w:contextualSpacing/>
        <w:jc w:val="both"/>
        <w:rPr>
          <w:rFonts w:ascii="Tahoma" w:hAnsi="Tahoma"/>
          <w:szCs w:val="20"/>
          <w:lang w:eastAsia="sl-SI"/>
        </w:rPr>
      </w:pPr>
      <w:r w:rsidRPr="00E004B2">
        <w:rPr>
          <w:rFonts w:ascii="Tahoma" w:hAnsi="Tahoma"/>
          <w:szCs w:val="20"/>
          <w:lang w:eastAsia="sl-SI"/>
        </w:rPr>
        <w:t>ugotovljene kršitve ukrepov določenih s tem sporazumom,</w:t>
      </w:r>
    </w:p>
    <w:p w14:paraId="6BB26BC6" w14:textId="77777777" w:rsidR="00534BA1" w:rsidRPr="00E004B2" w:rsidRDefault="00534BA1" w:rsidP="00A16604">
      <w:pPr>
        <w:keepNext/>
        <w:keepLines/>
        <w:numPr>
          <w:ilvl w:val="0"/>
          <w:numId w:val="37"/>
        </w:numPr>
        <w:spacing w:after="0" w:line="240" w:lineRule="auto"/>
        <w:contextualSpacing/>
        <w:jc w:val="both"/>
        <w:rPr>
          <w:rFonts w:ascii="Tahoma" w:hAnsi="Tahoma"/>
          <w:szCs w:val="20"/>
          <w:lang w:eastAsia="sl-SI"/>
        </w:rPr>
      </w:pPr>
      <w:r w:rsidRPr="00E004B2">
        <w:rPr>
          <w:rFonts w:ascii="Tahoma" w:hAnsi="Tahoma"/>
          <w:szCs w:val="20"/>
          <w:lang w:eastAsia="sl-SI"/>
        </w:rPr>
        <w:t>vsako poškodbo pri delu,</w:t>
      </w:r>
    </w:p>
    <w:p w14:paraId="36DD80F1" w14:textId="77777777" w:rsidR="00534BA1" w:rsidRPr="00E004B2" w:rsidRDefault="00534BA1" w:rsidP="00A16604">
      <w:pPr>
        <w:keepNext/>
        <w:keepLines/>
        <w:numPr>
          <w:ilvl w:val="0"/>
          <w:numId w:val="37"/>
        </w:numPr>
        <w:spacing w:after="0" w:line="240" w:lineRule="auto"/>
        <w:contextualSpacing/>
        <w:jc w:val="both"/>
        <w:rPr>
          <w:rFonts w:ascii="Tahoma" w:hAnsi="Tahoma"/>
          <w:szCs w:val="20"/>
          <w:lang w:eastAsia="sl-SI"/>
        </w:rPr>
      </w:pPr>
      <w:r w:rsidRPr="00E004B2">
        <w:rPr>
          <w:rFonts w:ascii="Tahoma" w:hAnsi="Tahoma"/>
          <w:szCs w:val="20"/>
          <w:lang w:eastAsia="sl-SI"/>
        </w:rPr>
        <w:t>druge podatke pomembne za varnost delavcev in okolja na skupnem delovišču.</w:t>
      </w:r>
    </w:p>
    <w:p w14:paraId="6AA87AAF" w14:textId="77777777" w:rsidR="00534BA1" w:rsidRPr="00E004B2" w:rsidRDefault="00534BA1" w:rsidP="008655DF">
      <w:pPr>
        <w:keepNext/>
        <w:keepLines/>
        <w:spacing w:after="0" w:line="240" w:lineRule="auto"/>
        <w:ind w:left="705" w:hanging="705"/>
        <w:jc w:val="both"/>
        <w:rPr>
          <w:rFonts w:ascii="Tahoma" w:hAnsi="Tahoma"/>
          <w:szCs w:val="20"/>
          <w:lang w:eastAsia="sl-SI"/>
        </w:rPr>
      </w:pPr>
    </w:p>
    <w:p w14:paraId="5C77834F" w14:textId="77777777" w:rsidR="00534BA1" w:rsidRPr="00E004B2" w:rsidRDefault="00534BA1" w:rsidP="008655D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 xml:space="preserve">II.6. </w:t>
      </w:r>
      <w:r w:rsidRPr="00E004B2">
        <w:rPr>
          <w:rFonts w:ascii="Tahoma" w:hAnsi="Tahoma"/>
          <w:b/>
          <w:szCs w:val="20"/>
          <w:lang w:eastAsia="sl-SI"/>
        </w:rPr>
        <w:tab/>
        <w:t>Prijavljanje poškodb pri delu:</w:t>
      </w:r>
    </w:p>
    <w:p w14:paraId="6FF55193" w14:textId="77777777" w:rsidR="00534BA1" w:rsidRPr="00E004B2" w:rsidRDefault="00534BA1" w:rsidP="008655DF">
      <w:pPr>
        <w:keepNext/>
        <w:keepLines/>
        <w:spacing w:after="0" w:line="240" w:lineRule="auto"/>
        <w:ind w:left="705" w:hanging="705"/>
        <w:jc w:val="both"/>
        <w:rPr>
          <w:rFonts w:ascii="Tahoma" w:hAnsi="Tahoma"/>
          <w:b/>
          <w:sz w:val="10"/>
          <w:szCs w:val="10"/>
          <w:lang w:eastAsia="sl-SI"/>
        </w:rPr>
      </w:pPr>
    </w:p>
    <w:p w14:paraId="3147797A" w14:textId="77777777" w:rsidR="00534BA1" w:rsidRPr="00E004B2" w:rsidRDefault="00534BA1" w:rsidP="008655DF">
      <w:pPr>
        <w:keepNext/>
        <w:keepLines/>
        <w:numPr>
          <w:ilvl w:val="12"/>
          <w:numId w:val="0"/>
        </w:numPr>
        <w:tabs>
          <w:tab w:val="left" w:pos="709"/>
        </w:tabs>
        <w:spacing w:after="0" w:line="240" w:lineRule="auto"/>
        <w:ind w:left="709" w:right="45" w:hanging="709"/>
        <w:jc w:val="both"/>
        <w:rPr>
          <w:rFonts w:ascii="Tahoma" w:hAnsi="Tahoma" w:cs="Tahoma"/>
        </w:rPr>
      </w:pPr>
      <w:r w:rsidRPr="00E004B2">
        <w:rPr>
          <w:rFonts w:ascii="Tahoma" w:hAnsi="Tahoma" w:cs="Tahoma"/>
        </w:rPr>
        <w:t>Izvajalec soglaša, da bo glede prijavljanja poškodb pri delu spoštoval naslednja določila:</w:t>
      </w:r>
    </w:p>
    <w:p w14:paraId="1E0C0794" w14:textId="77777777" w:rsidR="00534BA1" w:rsidRPr="00E004B2" w:rsidRDefault="00534BA1" w:rsidP="00A16604">
      <w:pPr>
        <w:keepNext/>
        <w:keepLines/>
        <w:numPr>
          <w:ilvl w:val="0"/>
          <w:numId w:val="35"/>
        </w:numPr>
        <w:tabs>
          <w:tab w:val="left" w:pos="709"/>
        </w:tabs>
        <w:spacing w:after="0" w:line="240" w:lineRule="auto"/>
        <w:ind w:left="643" w:right="45"/>
        <w:contextualSpacing/>
        <w:jc w:val="both"/>
        <w:rPr>
          <w:rFonts w:ascii="Tahoma" w:hAnsi="Tahoma" w:cs="Tahoma"/>
        </w:rPr>
      </w:pPr>
      <w:r w:rsidRPr="00E004B2">
        <w:rPr>
          <w:rFonts w:ascii="Tahoma" w:hAnsi="Tahoma" w:cs="Tahoma"/>
        </w:rPr>
        <w:t>da bo prijavil inšpekciji vsako morebitno nezgodo pri delu s smrtnim izidom oziroma nezgodo pri delu, pri kateri je delavec nezmožen za delo več kot tri delovne dni;</w:t>
      </w:r>
    </w:p>
    <w:p w14:paraId="4E8B6C77" w14:textId="77777777" w:rsidR="00534BA1" w:rsidRPr="00E004B2" w:rsidRDefault="00534BA1" w:rsidP="00A16604">
      <w:pPr>
        <w:keepNext/>
        <w:keepLines/>
        <w:numPr>
          <w:ilvl w:val="0"/>
          <w:numId w:val="35"/>
        </w:numPr>
        <w:tabs>
          <w:tab w:val="left" w:pos="709"/>
        </w:tabs>
        <w:spacing w:after="0" w:line="240" w:lineRule="auto"/>
        <w:ind w:left="643" w:right="45"/>
        <w:contextualSpacing/>
        <w:jc w:val="both"/>
        <w:rPr>
          <w:rFonts w:ascii="Tahoma" w:hAnsi="Tahoma" w:cs="Tahoma"/>
        </w:rPr>
      </w:pPr>
      <w:r w:rsidRPr="00E004B2">
        <w:rPr>
          <w:rFonts w:ascii="Tahoma" w:hAnsi="Tahoma" w:cs="Tahoma"/>
        </w:rPr>
        <w:t xml:space="preserve">da bo seznanil delavce, da je potrebno </w:t>
      </w:r>
      <w:r w:rsidRPr="00E004B2">
        <w:rPr>
          <w:rFonts w:ascii="Tahoma" w:hAnsi="Tahoma" w:cs="Tahoma"/>
          <w:b/>
          <w:u w:val="single"/>
        </w:rPr>
        <w:t>vsako</w:t>
      </w:r>
      <w:r w:rsidRPr="00E004B2">
        <w:rPr>
          <w:rFonts w:ascii="Tahoma" w:hAnsi="Tahoma" w:cs="Tahoma"/>
        </w:rPr>
        <w:t xml:space="preserve"> poškodbo pri delu prijaviti </w:t>
      </w:r>
      <w:r w:rsidRPr="00E004B2">
        <w:rPr>
          <w:rFonts w:ascii="Tahoma" w:hAnsi="Tahoma" w:cs="Tahoma"/>
          <w:b/>
          <w:u w:val="single"/>
        </w:rPr>
        <w:t>takoj</w:t>
      </w:r>
      <w:r w:rsidRPr="00E004B2">
        <w:rPr>
          <w:rFonts w:ascii="Tahoma" w:hAnsi="Tahoma" w:cs="Tahoma"/>
        </w:rPr>
        <w:t>;</w:t>
      </w:r>
    </w:p>
    <w:p w14:paraId="55CCF7CE" w14:textId="77777777" w:rsidR="00534BA1" w:rsidRPr="00E004B2" w:rsidRDefault="00534BA1" w:rsidP="00A16604">
      <w:pPr>
        <w:keepNext/>
        <w:keepLines/>
        <w:numPr>
          <w:ilvl w:val="0"/>
          <w:numId w:val="35"/>
        </w:numPr>
        <w:tabs>
          <w:tab w:val="left" w:pos="709"/>
        </w:tabs>
        <w:spacing w:after="0" w:line="240" w:lineRule="auto"/>
        <w:ind w:left="643" w:right="45"/>
        <w:contextualSpacing/>
        <w:jc w:val="both"/>
        <w:rPr>
          <w:rFonts w:ascii="Tahoma" w:hAnsi="Tahoma" w:cs="Tahoma"/>
        </w:rPr>
      </w:pPr>
      <w:r w:rsidRPr="00E004B2">
        <w:rPr>
          <w:rFonts w:ascii="Tahoma" w:hAnsi="Tahoma" w:cs="Tahoma"/>
        </w:rPr>
        <w:lastRenderedPageBreak/>
        <w:t>da bo ob prijavi poškodbe izvedel preizkus alkoholiziranosti skladno s svojimi internimi navodili;</w:t>
      </w:r>
    </w:p>
    <w:p w14:paraId="334B8D3A" w14:textId="77777777" w:rsidR="00534BA1" w:rsidRPr="00E004B2" w:rsidRDefault="00534BA1" w:rsidP="00A16604">
      <w:pPr>
        <w:keepNext/>
        <w:keepLines/>
        <w:numPr>
          <w:ilvl w:val="0"/>
          <w:numId w:val="35"/>
        </w:numPr>
        <w:tabs>
          <w:tab w:val="left" w:pos="709"/>
        </w:tabs>
        <w:spacing w:after="0" w:line="240" w:lineRule="auto"/>
        <w:ind w:left="643" w:right="45"/>
        <w:contextualSpacing/>
        <w:jc w:val="both"/>
        <w:rPr>
          <w:rFonts w:ascii="Tahoma" w:hAnsi="Tahoma" w:cs="Tahoma"/>
        </w:rPr>
      </w:pPr>
      <w:r w:rsidRPr="00E004B2">
        <w:rPr>
          <w:rFonts w:ascii="Tahoma" w:hAnsi="Tahoma" w:cs="Tahoma"/>
        </w:rPr>
        <w:t>da bo vsako poškodbo na skupnem delovišču zavedel v Knjigo ukrepov.</w:t>
      </w:r>
    </w:p>
    <w:p w14:paraId="7475B96B" w14:textId="77777777" w:rsidR="00534BA1" w:rsidRPr="00E004B2" w:rsidRDefault="00534BA1" w:rsidP="008655DF">
      <w:pPr>
        <w:keepNext/>
        <w:keepLines/>
        <w:spacing w:after="0" w:line="240" w:lineRule="auto"/>
        <w:ind w:left="705" w:hanging="705"/>
        <w:jc w:val="both"/>
        <w:rPr>
          <w:rFonts w:ascii="Tahoma" w:hAnsi="Tahoma"/>
          <w:szCs w:val="20"/>
          <w:lang w:eastAsia="sl-SI"/>
        </w:rPr>
      </w:pPr>
    </w:p>
    <w:p w14:paraId="6357256C" w14:textId="77777777" w:rsidR="00534BA1" w:rsidRPr="00E004B2" w:rsidRDefault="00534BA1" w:rsidP="008655DF">
      <w:pPr>
        <w:keepNext/>
        <w:keepLines/>
        <w:spacing w:after="0" w:line="240" w:lineRule="auto"/>
        <w:ind w:left="705" w:hanging="705"/>
        <w:jc w:val="both"/>
        <w:rPr>
          <w:rFonts w:ascii="Tahoma" w:hAnsi="Tahoma"/>
          <w:b/>
          <w:szCs w:val="20"/>
          <w:lang w:eastAsia="sl-SI"/>
        </w:rPr>
      </w:pPr>
      <w:r w:rsidRPr="00E004B2">
        <w:rPr>
          <w:rFonts w:ascii="Tahoma" w:hAnsi="Tahoma"/>
          <w:b/>
          <w:szCs w:val="20"/>
          <w:lang w:eastAsia="sl-SI"/>
        </w:rPr>
        <w:t xml:space="preserve">II.7. </w:t>
      </w:r>
      <w:r w:rsidRPr="00E004B2">
        <w:rPr>
          <w:rFonts w:ascii="Tahoma" w:hAnsi="Tahoma"/>
          <w:b/>
          <w:szCs w:val="20"/>
          <w:lang w:eastAsia="sl-SI"/>
        </w:rPr>
        <w:tab/>
        <w:t>Prepoznavnost delavcev:</w:t>
      </w:r>
    </w:p>
    <w:p w14:paraId="21437B46" w14:textId="77777777" w:rsidR="00534BA1" w:rsidRPr="00E004B2" w:rsidRDefault="00534BA1" w:rsidP="008655DF">
      <w:pPr>
        <w:keepNext/>
        <w:keepLines/>
        <w:spacing w:after="0" w:line="240" w:lineRule="auto"/>
        <w:ind w:left="705" w:hanging="705"/>
        <w:jc w:val="both"/>
        <w:rPr>
          <w:rFonts w:ascii="Tahoma" w:hAnsi="Tahoma"/>
          <w:sz w:val="10"/>
          <w:szCs w:val="10"/>
          <w:lang w:eastAsia="sl-SI"/>
        </w:rPr>
      </w:pPr>
    </w:p>
    <w:p w14:paraId="34DCFA82" w14:textId="77777777" w:rsidR="00534BA1" w:rsidRPr="00E004B2" w:rsidRDefault="00534BA1" w:rsidP="008655DF">
      <w:pPr>
        <w:keepNext/>
        <w:keepLines/>
        <w:numPr>
          <w:ilvl w:val="12"/>
          <w:numId w:val="0"/>
        </w:numPr>
        <w:tabs>
          <w:tab w:val="left" w:pos="709"/>
        </w:tabs>
        <w:spacing w:after="0" w:line="240" w:lineRule="auto"/>
        <w:ind w:left="709" w:right="45" w:hanging="709"/>
        <w:jc w:val="both"/>
        <w:rPr>
          <w:rFonts w:ascii="Tahoma" w:hAnsi="Tahoma" w:cs="Tahoma"/>
        </w:rPr>
      </w:pPr>
      <w:r w:rsidRPr="00E004B2">
        <w:rPr>
          <w:rFonts w:ascii="Tahoma" w:hAnsi="Tahoma" w:cs="Tahoma"/>
        </w:rPr>
        <w:tab/>
        <w:t>Izvajalec del je dolžan poskrbeti, da bodo njegovi delavci uporabljali prepoznavna, nepoškodovana delovna oblačila z originalnim emblemom izvajalca.</w:t>
      </w:r>
    </w:p>
    <w:p w14:paraId="1C830B0B" w14:textId="77777777" w:rsidR="00534BA1" w:rsidRPr="00E004B2" w:rsidRDefault="00534BA1" w:rsidP="008655DF">
      <w:pPr>
        <w:keepNext/>
        <w:keepLines/>
        <w:spacing w:after="0" w:line="240" w:lineRule="auto"/>
        <w:ind w:left="705" w:hanging="705"/>
        <w:jc w:val="both"/>
        <w:rPr>
          <w:rFonts w:ascii="Tahoma" w:hAnsi="Tahoma"/>
          <w:szCs w:val="20"/>
          <w:lang w:eastAsia="sl-SI"/>
        </w:rPr>
      </w:pPr>
    </w:p>
    <w:p w14:paraId="6A4B7937" w14:textId="77777777" w:rsidR="00534BA1" w:rsidRPr="00E004B2" w:rsidRDefault="00534BA1" w:rsidP="008655D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 xml:space="preserve">II.8. </w:t>
      </w:r>
      <w:r w:rsidRPr="00E004B2">
        <w:rPr>
          <w:rFonts w:ascii="Tahoma" w:hAnsi="Tahoma"/>
          <w:b/>
          <w:szCs w:val="20"/>
          <w:lang w:eastAsia="sl-SI"/>
        </w:rPr>
        <w:tab/>
        <w:t>Prepoved dela pod vplivom alkohola, drog in drugih substanc</w:t>
      </w:r>
    </w:p>
    <w:p w14:paraId="6C76131C" w14:textId="77777777" w:rsidR="00534BA1" w:rsidRPr="00E004B2" w:rsidRDefault="00534BA1" w:rsidP="008655DF">
      <w:pPr>
        <w:keepNext/>
        <w:keepLines/>
        <w:spacing w:after="0" w:line="240" w:lineRule="auto"/>
        <w:ind w:left="705" w:hanging="705"/>
        <w:jc w:val="both"/>
        <w:rPr>
          <w:rFonts w:ascii="Tahoma" w:hAnsi="Tahoma"/>
          <w:sz w:val="10"/>
          <w:szCs w:val="10"/>
          <w:lang w:eastAsia="sl-SI"/>
        </w:rPr>
      </w:pPr>
    </w:p>
    <w:p w14:paraId="08C81B1A" w14:textId="77777777" w:rsidR="00534BA1" w:rsidRPr="00E004B2" w:rsidRDefault="00534BA1" w:rsidP="008655DF">
      <w:pPr>
        <w:keepNext/>
        <w:keepLines/>
        <w:spacing w:after="0" w:line="240" w:lineRule="auto"/>
        <w:ind w:left="705" w:hanging="705"/>
        <w:jc w:val="both"/>
        <w:rPr>
          <w:rFonts w:ascii="Tahoma" w:hAnsi="Tahoma" w:cs="Tahoma"/>
        </w:rPr>
      </w:pPr>
      <w:r w:rsidRPr="00E004B2">
        <w:rPr>
          <w:rFonts w:ascii="Tahoma" w:hAnsi="Tahoma" w:cs="Tahoma"/>
        </w:rPr>
        <w:t>Podpisnika soglašata:</w:t>
      </w:r>
    </w:p>
    <w:p w14:paraId="7FC466B8" w14:textId="77777777" w:rsidR="00534BA1" w:rsidRPr="00E004B2" w:rsidRDefault="00534BA1" w:rsidP="008655DF">
      <w:pPr>
        <w:keepNext/>
        <w:keepLines/>
        <w:spacing w:after="0" w:line="240" w:lineRule="auto"/>
        <w:ind w:left="705" w:hanging="705"/>
        <w:jc w:val="both"/>
        <w:rPr>
          <w:rFonts w:ascii="Tahoma" w:hAnsi="Tahoma" w:cs="Tahoma"/>
          <w:sz w:val="10"/>
          <w:szCs w:val="10"/>
        </w:rPr>
      </w:pPr>
    </w:p>
    <w:p w14:paraId="2CA59C7A" w14:textId="77777777" w:rsidR="00534BA1" w:rsidRPr="00E004B2" w:rsidRDefault="00534BA1" w:rsidP="00A16604">
      <w:pPr>
        <w:keepNext/>
        <w:keepLines/>
        <w:numPr>
          <w:ilvl w:val="0"/>
          <w:numId w:val="34"/>
        </w:numPr>
        <w:spacing w:after="0" w:line="240" w:lineRule="auto"/>
        <w:contextualSpacing/>
        <w:jc w:val="both"/>
        <w:rPr>
          <w:rFonts w:ascii="Tahoma" w:hAnsi="Tahoma"/>
          <w:szCs w:val="20"/>
          <w:lang w:eastAsia="sl-SI"/>
        </w:rPr>
      </w:pPr>
      <w:r w:rsidRPr="00E004B2">
        <w:rPr>
          <w:rFonts w:ascii="Tahoma" w:hAnsi="Tahoma"/>
          <w:szCs w:val="20"/>
          <w:lang w:eastAsia="sl-SI"/>
        </w:rPr>
        <w:t xml:space="preserve">da delavci na celotnem območju del </w:t>
      </w:r>
      <w:r w:rsidRPr="00E004B2">
        <w:rPr>
          <w:rFonts w:ascii="Tahoma" w:hAnsi="Tahoma"/>
          <w:b/>
          <w:szCs w:val="20"/>
          <w:u w:val="single"/>
          <w:lang w:eastAsia="sl-SI"/>
        </w:rPr>
        <w:t>ne smejo</w:t>
      </w:r>
      <w:r w:rsidRPr="00E004B2">
        <w:rPr>
          <w:rFonts w:ascii="Tahoma" w:hAnsi="Tahoma"/>
          <w:b/>
          <w:szCs w:val="20"/>
          <w:lang w:eastAsia="sl-SI"/>
        </w:rPr>
        <w:t xml:space="preserve"> </w:t>
      </w:r>
      <w:r w:rsidRPr="00E004B2">
        <w:rPr>
          <w:rFonts w:ascii="Tahoma" w:hAnsi="Tahoma"/>
          <w:szCs w:val="20"/>
          <w:lang w:eastAsia="sl-SI"/>
        </w:rPr>
        <w:t>biti pod vplivom alkohola, drog ali drugih psihoaktivnih substanc;</w:t>
      </w:r>
    </w:p>
    <w:p w14:paraId="6870C311" w14:textId="77777777" w:rsidR="00534BA1" w:rsidRPr="00E004B2" w:rsidRDefault="00534BA1" w:rsidP="00A16604">
      <w:pPr>
        <w:keepNext/>
        <w:keepLines/>
        <w:numPr>
          <w:ilvl w:val="0"/>
          <w:numId w:val="34"/>
        </w:numPr>
        <w:spacing w:after="0" w:line="240" w:lineRule="auto"/>
        <w:contextualSpacing/>
        <w:jc w:val="both"/>
        <w:rPr>
          <w:rFonts w:ascii="Tahoma" w:hAnsi="Tahoma"/>
          <w:szCs w:val="20"/>
          <w:lang w:eastAsia="sl-SI"/>
        </w:rPr>
      </w:pPr>
      <w:r w:rsidRPr="00E004B2">
        <w:rPr>
          <w:rFonts w:ascii="Tahoma" w:hAnsi="Tahoma"/>
          <w:szCs w:val="20"/>
          <w:lang w:eastAsia="sl-SI"/>
        </w:rPr>
        <w:t>da delavci ne smejo delati ali biti pod vplivom zdravil, ki lahko vplivajo na psihofizično sposobnost, na tistih delovnih mestih, na katerih je zaradi večje nevarnosti nezgode;</w:t>
      </w:r>
    </w:p>
    <w:p w14:paraId="48F85FB5" w14:textId="77777777" w:rsidR="00534BA1" w:rsidRPr="00E004B2" w:rsidRDefault="00534BA1" w:rsidP="00A16604">
      <w:pPr>
        <w:keepNext/>
        <w:keepLines/>
        <w:numPr>
          <w:ilvl w:val="0"/>
          <w:numId w:val="34"/>
        </w:numPr>
        <w:spacing w:after="0" w:line="240" w:lineRule="auto"/>
        <w:contextualSpacing/>
        <w:jc w:val="both"/>
        <w:rPr>
          <w:rFonts w:ascii="Tahoma" w:hAnsi="Tahoma"/>
          <w:szCs w:val="20"/>
          <w:lang w:eastAsia="sl-SI"/>
        </w:rPr>
      </w:pPr>
      <w:r w:rsidRPr="00E004B2">
        <w:rPr>
          <w:rFonts w:ascii="Tahoma" w:hAnsi="Tahoma"/>
          <w:szCs w:val="20"/>
          <w:lang w:eastAsia="sl-SI"/>
        </w:rPr>
        <w:t>da stanje iz točke a. ugotavlja vsak podpisnik za svoje delavce, skladno s svojimi internimi predpisi;</w:t>
      </w:r>
    </w:p>
    <w:p w14:paraId="7B7C783E" w14:textId="77777777" w:rsidR="00534BA1" w:rsidRPr="00E004B2" w:rsidRDefault="00534BA1" w:rsidP="00A16604">
      <w:pPr>
        <w:keepNext/>
        <w:keepLines/>
        <w:numPr>
          <w:ilvl w:val="0"/>
          <w:numId w:val="34"/>
        </w:numPr>
        <w:spacing w:after="0" w:line="240" w:lineRule="auto"/>
        <w:contextualSpacing/>
        <w:jc w:val="both"/>
        <w:rPr>
          <w:rFonts w:ascii="Tahoma" w:hAnsi="Tahoma"/>
          <w:szCs w:val="20"/>
          <w:lang w:eastAsia="sl-SI"/>
        </w:rPr>
      </w:pPr>
      <w:r w:rsidRPr="00E004B2">
        <w:rPr>
          <w:rFonts w:ascii="Tahoma" w:hAnsi="Tahoma"/>
          <w:szCs w:val="20"/>
          <w:lang w:eastAsia="sl-SI"/>
        </w:rPr>
        <w:t>da se odstrani delavce s skupnega delovišča, ki so delali v nasprotju z določbami iz točke a. in b. z delovišča.</w:t>
      </w:r>
    </w:p>
    <w:p w14:paraId="711DEC64" w14:textId="77777777" w:rsidR="00534BA1" w:rsidRPr="00E004B2" w:rsidRDefault="00534BA1" w:rsidP="008655DF">
      <w:pPr>
        <w:keepNext/>
        <w:keepLines/>
        <w:spacing w:after="0" w:line="240" w:lineRule="auto"/>
        <w:ind w:left="360"/>
        <w:contextualSpacing/>
        <w:jc w:val="both"/>
        <w:rPr>
          <w:rFonts w:ascii="Tahoma" w:hAnsi="Tahoma"/>
          <w:szCs w:val="20"/>
          <w:lang w:eastAsia="sl-SI"/>
        </w:rPr>
      </w:pPr>
    </w:p>
    <w:p w14:paraId="24029A90" w14:textId="77777777" w:rsidR="00534BA1" w:rsidRPr="00E004B2" w:rsidRDefault="00534BA1" w:rsidP="00A16604">
      <w:pPr>
        <w:keepNext/>
        <w:keepLines/>
        <w:numPr>
          <w:ilvl w:val="0"/>
          <w:numId w:val="23"/>
        </w:numPr>
        <w:tabs>
          <w:tab w:val="left" w:pos="709"/>
        </w:tabs>
        <w:spacing w:after="0" w:line="240" w:lineRule="auto"/>
        <w:ind w:left="709" w:right="45" w:hanging="709"/>
        <w:jc w:val="both"/>
        <w:rPr>
          <w:rFonts w:ascii="Tahoma" w:eastAsia="Times New Roman" w:hAnsi="Tahoma" w:cs="Tahoma"/>
          <w:b/>
          <w:bCs/>
          <w:lang w:eastAsia="sl-SI"/>
        </w:rPr>
      </w:pPr>
      <w:r w:rsidRPr="00E004B2">
        <w:rPr>
          <w:rFonts w:ascii="Tahoma" w:eastAsia="Times New Roman" w:hAnsi="Tahoma" w:cs="Tahoma"/>
          <w:b/>
          <w:bCs/>
          <w:lang w:eastAsia="sl-SI"/>
        </w:rPr>
        <w:t xml:space="preserve">DOLOČITEV ODGOVORNIH OSEB IN NJIHOVIH OBVEZNOSTI </w:t>
      </w:r>
    </w:p>
    <w:p w14:paraId="12F03EE3" w14:textId="77777777" w:rsidR="00534BA1" w:rsidRPr="00E004B2" w:rsidRDefault="00534BA1" w:rsidP="008655DF">
      <w:pPr>
        <w:keepNext/>
        <w:keepLines/>
        <w:spacing w:after="0" w:line="240" w:lineRule="auto"/>
        <w:jc w:val="both"/>
        <w:rPr>
          <w:rFonts w:ascii="Tahoma" w:hAnsi="Tahoma"/>
          <w:b/>
          <w:szCs w:val="20"/>
          <w:lang w:eastAsia="sl-SI"/>
        </w:rPr>
      </w:pPr>
      <w:r w:rsidRPr="00E004B2">
        <w:rPr>
          <w:rFonts w:ascii="Tahoma" w:hAnsi="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431"/>
        <w:gridCol w:w="2948"/>
      </w:tblGrid>
      <w:tr w:rsidR="00E004B2" w:rsidRPr="00E004B2" w14:paraId="0EACF7B5" w14:textId="77777777" w:rsidTr="00D4348F">
        <w:tc>
          <w:tcPr>
            <w:tcW w:w="3544" w:type="dxa"/>
            <w:tcBorders>
              <w:right w:val="dashSmallGap" w:sz="4" w:space="0" w:color="auto"/>
            </w:tcBorders>
            <w:shd w:val="clear" w:color="auto" w:fill="auto"/>
          </w:tcPr>
          <w:p w14:paraId="25A94343" w14:textId="77777777" w:rsidR="00534BA1" w:rsidRPr="00E004B2" w:rsidRDefault="00534BA1" w:rsidP="008655DF">
            <w:pPr>
              <w:keepNext/>
              <w:keepLines/>
              <w:spacing w:after="0" w:line="240" w:lineRule="auto"/>
              <w:rPr>
                <w:rFonts w:ascii="Tahoma" w:hAnsi="Tahoma" w:cs="Tahoma"/>
                <w:b/>
                <w:lang w:eastAsia="sl-SI"/>
              </w:rPr>
            </w:pPr>
          </w:p>
        </w:tc>
        <w:tc>
          <w:tcPr>
            <w:tcW w:w="3431" w:type="dxa"/>
            <w:tcBorders>
              <w:left w:val="dashSmallGap" w:sz="4" w:space="0" w:color="auto"/>
              <w:right w:val="dashSmallGap" w:sz="4" w:space="0" w:color="auto"/>
            </w:tcBorders>
            <w:shd w:val="clear" w:color="auto" w:fill="auto"/>
          </w:tcPr>
          <w:p w14:paraId="69862F0A" w14:textId="77777777" w:rsidR="00534BA1" w:rsidRPr="00E004B2" w:rsidRDefault="00534BA1" w:rsidP="008655DF">
            <w:pPr>
              <w:keepNext/>
              <w:keepLines/>
              <w:spacing w:after="0" w:line="240" w:lineRule="auto"/>
              <w:rPr>
                <w:rFonts w:ascii="Tahoma" w:hAnsi="Tahoma" w:cs="Tahoma"/>
                <w:b/>
                <w:lang w:eastAsia="sl-SI"/>
              </w:rPr>
            </w:pPr>
            <w:r w:rsidRPr="00E004B2">
              <w:rPr>
                <w:rFonts w:ascii="Tahoma" w:hAnsi="Tahoma" w:cs="Tahoma"/>
                <w:b/>
                <w:lang w:eastAsia="sl-SI"/>
              </w:rPr>
              <w:t>Naročnik:</w:t>
            </w:r>
          </w:p>
        </w:tc>
        <w:tc>
          <w:tcPr>
            <w:tcW w:w="2948" w:type="dxa"/>
            <w:tcBorders>
              <w:left w:val="dashSmallGap" w:sz="4" w:space="0" w:color="auto"/>
            </w:tcBorders>
            <w:shd w:val="clear" w:color="auto" w:fill="auto"/>
          </w:tcPr>
          <w:p w14:paraId="5BC77A55" w14:textId="77777777" w:rsidR="00534BA1" w:rsidRPr="00E004B2" w:rsidRDefault="00534BA1" w:rsidP="008655DF">
            <w:pPr>
              <w:keepNext/>
              <w:keepLines/>
              <w:spacing w:after="0" w:line="240" w:lineRule="auto"/>
              <w:rPr>
                <w:rFonts w:ascii="Tahoma" w:hAnsi="Tahoma" w:cs="Tahoma"/>
                <w:b/>
                <w:lang w:eastAsia="sl-SI"/>
              </w:rPr>
            </w:pPr>
            <w:r w:rsidRPr="00E004B2">
              <w:rPr>
                <w:rFonts w:ascii="Tahoma" w:hAnsi="Tahoma" w:cs="Tahoma"/>
                <w:b/>
                <w:lang w:eastAsia="sl-SI"/>
              </w:rPr>
              <w:t>Izvajalec:</w:t>
            </w:r>
          </w:p>
        </w:tc>
      </w:tr>
      <w:tr w:rsidR="00E004B2" w:rsidRPr="00E004B2" w14:paraId="622F251E" w14:textId="77777777" w:rsidTr="00D4348F">
        <w:trPr>
          <w:trHeight w:val="258"/>
        </w:trPr>
        <w:tc>
          <w:tcPr>
            <w:tcW w:w="3544" w:type="dxa"/>
            <w:tcBorders>
              <w:right w:val="dashSmallGap" w:sz="4" w:space="0" w:color="auto"/>
            </w:tcBorders>
            <w:shd w:val="clear" w:color="auto" w:fill="auto"/>
          </w:tcPr>
          <w:p w14:paraId="1CA792A7" w14:textId="77777777" w:rsidR="00534BA1" w:rsidRPr="00E004B2" w:rsidRDefault="00534BA1" w:rsidP="008655DF">
            <w:pPr>
              <w:keepNext/>
              <w:keepLines/>
              <w:spacing w:after="0" w:line="240" w:lineRule="auto"/>
              <w:rPr>
                <w:rFonts w:ascii="Tahoma" w:hAnsi="Tahoma" w:cs="Tahoma"/>
                <w:b/>
                <w:lang w:eastAsia="sl-SI"/>
              </w:rPr>
            </w:pPr>
            <w:r w:rsidRPr="00E004B2">
              <w:rPr>
                <w:rFonts w:ascii="Tahoma" w:hAnsi="Tahoma" w:cs="Tahoma"/>
                <w:b/>
                <w:lang w:eastAsia="sl-SI"/>
              </w:rPr>
              <w:t>Skrbnik pogodbe</w:t>
            </w:r>
          </w:p>
        </w:tc>
        <w:tc>
          <w:tcPr>
            <w:tcW w:w="6379" w:type="dxa"/>
            <w:gridSpan w:val="2"/>
            <w:tcBorders>
              <w:left w:val="dashSmallGap" w:sz="4" w:space="0" w:color="auto"/>
            </w:tcBorders>
            <w:shd w:val="clear" w:color="auto" w:fill="auto"/>
          </w:tcPr>
          <w:p w14:paraId="63B1D779" w14:textId="77777777" w:rsidR="00534BA1" w:rsidRPr="00E004B2" w:rsidRDefault="00534BA1" w:rsidP="008655DF">
            <w:pPr>
              <w:keepNext/>
              <w:keepLines/>
              <w:spacing w:after="0" w:line="240" w:lineRule="auto"/>
              <w:jc w:val="center"/>
              <w:rPr>
                <w:rFonts w:ascii="Tahoma" w:hAnsi="Tahoma" w:cs="Tahoma"/>
                <w:b/>
                <w:lang w:eastAsia="sl-SI"/>
              </w:rPr>
            </w:pPr>
            <w:r w:rsidRPr="00E004B2">
              <w:rPr>
                <w:rFonts w:ascii="Tahoma" w:hAnsi="Tahoma" w:cs="Tahoma"/>
                <w:b/>
                <w:sz w:val="14"/>
                <w:szCs w:val="12"/>
                <w:lang w:eastAsia="sl-SI"/>
              </w:rPr>
              <w:t>Ime in Priimek/Mobilni telefon/e-pošta:</w:t>
            </w:r>
          </w:p>
          <w:p w14:paraId="38A42FBF" w14:textId="77777777" w:rsidR="00FA64FE" w:rsidRPr="00E004B2" w:rsidRDefault="00FA64FE" w:rsidP="008655DF">
            <w:pPr>
              <w:keepNext/>
              <w:keepLines/>
              <w:spacing w:after="0" w:line="240" w:lineRule="auto"/>
              <w:jc w:val="center"/>
              <w:rPr>
                <w:rFonts w:ascii="Tahoma" w:hAnsi="Tahoma" w:cs="Tahoma"/>
                <w:b/>
                <w:lang w:eastAsia="sl-SI"/>
              </w:rPr>
            </w:pPr>
          </w:p>
          <w:p w14:paraId="0DC896B8" w14:textId="77777777" w:rsidR="00FA64FE" w:rsidRPr="00E004B2" w:rsidRDefault="00FA64FE" w:rsidP="008655DF">
            <w:pPr>
              <w:keepNext/>
              <w:keepLines/>
              <w:spacing w:after="0" w:line="240" w:lineRule="auto"/>
              <w:jc w:val="center"/>
              <w:rPr>
                <w:rFonts w:ascii="Tahoma" w:hAnsi="Tahoma" w:cs="Tahoma"/>
                <w:b/>
                <w:lang w:eastAsia="sl-SI"/>
              </w:rPr>
            </w:pPr>
          </w:p>
          <w:p w14:paraId="634ACCA2" w14:textId="77777777" w:rsidR="00FA64FE" w:rsidRPr="00E004B2" w:rsidRDefault="00FA64FE" w:rsidP="008655DF">
            <w:pPr>
              <w:keepNext/>
              <w:keepLines/>
              <w:spacing w:after="0" w:line="240" w:lineRule="auto"/>
              <w:jc w:val="center"/>
              <w:rPr>
                <w:rFonts w:ascii="Tahoma" w:hAnsi="Tahoma" w:cs="Tahoma"/>
                <w:b/>
                <w:lang w:eastAsia="sl-SI"/>
              </w:rPr>
            </w:pPr>
            <w:r w:rsidRPr="00E004B2">
              <w:rPr>
                <w:rFonts w:ascii="Tahoma" w:hAnsi="Tahoma" w:cs="Tahoma"/>
                <w:b/>
                <w:lang w:eastAsia="sl-SI"/>
              </w:rPr>
              <w:t xml:space="preserve"> </w:t>
            </w:r>
          </w:p>
          <w:p w14:paraId="4799611B" w14:textId="77777777" w:rsidR="00534BA1" w:rsidRPr="00E004B2" w:rsidRDefault="00534BA1" w:rsidP="008655DF">
            <w:pPr>
              <w:keepNext/>
              <w:keepLines/>
              <w:spacing w:after="0" w:line="240" w:lineRule="auto"/>
              <w:jc w:val="center"/>
              <w:rPr>
                <w:rFonts w:ascii="Tahoma" w:hAnsi="Tahoma" w:cs="Tahoma"/>
                <w:b/>
                <w:lang w:eastAsia="sl-SI"/>
              </w:rPr>
            </w:pPr>
          </w:p>
        </w:tc>
      </w:tr>
      <w:tr w:rsidR="00E004B2" w:rsidRPr="00E004B2" w14:paraId="0984897D" w14:textId="77777777" w:rsidTr="00D4348F">
        <w:trPr>
          <w:trHeight w:val="927"/>
        </w:trPr>
        <w:tc>
          <w:tcPr>
            <w:tcW w:w="3544" w:type="dxa"/>
            <w:vMerge w:val="restart"/>
            <w:tcBorders>
              <w:right w:val="dashSmallGap" w:sz="4" w:space="0" w:color="auto"/>
            </w:tcBorders>
            <w:shd w:val="clear" w:color="auto" w:fill="auto"/>
          </w:tcPr>
          <w:p w14:paraId="45AFE7B5" w14:textId="77777777" w:rsidR="00534BA1" w:rsidRPr="00E004B2" w:rsidRDefault="00534BA1" w:rsidP="008655DF">
            <w:pPr>
              <w:keepNext/>
              <w:keepLines/>
              <w:spacing w:after="0" w:line="240" w:lineRule="auto"/>
              <w:rPr>
                <w:rFonts w:ascii="Tahoma" w:hAnsi="Tahoma" w:cs="Tahoma"/>
                <w:b/>
                <w:lang w:eastAsia="sl-SI"/>
              </w:rPr>
            </w:pPr>
            <w:r w:rsidRPr="00E004B2">
              <w:rPr>
                <w:rFonts w:ascii="Tahoma" w:hAnsi="Tahoma" w:cs="Tahoma"/>
                <w:b/>
                <w:lang w:eastAsia="sl-SI"/>
              </w:rPr>
              <w:t>Vodje OE naročnik /vodja del izvajalec</w:t>
            </w:r>
          </w:p>
        </w:tc>
        <w:tc>
          <w:tcPr>
            <w:tcW w:w="3431" w:type="dxa"/>
            <w:tcBorders>
              <w:left w:val="dashSmallGap" w:sz="4" w:space="0" w:color="auto"/>
              <w:right w:val="dashSmallGap" w:sz="4" w:space="0" w:color="auto"/>
            </w:tcBorders>
            <w:shd w:val="clear" w:color="auto" w:fill="auto"/>
          </w:tcPr>
          <w:p w14:paraId="0858F59B" w14:textId="77777777" w:rsidR="00534BA1" w:rsidRPr="00E004B2" w:rsidRDefault="00534BA1" w:rsidP="008655DF">
            <w:pPr>
              <w:keepNext/>
              <w:keepLines/>
              <w:spacing w:after="0" w:line="240" w:lineRule="auto"/>
              <w:jc w:val="center"/>
              <w:rPr>
                <w:rFonts w:ascii="Tahoma" w:hAnsi="Tahoma" w:cs="Tahoma"/>
                <w:b/>
                <w:sz w:val="14"/>
                <w:szCs w:val="12"/>
                <w:lang w:eastAsia="sl-SI"/>
              </w:rPr>
            </w:pPr>
            <w:r w:rsidRPr="00E004B2">
              <w:rPr>
                <w:rFonts w:ascii="Tahoma" w:hAnsi="Tahoma" w:cs="Tahoma"/>
                <w:b/>
                <w:sz w:val="14"/>
                <w:szCs w:val="12"/>
                <w:lang w:eastAsia="sl-SI"/>
              </w:rPr>
              <w:t>Ime in Priimek/Mobilni telefon/e-pošta:</w:t>
            </w:r>
          </w:p>
          <w:p w14:paraId="57D2EF88" w14:textId="77777777" w:rsidR="00FA64FE" w:rsidRPr="00E004B2" w:rsidRDefault="00FA64FE" w:rsidP="008655DF">
            <w:pPr>
              <w:keepNext/>
              <w:keepLines/>
              <w:spacing w:after="0" w:line="240" w:lineRule="auto"/>
              <w:jc w:val="center"/>
              <w:rPr>
                <w:rFonts w:ascii="Tahoma" w:hAnsi="Tahoma" w:cs="Tahoma"/>
                <w:b/>
                <w:lang w:eastAsia="sl-SI"/>
              </w:rPr>
            </w:pPr>
            <w:r w:rsidRPr="00E004B2">
              <w:rPr>
                <w:rFonts w:ascii="Tahoma" w:hAnsi="Tahoma" w:cs="Tahoma"/>
                <w:b/>
                <w:lang w:eastAsia="sl-SI"/>
              </w:rPr>
              <w:t xml:space="preserve"> </w:t>
            </w:r>
          </w:p>
          <w:p w14:paraId="523C2566" w14:textId="77777777" w:rsidR="00534BA1" w:rsidRPr="00E004B2" w:rsidRDefault="00534BA1" w:rsidP="008655DF">
            <w:pPr>
              <w:keepNext/>
              <w:keepLines/>
              <w:spacing w:after="0" w:line="240" w:lineRule="auto"/>
              <w:jc w:val="center"/>
              <w:rPr>
                <w:rFonts w:ascii="Tahoma" w:hAnsi="Tahoma" w:cs="Tahoma"/>
                <w:b/>
                <w:lang w:eastAsia="sl-SI"/>
              </w:rPr>
            </w:pPr>
          </w:p>
        </w:tc>
        <w:tc>
          <w:tcPr>
            <w:tcW w:w="2948" w:type="dxa"/>
            <w:vMerge w:val="restart"/>
            <w:tcBorders>
              <w:left w:val="dashSmallGap" w:sz="4" w:space="0" w:color="auto"/>
            </w:tcBorders>
            <w:shd w:val="clear" w:color="auto" w:fill="auto"/>
          </w:tcPr>
          <w:p w14:paraId="68739098" w14:textId="77777777" w:rsidR="00534BA1" w:rsidRPr="00E004B2" w:rsidRDefault="00534BA1" w:rsidP="008655DF">
            <w:pPr>
              <w:keepNext/>
              <w:keepLines/>
              <w:spacing w:after="0" w:line="240" w:lineRule="auto"/>
              <w:rPr>
                <w:rFonts w:ascii="Tahoma" w:hAnsi="Tahoma" w:cs="Tahoma"/>
                <w:b/>
                <w:sz w:val="12"/>
                <w:szCs w:val="12"/>
                <w:lang w:eastAsia="sl-SI"/>
              </w:rPr>
            </w:pPr>
            <w:r w:rsidRPr="00E004B2">
              <w:rPr>
                <w:rFonts w:ascii="Tahoma" w:hAnsi="Tahoma" w:cs="Tahoma"/>
                <w:b/>
                <w:sz w:val="14"/>
                <w:szCs w:val="12"/>
                <w:lang w:eastAsia="sl-SI"/>
              </w:rPr>
              <w:t>Ime in Priimek/Mobilni telefon/e-pošta:</w:t>
            </w:r>
          </w:p>
          <w:p w14:paraId="347F0F8E" w14:textId="77777777" w:rsidR="00534BA1" w:rsidRPr="00E004B2" w:rsidRDefault="00534BA1" w:rsidP="008655DF">
            <w:pPr>
              <w:keepNext/>
              <w:keepLines/>
              <w:spacing w:after="0" w:line="240" w:lineRule="auto"/>
              <w:rPr>
                <w:rFonts w:ascii="Tahoma" w:hAnsi="Tahoma" w:cs="Tahoma"/>
                <w:b/>
                <w:lang w:eastAsia="sl-SI"/>
              </w:rPr>
            </w:pPr>
          </w:p>
        </w:tc>
      </w:tr>
      <w:tr w:rsidR="00E004B2" w:rsidRPr="00E004B2" w14:paraId="4EDD4193" w14:textId="77777777" w:rsidTr="00D4348F">
        <w:trPr>
          <w:trHeight w:val="927"/>
        </w:trPr>
        <w:tc>
          <w:tcPr>
            <w:tcW w:w="3544" w:type="dxa"/>
            <w:vMerge/>
            <w:tcBorders>
              <w:right w:val="dashSmallGap" w:sz="4" w:space="0" w:color="auto"/>
            </w:tcBorders>
            <w:shd w:val="clear" w:color="auto" w:fill="auto"/>
          </w:tcPr>
          <w:p w14:paraId="3C9B3E27" w14:textId="77777777" w:rsidR="00534BA1" w:rsidRPr="00E004B2" w:rsidRDefault="00534BA1" w:rsidP="008655DF">
            <w:pPr>
              <w:keepNext/>
              <w:keepLines/>
              <w:spacing w:after="0" w:line="240" w:lineRule="auto"/>
              <w:rPr>
                <w:rFonts w:ascii="Tahoma" w:hAnsi="Tahoma" w:cs="Tahoma"/>
                <w:b/>
                <w:lang w:eastAsia="sl-SI"/>
              </w:rPr>
            </w:pPr>
          </w:p>
        </w:tc>
        <w:tc>
          <w:tcPr>
            <w:tcW w:w="3431" w:type="dxa"/>
            <w:tcBorders>
              <w:left w:val="dashSmallGap" w:sz="4" w:space="0" w:color="auto"/>
              <w:right w:val="dashSmallGap" w:sz="4" w:space="0" w:color="auto"/>
            </w:tcBorders>
            <w:shd w:val="clear" w:color="auto" w:fill="auto"/>
          </w:tcPr>
          <w:p w14:paraId="2AAC2B6C" w14:textId="77777777" w:rsidR="00534BA1" w:rsidRPr="00E004B2" w:rsidRDefault="00534BA1" w:rsidP="008655DF">
            <w:pPr>
              <w:keepNext/>
              <w:keepLines/>
              <w:spacing w:after="0" w:line="240" w:lineRule="auto"/>
              <w:jc w:val="center"/>
              <w:rPr>
                <w:rFonts w:ascii="Tahoma" w:hAnsi="Tahoma" w:cs="Tahoma"/>
                <w:b/>
                <w:sz w:val="14"/>
              </w:rPr>
            </w:pPr>
            <w:r w:rsidRPr="00E004B2">
              <w:rPr>
                <w:rFonts w:ascii="Tahoma" w:hAnsi="Tahoma" w:cs="Tahoma"/>
                <w:b/>
                <w:sz w:val="14"/>
              </w:rPr>
              <w:t>Ime in Priimek/Mobilni telefon/e-pošta:</w:t>
            </w:r>
          </w:p>
          <w:p w14:paraId="2A0A8C20" w14:textId="77777777" w:rsidR="00534BA1" w:rsidRPr="00E004B2" w:rsidRDefault="00534BA1" w:rsidP="008655DF">
            <w:pPr>
              <w:keepNext/>
              <w:keepLines/>
              <w:spacing w:after="0" w:line="240" w:lineRule="auto"/>
              <w:jc w:val="center"/>
              <w:rPr>
                <w:rFonts w:ascii="Tahoma" w:hAnsi="Tahoma" w:cs="Tahoma"/>
                <w:lang w:eastAsia="sl-SI"/>
              </w:rPr>
            </w:pPr>
          </w:p>
        </w:tc>
        <w:tc>
          <w:tcPr>
            <w:tcW w:w="2948" w:type="dxa"/>
            <w:vMerge/>
            <w:tcBorders>
              <w:left w:val="dashSmallGap" w:sz="4" w:space="0" w:color="auto"/>
            </w:tcBorders>
            <w:shd w:val="clear" w:color="auto" w:fill="auto"/>
          </w:tcPr>
          <w:p w14:paraId="71AE82CF" w14:textId="77777777" w:rsidR="00534BA1" w:rsidRPr="00E004B2" w:rsidRDefault="00534BA1" w:rsidP="008655DF">
            <w:pPr>
              <w:keepNext/>
              <w:keepLines/>
              <w:spacing w:after="0" w:line="240" w:lineRule="auto"/>
              <w:rPr>
                <w:rFonts w:ascii="Tahoma" w:hAnsi="Tahoma" w:cs="Tahoma"/>
                <w:b/>
                <w:sz w:val="14"/>
                <w:szCs w:val="12"/>
                <w:lang w:eastAsia="sl-SI"/>
              </w:rPr>
            </w:pPr>
          </w:p>
        </w:tc>
      </w:tr>
      <w:tr w:rsidR="00E004B2" w:rsidRPr="00E004B2" w14:paraId="4BEDC0A0" w14:textId="77777777" w:rsidTr="00D4348F">
        <w:tc>
          <w:tcPr>
            <w:tcW w:w="3544" w:type="dxa"/>
            <w:tcBorders>
              <w:right w:val="dashSmallGap" w:sz="4" w:space="0" w:color="auto"/>
            </w:tcBorders>
            <w:shd w:val="clear" w:color="auto" w:fill="auto"/>
          </w:tcPr>
          <w:p w14:paraId="19298058" w14:textId="77777777" w:rsidR="00534BA1" w:rsidRPr="00E004B2" w:rsidRDefault="00534BA1" w:rsidP="008655DF">
            <w:pPr>
              <w:keepNext/>
              <w:keepLines/>
              <w:spacing w:after="0" w:line="240" w:lineRule="auto"/>
              <w:rPr>
                <w:rFonts w:ascii="Tahoma" w:hAnsi="Tahoma" w:cs="Tahoma"/>
                <w:b/>
                <w:lang w:eastAsia="sl-SI"/>
              </w:rPr>
            </w:pPr>
            <w:r w:rsidRPr="00E004B2">
              <w:rPr>
                <w:rFonts w:ascii="Tahoma" w:hAnsi="Tahoma" w:cs="Tahoma"/>
                <w:b/>
                <w:lang w:eastAsia="sl-SI"/>
              </w:rPr>
              <w:t xml:space="preserve">Strokovni delavec </w:t>
            </w:r>
            <w:proofErr w:type="spellStart"/>
            <w:r w:rsidRPr="00E004B2">
              <w:rPr>
                <w:rFonts w:ascii="Tahoma" w:hAnsi="Tahoma" w:cs="Tahoma"/>
                <w:b/>
                <w:lang w:eastAsia="sl-SI"/>
              </w:rPr>
              <w:t>VpD</w:t>
            </w:r>
            <w:proofErr w:type="spellEnd"/>
            <w:r w:rsidRPr="00E004B2">
              <w:rPr>
                <w:rFonts w:ascii="Tahoma" w:hAnsi="Tahoma" w:cs="Tahoma"/>
                <w:b/>
                <w:lang w:eastAsia="sl-SI"/>
              </w:rPr>
              <w:t xml:space="preserve"> in PV </w:t>
            </w:r>
          </w:p>
        </w:tc>
        <w:tc>
          <w:tcPr>
            <w:tcW w:w="3431" w:type="dxa"/>
            <w:tcBorders>
              <w:left w:val="dashSmallGap" w:sz="4" w:space="0" w:color="auto"/>
              <w:right w:val="dashSmallGap" w:sz="4" w:space="0" w:color="auto"/>
            </w:tcBorders>
            <w:shd w:val="clear" w:color="auto" w:fill="auto"/>
          </w:tcPr>
          <w:p w14:paraId="682D5E92" w14:textId="77777777" w:rsidR="00534BA1" w:rsidRPr="00E004B2" w:rsidRDefault="00534BA1" w:rsidP="008655DF">
            <w:pPr>
              <w:keepNext/>
              <w:keepLines/>
              <w:spacing w:after="0" w:line="240" w:lineRule="auto"/>
              <w:jc w:val="center"/>
              <w:rPr>
                <w:rFonts w:ascii="Tahoma" w:hAnsi="Tahoma" w:cs="Tahoma"/>
                <w:b/>
                <w:sz w:val="14"/>
                <w:szCs w:val="12"/>
                <w:lang w:eastAsia="sl-SI"/>
              </w:rPr>
            </w:pPr>
            <w:r w:rsidRPr="00E004B2">
              <w:rPr>
                <w:rFonts w:ascii="Tahoma" w:hAnsi="Tahoma" w:cs="Tahoma"/>
                <w:b/>
                <w:sz w:val="14"/>
                <w:szCs w:val="12"/>
                <w:lang w:eastAsia="sl-SI"/>
              </w:rPr>
              <w:t>Ime in Priimek/Mobilni telefon/e-pošta:</w:t>
            </w:r>
          </w:p>
          <w:p w14:paraId="2F92067E" w14:textId="77777777" w:rsidR="00FA64FE" w:rsidRPr="00E004B2" w:rsidRDefault="00FA64FE" w:rsidP="008655DF">
            <w:pPr>
              <w:keepNext/>
              <w:keepLines/>
              <w:spacing w:after="0" w:line="240" w:lineRule="auto"/>
              <w:jc w:val="center"/>
              <w:rPr>
                <w:rFonts w:ascii="Tahoma" w:hAnsi="Tahoma" w:cs="Tahoma"/>
                <w:b/>
                <w:lang w:eastAsia="sl-SI"/>
              </w:rPr>
            </w:pPr>
          </w:p>
          <w:p w14:paraId="100FE87E" w14:textId="77777777" w:rsidR="00FA64FE" w:rsidRPr="00E004B2" w:rsidRDefault="00FA64FE" w:rsidP="008655DF">
            <w:pPr>
              <w:keepNext/>
              <w:keepLines/>
              <w:spacing w:after="0" w:line="240" w:lineRule="auto"/>
              <w:jc w:val="center"/>
              <w:rPr>
                <w:rFonts w:ascii="Tahoma" w:hAnsi="Tahoma" w:cs="Tahoma"/>
                <w:b/>
                <w:lang w:eastAsia="sl-SI"/>
              </w:rPr>
            </w:pPr>
          </w:p>
          <w:p w14:paraId="4D56DFA5" w14:textId="77777777" w:rsidR="00534BA1" w:rsidRPr="00E004B2" w:rsidRDefault="00534BA1" w:rsidP="008655DF">
            <w:pPr>
              <w:keepNext/>
              <w:keepLines/>
              <w:spacing w:after="0" w:line="240" w:lineRule="auto"/>
              <w:jc w:val="center"/>
              <w:rPr>
                <w:rFonts w:ascii="Tahoma" w:hAnsi="Tahoma" w:cs="Tahoma"/>
                <w:lang w:eastAsia="sl-SI"/>
              </w:rPr>
            </w:pPr>
            <w:r w:rsidRPr="00E004B2">
              <w:rPr>
                <w:rFonts w:ascii="Tahoma" w:hAnsi="Tahoma" w:cs="Tahoma"/>
                <w:lang w:eastAsia="sl-SI"/>
              </w:rPr>
              <w:t xml:space="preserve"> </w:t>
            </w:r>
          </w:p>
        </w:tc>
        <w:tc>
          <w:tcPr>
            <w:tcW w:w="2948" w:type="dxa"/>
            <w:tcBorders>
              <w:left w:val="dashSmallGap" w:sz="4" w:space="0" w:color="auto"/>
            </w:tcBorders>
            <w:shd w:val="clear" w:color="auto" w:fill="auto"/>
          </w:tcPr>
          <w:p w14:paraId="18CEADC9" w14:textId="77777777" w:rsidR="00534BA1" w:rsidRPr="00E004B2" w:rsidRDefault="00534BA1" w:rsidP="008655DF">
            <w:pPr>
              <w:keepNext/>
              <w:keepLines/>
              <w:spacing w:after="0" w:line="240" w:lineRule="auto"/>
              <w:rPr>
                <w:rFonts w:ascii="Tahoma" w:hAnsi="Tahoma" w:cs="Tahoma"/>
                <w:b/>
                <w:sz w:val="12"/>
                <w:szCs w:val="12"/>
                <w:lang w:eastAsia="sl-SI"/>
              </w:rPr>
            </w:pPr>
            <w:r w:rsidRPr="00E004B2">
              <w:rPr>
                <w:rFonts w:ascii="Tahoma" w:hAnsi="Tahoma" w:cs="Tahoma"/>
                <w:b/>
                <w:sz w:val="14"/>
                <w:szCs w:val="12"/>
                <w:lang w:eastAsia="sl-SI"/>
              </w:rPr>
              <w:t>Ime in Priimek/Mobilni telefon/e-pošta:</w:t>
            </w:r>
          </w:p>
        </w:tc>
      </w:tr>
      <w:tr w:rsidR="00E004B2" w:rsidRPr="00E004B2" w14:paraId="30931B3D" w14:textId="77777777" w:rsidTr="00D4348F">
        <w:trPr>
          <w:trHeight w:val="1076"/>
        </w:trPr>
        <w:tc>
          <w:tcPr>
            <w:tcW w:w="3544" w:type="dxa"/>
            <w:tcBorders>
              <w:right w:val="dashSmallGap" w:sz="4" w:space="0" w:color="auto"/>
            </w:tcBorders>
            <w:shd w:val="clear" w:color="auto" w:fill="auto"/>
          </w:tcPr>
          <w:p w14:paraId="7B039456" w14:textId="77777777" w:rsidR="00534BA1" w:rsidRPr="00E004B2" w:rsidRDefault="00534BA1" w:rsidP="008655DF">
            <w:pPr>
              <w:keepNext/>
              <w:keepLines/>
              <w:spacing w:after="0" w:line="240" w:lineRule="auto"/>
              <w:rPr>
                <w:rFonts w:ascii="Tahoma" w:hAnsi="Tahoma" w:cs="Tahoma"/>
                <w:b/>
                <w:lang w:eastAsia="sl-SI"/>
              </w:rPr>
            </w:pPr>
            <w:r w:rsidRPr="00E004B2">
              <w:rPr>
                <w:rFonts w:ascii="Tahoma" w:hAnsi="Tahoma" w:cs="Tahoma"/>
                <w:b/>
                <w:lang w:eastAsia="sl-SI"/>
              </w:rPr>
              <w:t>Odg. oseba za nadzor nad izvajanjem ravnanja z nevarnimi snovmi in odpadki ter izrednimi razmerami</w:t>
            </w:r>
          </w:p>
        </w:tc>
        <w:tc>
          <w:tcPr>
            <w:tcW w:w="3431" w:type="dxa"/>
            <w:tcBorders>
              <w:left w:val="dashSmallGap" w:sz="4" w:space="0" w:color="auto"/>
              <w:right w:val="dashSmallGap" w:sz="4" w:space="0" w:color="auto"/>
            </w:tcBorders>
            <w:shd w:val="clear" w:color="auto" w:fill="auto"/>
          </w:tcPr>
          <w:p w14:paraId="535E9BC1" w14:textId="77777777" w:rsidR="00534BA1" w:rsidRPr="00E004B2" w:rsidRDefault="00534BA1" w:rsidP="008655DF">
            <w:pPr>
              <w:keepNext/>
              <w:keepLines/>
              <w:spacing w:after="0" w:line="240" w:lineRule="auto"/>
              <w:jc w:val="center"/>
              <w:rPr>
                <w:rFonts w:ascii="Tahoma" w:hAnsi="Tahoma" w:cs="Tahoma"/>
                <w:b/>
                <w:sz w:val="14"/>
                <w:szCs w:val="12"/>
                <w:lang w:eastAsia="sl-SI"/>
              </w:rPr>
            </w:pPr>
            <w:r w:rsidRPr="00E004B2">
              <w:rPr>
                <w:rFonts w:ascii="Tahoma" w:hAnsi="Tahoma" w:cs="Tahoma"/>
                <w:b/>
                <w:sz w:val="14"/>
                <w:szCs w:val="12"/>
                <w:lang w:eastAsia="sl-SI"/>
              </w:rPr>
              <w:t>Ime in Priimek/Mobilni telefon/e-pošta:</w:t>
            </w:r>
          </w:p>
          <w:p w14:paraId="6F8A2655" w14:textId="77777777" w:rsidR="00534BA1" w:rsidRPr="00E004B2" w:rsidRDefault="00534BA1" w:rsidP="008655DF">
            <w:pPr>
              <w:keepNext/>
              <w:keepLines/>
              <w:spacing w:after="0" w:line="240" w:lineRule="auto"/>
              <w:jc w:val="center"/>
              <w:rPr>
                <w:rFonts w:ascii="Tahoma" w:hAnsi="Tahoma" w:cs="Tahoma"/>
                <w:b/>
                <w:lang w:eastAsia="sl-SI"/>
              </w:rPr>
            </w:pPr>
            <w:r w:rsidRPr="00E004B2">
              <w:rPr>
                <w:rFonts w:ascii="Tahoma" w:hAnsi="Tahoma" w:cs="Tahoma"/>
                <w:lang w:eastAsia="sl-SI"/>
              </w:rPr>
              <w:t xml:space="preserve"> </w:t>
            </w:r>
          </w:p>
        </w:tc>
        <w:tc>
          <w:tcPr>
            <w:tcW w:w="2948" w:type="dxa"/>
            <w:tcBorders>
              <w:left w:val="dashSmallGap" w:sz="4" w:space="0" w:color="auto"/>
            </w:tcBorders>
            <w:shd w:val="clear" w:color="auto" w:fill="D9D9D9"/>
          </w:tcPr>
          <w:p w14:paraId="21ED8850" w14:textId="77777777" w:rsidR="00534BA1" w:rsidRPr="00E004B2" w:rsidRDefault="00534BA1" w:rsidP="008655DF">
            <w:pPr>
              <w:keepNext/>
              <w:keepLines/>
              <w:spacing w:after="0" w:line="240" w:lineRule="auto"/>
              <w:rPr>
                <w:rFonts w:ascii="Tahoma" w:hAnsi="Tahoma" w:cs="Tahoma"/>
                <w:lang w:eastAsia="sl-SI"/>
              </w:rPr>
            </w:pPr>
          </w:p>
        </w:tc>
      </w:tr>
    </w:tbl>
    <w:p w14:paraId="1688B327" w14:textId="77777777" w:rsidR="00534BA1" w:rsidRPr="00E004B2" w:rsidRDefault="00534BA1" w:rsidP="008655DF">
      <w:pPr>
        <w:keepNext/>
        <w:keepLines/>
        <w:spacing w:after="0" w:line="240" w:lineRule="auto"/>
        <w:rPr>
          <w:rFonts w:ascii="Tahoma" w:hAnsi="Tahoma" w:cs="Tahoma"/>
          <w:lang w:eastAsia="sl-SI"/>
        </w:rPr>
      </w:pPr>
    </w:p>
    <w:p w14:paraId="154D974B" w14:textId="77777777" w:rsidR="00534BA1" w:rsidRPr="00E004B2" w:rsidRDefault="00534BA1" w:rsidP="008655DF">
      <w:pPr>
        <w:keepNext/>
        <w:keepLines/>
        <w:spacing w:after="0" w:line="240" w:lineRule="auto"/>
        <w:ind w:left="705" w:hanging="705"/>
        <w:rPr>
          <w:rFonts w:ascii="Tahoma" w:hAnsi="Tahoma"/>
          <w:szCs w:val="20"/>
          <w:lang w:eastAsia="sl-SI"/>
        </w:rPr>
      </w:pPr>
      <w:r w:rsidRPr="00E004B2">
        <w:rPr>
          <w:rFonts w:ascii="Tahoma" w:hAnsi="Tahoma"/>
          <w:b/>
          <w:szCs w:val="20"/>
          <w:lang w:eastAsia="sl-SI"/>
        </w:rPr>
        <w:t>III.2. Določitev skupnih nalog vseh odgovornih oseb</w:t>
      </w:r>
      <w:r w:rsidRPr="00E004B2">
        <w:rPr>
          <w:rFonts w:ascii="Tahoma" w:hAnsi="Tahoma"/>
          <w:szCs w:val="20"/>
          <w:lang w:eastAsia="sl-SI"/>
        </w:rPr>
        <w:t>:</w:t>
      </w:r>
    </w:p>
    <w:p w14:paraId="5CB1CD98" w14:textId="77777777" w:rsidR="00534BA1" w:rsidRPr="00E004B2" w:rsidRDefault="00534BA1" w:rsidP="008655DF">
      <w:pPr>
        <w:keepNext/>
        <w:keepLines/>
        <w:spacing w:after="0" w:line="240" w:lineRule="auto"/>
        <w:ind w:left="705" w:hanging="705"/>
        <w:rPr>
          <w:rFonts w:ascii="Tahoma" w:hAnsi="Tahoma"/>
          <w:b/>
          <w:szCs w:val="20"/>
          <w:lang w:eastAsia="sl-SI"/>
        </w:rPr>
      </w:pPr>
    </w:p>
    <w:p w14:paraId="2C2926A6" w14:textId="77777777" w:rsidR="00534BA1" w:rsidRPr="00E004B2" w:rsidRDefault="00534BA1" w:rsidP="008655DF">
      <w:pPr>
        <w:keepNext/>
        <w:keepLines/>
        <w:spacing w:after="0" w:line="240" w:lineRule="auto"/>
        <w:ind w:left="705" w:hanging="705"/>
        <w:jc w:val="both"/>
        <w:rPr>
          <w:rFonts w:ascii="Tahoma" w:hAnsi="Tahoma"/>
          <w:szCs w:val="20"/>
          <w:lang w:eastAsia="sl-SI"/>
        </w:rPr>
      </w:pPr>
      <w:r w:rsidRPr="00E004B2">
        <w:rPr>
          <w:rFonts w:ascii="Tahoma" w:hAnsi="Tahoma"/>
          <w:szCs w:val="20"/>
          <w:lang w:eastAsia="sl-SI"/>
        </w:rPr>
        <w:t>Odgovorne osebe po tem sporazumu imajo naslednje skupne naloge in obveznosti:</w:t>
      </w:r>
    </w:p>
    <w:p w14:paraId="41BC6D65" w14:textId="2C7EACF0" w:rsidR="00534BA1" w:rsidRPr="00E004B2" w:rsidRDefault="00534BA1" w:rsidP="00A16604">
      <w:pPr>
        <w:keepNext/>
        <w:keepLines/>
        <w:numPr>
          <w:ilvl w:val="0"/>
          <w:numId w:val="28"/>
        </w:numPr>
        <w:spacing w:after="0" w:line="240" w:lineRule="auto"/>
        <w:contextualSpacing/>
        <w:jc w:val="both"/>
        <w:rPr>
          <w:rFonts w:ascii="Tahoma" w:hAnsi="Tahoma"/>
          <w:szCs w:val="20"/>
          <w:lang w:eastAsia="sl-SI"/>
        </w:rPr>
      </w:pPr>
      <w:r w:rsidRPr="00E004B2">
        <w:rPr>
          <w:rFonts w:ascii="Tahoma" w:hAnsi="Tahoma"/>
          <w:szCs w:val="20"/>
          <w:lang w:eastAsia="sl-SI"/>
        </w:rPr>
        <w:t>obvezno se morajo udeležiti vseh sestankov, ki jih skliče skrbnik pogodbe, zlasti pa</w:t>
      </w:r>
      <w:r w:rsidR="00F3035C">
        <w:rPr>
          <w:rFonts w:ascii="Tahoma" w:hAnsi="Tahoma"/>
          <w:szCs w:val="20"/>
          <w:lang w:eastAsia="sl-SI"/>
        </w:rPr>
        <w:t xml:space="preserve"> </w:t>
      </w:r>
      <w:r w:rsidRPr="00E004B2">
        <w:rPr>
          <w:rFonts w:ascii="Tahoma" w:hAnsi="Tahoma"/>
          <w:szCs w:val="20"/>
          <w:lang w:eastAsia="sl-SI"/>
        </w:rPr>
        <w:t>uvodnega sestanka najmanj 10 (deset) dni pred pričetkom izvajanja storitev;</w:t>
      </w:r>
    </w:p>
    <w:p w14:paraId="74BD9348" w14:textId="77777777" w:rsidR="00534BA1" w:rsidRPr="00E004B2" w:rsidRDefault="00534BA1" w:rsidP="00A16604">
      <w:pPr>
        <w:keepNext/>
        <w:keepLines/>
        <w:numPr>
          <w:ilvl w:val="0"/>
          <w:numId w:val="28"/>
        </w:numPr>
        <w:spacing w:after="0" w:line="240" w:lineRule="auto"/>
        <w:contextualSpacing/>
        <w:jc w:val="both"/>
        <w:rPr>
          <w:rFonts w:ascii="Tahoma" w:hAnsi="Tahoma"/>
          <w:szCs w:val="20"/>
          <w:lang w:eastAsia="sl-SI"/>
        </w:rPr>
      </w:pPr>
      <w:r w:rsidRPr="00E004B2">
        <w:rPr>
          <w:rFonts w:ascii="Tahoma" w:hAnsi="Tahoma"/>
          <w:szCs w:val="20"/>
          <w:lang w:eastAsia="sl-SI"/>
        </w:rPr>
        <w:t>obvezno morajo zahtevati sklic sestanka v primeru izrednih razmer ali pojavov neposredne nevarnosti na delovišču, ki na uvodnem sestanku in ogledu niso bili ugotovljeni;</w:t>
      </w:r>
    </w:p>
    <w:p w14:paraId="27C817F6" w14:textId="77777777" w:rsidR="00534BA1" w:rsidRPr="00E004B2" w:rsidRDefault="00534BA1" w:rsidP="00A16604">
      <w:pPr>
        <w:keepNext/>
        <w:keepLines/>
        <w:numPr>
          <w:ilvl w:val="0"/>
          <w:numId w:val="28"/>
        </w:numPr>
        <w:spacing w:after="0" w:line="240" w:lineRule="auto"/>
        <w:contextualSpacing/>
        <w:jc w:val="both"/>
        <w:rPr>
          <w:rFonts w:ascii="Tahoma" w:hAnsi="Tahoma"/>
          <w:szCs w:val="20"/>
          <w:lang w:eastAsia="sl-SI"/>
        </w:rPr>
      </w:pPr>
      <w:r w:rsidRPr="00E004B2">
        <w:rPr>
          <w:rFonts w:ascii="Tahoma" w:hAnsi="Tahoma"/>
          <w:szCs w:val="20"/>
          <w:lang w:eastAsia="sl-SI"/>
        </w:rPr>
        <w:t>odgovorne so za striktno izvajanje ukrepov, določenih s tem sporazumom, ter upoštevati pisne in, v nujnih primerih, ustne zahteve skrbnika pogodbe;</w:t>
      </w:r>
    </w:p>
    <w:p w14:paraId="424BF3EF" w14:textId="77777777" w:rsidR="00534BA1" w:rsidRPr="00E004B2" w:rsidRDefault="00534BA1" w:rsidP="00A16604">
      <w:pPr>
        <w:keepNext/>
        <w:keepLines/>
        <w:numPr>
          <w:ilvl w:val="0"/>
          <w:numId w:val="28"/>
        </w:numPr>
        <w:spacing w:after="0" w:line="240" w:lineRule="auto"/>
        <w:contextualSpacing/>
        <w:jc w:val="both"/>
        <w:rPr>
          <w:rFonts w:ascii="Tahoma" w:hAnsi="Tahoma"/>
          <w:szCs w:val="20"/>
          <w:lang w:eastAsia="sl-SI"/>
        </w:rPr>
      </w:pPr>
      <w:r w:rsidRPr="00E004B2">
        <w:rPr>
          <w:rFonts w:ascii="Tahoma" w:hAnsi="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14:paraId="76DA012C" w14:textId="77777777" w:rsidR="00534BA1" w:rsidRPr="00E004B2" w:rsidRDefault="00534BA1" w:rsidP="00A16604">
      <w:pPr>
        <w:keepNext/>
        <w:keepLines/>
        <w:numPr>
          <w:ilvl w:val="0"/>
          <w:numId w:val="28"/>
        </w:numPr>
        <w:spacing w:after="0" w:line="240" w:lineRule="auto"/>
        <w:contextualSpacing/>
        <w:jc w:val="both"/>
        <w:rPr>
          <w:rFonts w:ascii="Tahoma" w:hAnsi="Tahoma"/>
          <w:szCs w:val="20"/>
          <w:lang w:eastAsia="sl-SI"/>
        </w:rPr>
      </w:pPr>
      <w:r w:rsidRPr="00E004B2">
        <w:rPr>
          <w:rFonts w:ascii="Tahoma" w:hAnsi="Tahoma"/>
          <w:szCs w:val="20"/>
          <w:lang w:eastAsia="sl-SI"/>
        </w:rPr>
        <w:t>v primeru težjih kršitev oz. neposredne nevarnosti za življenje in zdravje delavcev na delovišču, so dolžne obvesti direktorja naročnika in izvajalca;</w:t>
      </w:r>
    </w:p>
    <w:p w14:paraId="246BDDA9" w14:textId="77777777" w:rsidR="00534BA1" w:rsidRPr="00E004B2" w:rsidRDefault="00534BA1" w:rsidP="00A16604">
      <w:pPr>
        <w:keepNext/>
        <w:keepLines/>
        <w:numPr>
          <w:ilvl w:val="0"/>
          <w:numId w:val="28"/>
        </w:numPr>
        <w:spacing w:after="0" w:line="240" w:lineRule="auto"/>
        <w:contextualSpacing/>
        <w:jc w:val="both"/>
        <w:rPr>
          <w:rFonts w:ascii="Tahoma" w:hAnsi="Tahoma"/>
          <w:szCs w:val="20"/>
          <w:lang w:eastAsia="sl-SI"/>
        </w:rPr>
      </w:pPr>
      <w:r w:rsidRPr="00E004B2">
        <w:rPr>
          <w:rFonts w:ascii="Tahoma" w:hAnsi="Tahoma"/>
          <w:szCs w:val="20"/>
          <w:lang w:eastAsia="sl-SI"/>
        </w:rPr>
        <w:t xml:space="preserve">seznanijo vsak svoje delavce z vsemi nevarnostmi in preventivnimi varnostnimi ukrepi, ki so predvideni za dela določena s tem sporazumom. </w:t>
      </w:r>
    </w:p>
    <w:p w14:paraId="59236CCB" w14:textId="77777777" w:rsidR="00534BA1" w:rsidRPr="00E004B2" w:rsidRDefault="00534BA1" w:rsidP="00A16604">
      <w:pPr>
        <w:keepNext/>
        <w:keepLines/>
        <w:numPr>
          <w:ilvl w:val="0"/>
          <w:numId w:val="28"/>
        </w:numPr>
        <w:spacing w:after="0" w:line="240" w:lineRule="auto"/>
        <w:contextualSpacing/>
        <w:jc w:val="both"/>
        <w:rPr>
          <w:rFonts w:ascii="Tahoma" w:hAnsi="Tahoma"/>
          <w:szCs w:val="20"/>
          <w:lang w:eastAsia="sl-SI"/>
        </w:rPr>
      </w:pPr>
      <w:r w:rsidRPr="00E004B2">
        <w:rPr>
          <w:rFonts w:ascii="Tahoma" w:hAnsi="Tahoma"/>
          <w:szCs w:val="20"/>
          <w:lang w:eastAsia="sl-SI"/>
        </w:rPr>
        <w:t>vse opažene pomanjkljivosti so dolžni vpisovati v Knjigo ukrepov.</w:t>
      </w:r>
    </w:p>
    <w:p w14:paraId="3F117DC4" w14:textId="77777777" w:rsidR="00534BA1" w:rsidRPr="00E004B2" w:rsidRDefault="00534BA1" w:rsidP="008655DF">
      <w:pPr>
        <w:keepNext/>
        <w:keepLines/>
        <w:spacing w:after="0" w:line="240" w:lineRule="auto"/>
        <w:rPr>
          <w:rFonts w:ascii="Tahoma" w:hAnsi="Tahoma"/>
          <w:b/>
          <w:szCs w:val="20"/>
          <w:lang w:eastAsia="sl-SI"/>
        </w:rPr>
      </w:pPr>
    </w:p>
    <w:p w14:paraId="1D128FC3" w14:textId="77777777" w:rsidR="00534BA1" w:rsidRPr="00E004B2" w:rsidRDefault="00534BA1" w:rsidP="008655D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III.3. Določitev posebnih pristojnosti in odgovornosti odgovornih oseb</w:t>
      </w:r>
      <w:r w:rsidRPr="00E004B2">
        <w:rPr>
          <w:rFonts w:ascii="Tahoma" w:hAnsi="Tahoma"/>
          <w:szCs w:val="20"/>
          <w:lang w:eastAsia="sl-SI"/>
        </w:rPr>
        <w:t>:</w:t>
      </w:r>
    </w:p>
    <w:p w14:paraId="6C21F139" w14:textId="77777777" w:rsidR="00534BA1" w:rsidRPr="00E004B2" w:rsidRDefault="00534BA1" w:rsidP="008655DF">
      <w:pPr>
        <w:keepNext/>
        <w:keepLines/>
        <w:spacing w:after="0" w:line="240" w:lineRule="auto"/>
        <w:ind w:left="705" w:hanging="705"/>
        <w:jc w:val="both"/>
        <w:rPr>
          <w:rFonts w:ascii="Tahoma" w:hAnsi="Tahoma"/>
          <w:b/>
          <w:sz w:val="10"/>
          <w:szCs w:val="10"/>
          <w:lang w:eastAsia="sl-SI"/>
        </w:rPr>
      </w:pPr>
    </w:p>
    <w:p w14:paraId="6D2FF930" w14:textId="77777777" w:rsidR="00534BA1" w:rsidRPr="00E004B2" w:rsidRDefault="00534BA1" w:rsidP="008655D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Skrbnik pogodbe</w:t>
      </w:r>
      <w:r w:rsidRPr="00E004B2">
        <w:rPr>
          <w:rFonts w:ascii="Tahoma" w:hAnsi="Tahoma"/>
          <w:szCs w:val="20"/>
          <w:lang w:eastAsia="sl-SI"/>
        </w:rPr>
        <w:t xml:space="preserve"> ima naslednje posebne naloge:</w:t>
      </w:r>
    </w:p>
    <w:p w14:paraId="64778C6A" w14:textId="77777777" w:rsidR="00534BA1" w:rsidRPr="00E004B2" w:rsidRDefault="00534BA1" w:rsidP="008655DF">
      <w:pPr>
        <w:keepNext/>
        <w:keepLines/>
        <w:spacing w:after="0" w:line="240" w:lineRule="auto"/>
        <w:ind w:left="705" w:hanging="705"/>
        <w:jc w:val="both"/>
        <w:rPr>
          <w:rFonts w:ascii="Tahoma" w:hAnsi="Tahoma"/>
          <w:b/>
          <w:sz w:val="10"/>
          <w:szCs w:val="10"/>
          <w:lang w:eastAsia="sl-SI"/>
        </w:rPr>
      </w:pPr>
    </w:p>
    <w:p w14:paraId="5952A096" w14:textId="77777777" w:rsidR="00534BA1" w:rsidRPr="00E004B2" w:rsidRDefault="00534BA1" w:rsidP="00A16604">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szCs w:val="20"/>
          <w:lang w:eastAsia="sl-SI"/>
        </w:rPr>
        <w:t>odgovoren je za sklic uvodnega sestanka in periodičnih sestankov ali sestankov v primeru težjih kršitev skupnih varnostnih ukrepov;</w:t>
      </w:r>
    </w:p>
    <w:p w14:paraId="51E791C7" w14:textId="77777777" w:rsidR="00534BA1" w:rsidRPr="00E004B2" w:rsidRDefault="00534BA1" w:rsidP="00A16604">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szCs w:val="20"/>
          <w:lang w:eastAsia="sl-SI"/>
        </w:rPr>
        <w:t>seznaniti mora izvajalca z:</w:t>
      </w:r>
    </w:p>
    <w:p w14:paraId="3BD05FBA"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objekti na katerih se bodo izvajale storitve,</w:t>
      </w:r>
    </w:p>
    <w:p w14:paraId="43F533A5"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obstoječimi instalacijami in napravami, ter drugimi vplivi, na lokaciji, kjer se bodo dela izvajala,</w:t>
      </w:r>
    </w:p>
    <w:p w14:paraId="30CB08F3"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ureditvijo in vzdrževanjem pisarn, garderob, sanitarij in nastanitvenimi objekti,</w:t>
      </w:r>
    </w:p>
    <w:p w14:paraId="78231B1B" w14:textId="77777777" w:rsidR="00534BA1" w:rsidRPr="00E004B2" w:rsidRDefault="00534BA1" w:rsidP="00A16604">
      <w:pPr>
        <w:keepNext/>
        <w:keepLines/>
        <w:numPr>
          <w:ilvl w:val="0"/>
          <w:numId w:val="25"/>
        </w:numPr>
        <w:spacing w:after="0" w:line="240" w:lineRule="auto"/>
        <w:ind w:left="993" w:hanging="284"/>
        <w:contextualSpacing/>
        <w:jc w:val="both"/>
        <w:rPr>
          <w:rFonts w:ascii="Tahoma" w:hAnsi="Tahoma"/>
          <w:szCs w:val="20"/>
          <w:lang w:eastAsia="sl-SI"/>
        </w:rPr>
      </w:pPr>
      <w:r w:rsidRPr="00E004B2">
        <w:rPr>
          <w:rFonts w:ascii="Tahoma" w:hAnsi="Tahoma"/>
          <w:szCs w:val="20"/>
          <w:lang w:eastAsia="sl-SI"/>
        </w:rPr>
        <w:t>ureditvijo prometnih komunikacij, zasilnih poti in izhodov;</w:t>
      </w:r>
    </w:p>
    <w:p w14:paraId="75D3C9ED" w14:textId="77777777" w:rsidR="00534BA1" w:rsidRPr="00E004B2" w:rsidRDefault="00534BA1" w:rsidP="00A16604">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szCs w:val="20"/>
          <w:lang w:eastAsia="sl-SI"/>
        </w:rPr>
        <w:t>odgovoren je za usklajeno izvajanje ukrepov, določenih na podlagi tega sporazuma, z namenom, da ne pride do medsebojnega ogrožanja delavcev na skupnem delovišču;</w:t>
      </w:r>
    </w:p>
    <w:p w14:paraId="58F67152" w14:textId="7F4A24DD" w:rsidR="00534BA1" w:rsidRPr="00E004B2" w:rsidRDefault="00534BA1" w:rsidP="00A16604">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szCs w:val="20"/>
          <w:lang w:eastAsia="sl-SI"/>
        </w:rPr>
        <w:t>v primeru posega v obratovalno stanje energetskih naprav je dolžan poskrbeti za izvedbo tehnoloških varnostnih ukrepov, zlasti pa ukrepov za</w:t>
      </w:r>
      <w:r w:rsidR="00F3035C">
        <w:rPr>
          <w:rFonts w:ascii="Tahoma" w:hAnsi="Tahoma"/>
          <w:szCs w:val="20"/>
          <w:lang w:eastAsia="sl-SI"/>
        </w:rPr>
        <w:t xml:space="preserve"> </w:t>
      </w:r>
      <w:r w:rsidRPr="00E004B2">
        <w:rPr>
          <w:rFonts w:ascii="Tahoma" w:hAnsi="Tahoma"/>
          <w:szCs w:val="20"/>
          <w:lang w:eastAsia="sl-SI"/>
        </w:rPr>
        <w:t>varno izločitev naprav ali dela energetskih naprav in izdajo dovoljenja za delo;</w:t>
      </w:r>
    </w:p>
    <w:p w14:paraId="01664A1C" w14:textId="77777777" w:rsidR="00534BA1" w:rsidRPr="00E004B2" w:rsidRDefault="00534BA1" w:rsidP="00A16604">
      <w:pPr>
        <w:keepNext/>
        <w:keepLines/>
        <w:numPr>
          <w:ilvl w:val="0"/>
          <w:numId w:val="29"/>
        </w:numPr>
        <w:spacing w:after="0" w:line="240" w:lineRule="auto"/>
        <w:contextualSpacing/>
        <w:jc w:val="both"/>
        <w:rPr>
          <w:rFonts w:ascii="Tahoma" w:hAnsi="Tahoma"/>
          <w:szCs w:val="20"/>
          <w:lang w:eastAsia="sl-SI"/>
        </w:rPr>
      </w:pPr>
      <w:r w:rsidRPr="00E004B2">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4C35B630" w14:textId="77777777" w:rsidR="00534BA1" w:rsidRPr="00E004B2" w:rsidRDefault="00534BA1" w:rsidP="008655DF">
      <w:pPr>
        <w:keepNext/>
        <w:keepLines/>
        <w:spacing w:after="0" w:line="240" w:lineRule="auto"/>
        <w:jc w:val="both"/>
        <w:rPr>
          <w:rFonts w:ascii="Tahoma" w:hAnsi="Tahoma"/>
          <w:sz w:val="10"/>
          <w:szCs w:val="10"/>
          <w:lang w:eastAsia="sl-SI"/>
        </w:rPr>
      </w:pPr>
    </w:p>
    <w:p w14:paraId="439B3B1C" w14:textId="77777777" w:rsidR="00534BA1" w:rsidRPr="00E004B2" w:rsidRDefault="00534BA1" w:rsidP="008655DF">
      <w:pPr>
        <w:keepNext/>
        <w:keepLines/>
        <w:spacing w:after="0" w:line="240" w:lineRule="auto"/>
        <w:jc w:val="both"/>
        <w:rPr>
          <w:rFonts w:ascii="Tahoma" w:hAnsi="Tahoma"/>
          <w:sz w:val="10"/>
          <w:szCs w:val="10"/>
          <w:lang w:eastAsia="sl-SI"/>
        </w:rPr>
      </w:pPr>
    </w:p>
    <w:p w14:paraId="35378726" w14:textId="77777777" w:rsidR="00534BA1" w:rsidRPr="00E004B2" w:rsidRDefault="00534BA1" w:rsidP="008655D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Vodja del – izvajalec</w:t>
      </w:r>
      <w:r w:rsidRPr="00E004B2">
        <w:rPr>
          <w:rFonts w:ascii="Tahoma" w:hAnsi="Tahoma"/>
          <w:szCs w:val="20"/>
          <w:lang w:eastAsia="sl-SI"/>
        </w:rPr>
        <w:t xml:space="preserve"> ima naslednje posebne naloge:</w:t>
      </w:r>
    </w:p>
    <w:p w14:paraId="2E489ED0" w14:textId="77777777" w:rsidR="00534BA1" w:rsidRPr="00E004B2" w:rsidRDefault="00534BA1" w:rsidP="008655DF">
      <w:pPr>
        <w:keepNext/>
        <w:keepLines/>
        <w:spacing w:after="0" w:line="240" w:lineRule="auto"/>
        <w:ind w:left="705" w:hanging="705"/>
        <w:jc w:val="both"/>
        <w:rPr>
          <w:rFonts w:ascii="Tahoma" w:hAnsi="Tahoma"/>
          <w:b/>
          <w:sz w:val="10"/>
          <w:szCs w:val="10"/>
          <w:lang w:eastAsia="sl-SI"/>
        </w:rPr>
      </w:pPr>
    </w:p>
    <w:p w14:paraId="33015B85" w14:textId="77777777" w:rsidR="00534BA1" w:rsidRPr="00E004B2" w:rsidRDefault="00534BA1" w:rsidP="00A16604">
      <w:pPr>
        <w:keepNext/>
        <w:keepLines/>
        <w:numPr>
          <w:ilvl w:val="0"/>
          <w:numId w:val="33"/>
        </w:numPr>
        <w:spacing w:after="0" w:line="240" w:lineRule="auto"/>
        <w:contextualSpacing/>
        <w:jc w:val="both"/>
        <w:rPr>
          <w:rFonts w:ascii="Tahoma" w:hAnsi="Tahoma"/>
          <w:b/>
          <w:szCs w:val="20"/>
          <w:lang w:eastAsia="sl-SI"/>
        </w:rPr>
      </w:pPr>
      <w:r w:rsidRPr="00E004B2">
        <w:rPr>
          <w:rFonts w:ascii="Tahoma" w:hAnsi="Tahoma"/>
          <w:szCs w:val="20"/>
          <w:lang w:eastAsia="sl-SI"/>
        </w:rPr>
        <w:t xml:space="preserve">na uvodnem sestanku predloži skrbniku pogodbe na vpogled vso zahtevano dokumentacijo iz točke II.3. tega sporazuma; </w:t>
      </w:r>
    </w:p>
    <w:p w14:paraId="5620BB82" w14:textId="77777777" w:rsidR="00534BA1" w:rsidRPr="00E004B2" w:rsidRDefault="00534BA1" w:rsidP="00A16604">
      <w:pPr>
        <w:keepNext/>
        <w:keepLines/>
        <w:numPr>
          <w:ilvl w:val="0"/>
          <w:numId w:val="33"/>
        </w:numPr>
        <w:spacing w:after="0" w:line="240" w:lineRule="auto"/>
        <w:contextualSpacing/>
        <w:jc w:val="both"/>
        <w:rPr>
          <w:rFonts w:ascii="Tahoma" w:hAnsi="Tahoma"/>
          <w:b/>
          <w:szCs w:val="20"/>
          <w:lang w:eastAsia="sl-SI"/>
        </w:rPr>
      </w:pPr>
      <w:r w:rsidRPr="00E004B2">
        <w:rPr>
          <w:rFonts w:ascii="Tahoma" w:hAnsi="Tahoma"/>
          <w:szCs w:val="20"/>
          <w:lang w:eastAsia="sl-SI"/>
        </w:rPr>
        <w:t>druge odgovorne osebe je dolžan seznaniti s tehnologijo/načini izvajanja del in z nevarnostmi, ki iz njih izvirajo;</w:t>
      </w:r>
    </w:p>
    <w:p w14:paraId="40C63AED" w14:textId="77777777" w:rsidR="00534BA1" w:rsidRPr="00E004B2" w:rsidRDefault="00534BA1" w:rsidP="00A16604">
      <w:pPr>
        <w:keepNext/>
        <w:keepLines/>
        <w:numPr>
          <w:ilvl w:val="0"/>
          <w:numId w:val="33"/>
        </w:numPr>
        <w:spacing w:after="0" w:line="240" w:lineRule="auto"/>
        <w:contextualSpacing/>
        <w:jc w:val="both"/>
        <w:rPr>
          <w:rFonts w:ascii="Tahoma" w:hAnsi="Tahoma"/>
          <w:b/>
          <w:szCs w:val="20"/>
          <w:lang w:eastAsia="sl-SI"/>
        </w:rPr>
      </w:pPr>
      <w:r w:rsidRPr="00E004B2">
        <w:rPr>
          <w:rFonts w:ascii="Tahoma" w:hAnsi="Tahoma"/>
          <w:szCs w:val="20"/>
          <w:lang w:eastAsia="sl-SI"/>
        </w:rPr>
        <w:t>odgovarja za striktno spoštovanje določil internih predpisov naročnika, ki so v veljavi na območju dela in gibanja delavcev izvajalca, kot tudi ustnih opozoril odgovornih oseb naročnika;</w:t>
      </w:r>
    </w:p>
    <w:p w14:paraId="0FCF61A1" w14:textId="77777777" w:rsidR="00534BA1" w:rsidRPr="00E004B2" w:rsidRDefault="00534BA1" w:rsidP="00A16604">
      <w:pPr>
        <w:keepNext/>
        <w:keepLines/>
        <w:numPr>
          <w:ilvl w:val="0"/>
          <w:numId w:val="33"/>
        </w:numPr>
        <w:spacing w:after="0" w:line="240" w:lineRule="auto"/>
        <w:contextualSpacing/>
        <w:jc w:val="both"/>
        <w:rPr>
          <w:rFonts w:ascii="Tahoma" w:hAnsi="Tahoma"/>
          <w:b/>
          <w:szCs w:val="20"/>
          <w:lang w:eastAsia="sl-SI"/>
        </w:rPr>
      </w:pPr>
      <w:r w:rsidRPr="00E004B2">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1E11490" w14:textId="77777777" w:rsidR="00534BA1" w:rsidRPr="00E004B2" w:rsidRDefault="00534BA1" w:rsidP="00A16604">
      <w:pPr>
        <w:keepNext/>
        <w:keepLines/>
        <w:numPr>
          <w:ilvl w:val="0"/>
          <w:numId w:val="33"/>
        </w:numPr>
        <w:spacing w:after="0" w:line="240" w:lineRule="auto"/>
        <w:contextualSpacing/>
        <w:jc w:val="both"/>
        <w:rPr>
          <w:rFonts w:ascii="Tahoma" w:hAnsi="Tahoma"/>
          <w:b/>
          <w:szCs w:val="20"/>
          <w:lang w:eastAsia="sl-SI"/>
        </w:rPr>
      </w:pPr>
      <w:r w:rsidRPr="00E004B2">
        <w:rPr>
          <w:rFonts w:ascii="Tahoma" w:hAnsi="Tahoma"/>
          <w:szCs w:val="20"/>
          <w:lang w:eastAsia="sl-SI"/>
        </w:rPr>
        <w:t>v primeru kršitev določil tega sporazuma, s strani njegovih delavcev, je dolžan takoj zaustaviti dela, ter ukrepati zoper kršitelje.</w:t>
      </w:r>
    </w:p>
    <w:p w14:paraId="52DE9F32" w14:textId="77777777" w:rsidR="00534BA1" w:rsidRPr="00E004B2" w:rsidRDefault="00534BA1" w:rsidP="008655DF">
      <w:pPr>
        <w:keepNext/>
        <w:keepLines/>
        <w:spacing w:after="0" w:line="240" w:lineRule="auto"/>
        <w:ind w:left="360"/>
        <w:contextualSpacing/>
        <w:jc w:val="both"/>
        <w:rPr>
          <w:rFonts w:ascii="Tahoma" w:hAnsi="Tahoma"/>
          <w:b/>
          <w:szCs w:val="20"/>
          <w:lang w:eastAsia="sl-SI"/>
        </w:rPr>
      </w:pPr>
    </w:p>
    <w:p w14:paraId="418E148F" w14:textId="77777777" w:rsidR="00534BA1" w:rsidRPr="00E004B2" w:rsidRDefault="00534BA1" w:rsidP="008655DF">
      <w:pPr>
        <w:keepNext/>
        <w:keepLines/>
        <w:spacing w:after="0" w:line="240" w:lineRule="auto"/>
        <w:jc w:val="both"/>
        <w:rPr>
          <w:rFonts w:ascii="Tahoma" w:hAnsi="Tahoma"/>
          <w:szCs w:val="20"/>
          <w:lang w:eastAsia="sl-SI"/>
        </w:rPr>
      </w:pPr>
      <w:r w:rsidRPr="00E004B2">
        <w:rPr>
          <w:rFonts w:ascii="Tahoma" w:hAnsi="Tahoma"/>
          <w:b/>
          <w:szCs w:val="20"/>
          <w:lang w:eastAsia="sl-SI"/>
        </w:rPr>
        <w:t>Odgovorne osebe OE naročnika</w:t>
      </w:r>
      <w:r w:rsidRPr="00E004B2">
        <w:rPr>
          <w:rFonts w:ascii="Tahoma" w:hAnsi="Tahoma"/>
          <w:szCs w:val="20"/>
          <w:lang w:eastAsia="sl-SI"/>
        </w:rPr>
        <w:t xml:space="preserve"> ima naslednje posebne naloge:</w:t>
      </w:r>
    </w:p>
    <w:p w14:paraId="02B79229" w14:textId="77777777" w:rsidR="00534BA1" w:rsidRPr="00E004B2" w:rsidRDefault="00534BA1" w:rsidP="008655DF">
      <w:pPr>
        <w:keepNext/>
        <w:keepLines/>
        <w:spacing w:after="0" w:line="240" w:lineRule="auto"/>
        <w:jc w:val="both"/>
        <w:rPr>
          <w:rFonts w:ascii="Tahoma" w:hAnsi="Tahoma"/>
          <w:sz w:val="10"/>
          <w:szCs w:val="10"/>
          <w:lang w:eastAsia="sl-SI"/>
        </w:rPr>
      </w:pPr>
    </w:p>
    <w:p w14:paraId="576EEB10" w14:textId="77777777" w:rsidR="00534BA1" w:rsidRPr="00E004B2" w:rsidRDefault="00534BA1" w:rsidP="00A16604">
      <w:pPr>
        <w:keepNext/>
        <w:keepLines/>
        <w:numPr>
          <w:ilvl w:val="0"/>
          <w:numId w:val="30"/>
        </w:numPr>
        <w:spacing w:after="0" w:line="240" w:lineRule="auto"/>
        <w:contextualSpacing/>
        <w:jc w:val="both"/>
        <w:rPr>
          <w:rFonts w:ascii="Tahoma" w:hAnsi="Tahoma"/>
          <w:szCs w:val="20"/>
          <w:lang w:eastAsia="sl-SI"/>
        </w:rPr>
      </w:pPr>
      <w:r w:rsidRPr="00E004B2">
        <w:rPr>
          <w:rFonts w:ascii="Tahoma" w:hAnsi="Tahoma"/>
          <w:szCs w:val="20"/>
          <w:lang w:eastAsia="sl-SI"/>
        </w:rPr>
        <w:t xml:space="preserve">vodjo del izvajalca so dolžni seznaniti z delovnimi procesi v podjetju, ki potekajo na območju ali v neposredni bližini </w:t>
      </w:r>
      <w:r w:rsidRPr="00E004B2">
        <w:rPr>
          <w:rFonts w:ascii="Tahoma" w:eastAsia="Times New Roman" w:hAnsi="Tahoma" w:cs="Tahoma"/>
          <w:lang w:eastAsia="sl-SI"/>
        </w:rPr>
        <w:t>pogodbenih storitev</w:t>
      </w:r>
      <w:r w:rsidRPr="00E004B2">
        <w:rPr>
          <w:rFonts w:ascii="Tahoma" w:hAnsi="Tahoma"/>
          <w:szCs w:val="20"/>
          <w:lang w:eastAsia="sl-SI"/>
        </w:rPr>
        <w:t xml:space="preserve"> oziroma delovišča;</w:t>
      </w:r>
    </w:p>
    <w:p w14:paraId="553C992F" w14:textId="77777777" w:rsidR="00534BA1" w:rsidRPr="00E004B2" w:rsidRDefault="00534BA1" w:rsidP="00A16604">
      <w:pPr>
        <w:keepNext/>
        <w:keepLines/>
        <w:numPr>
          <w:ilvl w:val="0"/>
          <w:numId w:val="30"/>
        </w:numPr>
        <w:spacing w:after="0" w:line="240" w:lineRule="auto"/>
        <w:contextualSpacing/>
        <w:jc w:val="both"/>
        <w:rPr>
          <w:rFonts w:ascii="Tahoma" w:hAnsi="Tahoma"/>
          <w:szCs w:val="20"/>
          <w:lang w:eastAsia="sl-SI"/>
        </w:rPr>
      </w:pPr>
      <w:r w:rsidRPr="00E004B2">
        <w:rPr>
          <w:rFonts w:ascii="Tahoma" w:hAnsi="Tahoma"/>
          <w:szCs w:val="20"/>
          <w:lang w:eastAsia="sl-SI"/>
        </w:rPr>
        <w:t>poskrbijo, da so delavci OE, ki jih vodijo, seznanjeni z nevarnostmi in varnostnimi ukrepi na skupnem delovišču.</w:t>
      </w:r>
    </w:p>
    <w:p w14:paraId="10CD7EC9" w14:textId="77777777" w:rsidR="00534BA1" w:rsidRPr="00E004B2" w:rsidRDefault="00534BA1" w:rsidP="008655DF">
      <w:pPr>
        <w:keepNext/>
        <w:keepLines/>
        <w:spacing w:after="0" w:line="240" w:lineRule="auto"/>
        <w:ind w:left="720"/>
        <w:contextualSpacing/>
        <w:jc w:val="both"/>
        <w:rPr>
          <w:rFonts w:ascii="Tahoma" w:hAnsi="Tahoma"/>
          <w:szCs w:val="20"/>
          <w:lang w:eastAsia="sl-SI"/>
        </w:rPr>
      </w:pPr>
    </w:p>
    <w:p w14:paraId="3685AF46" w14:textId="77777777" w:rsidR="00534BA1" w:rsidRPr="00E004B2" w:rsidRDefault="00534BA1" w:rsidP="008655D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Strokovni delavci za VPD in PV</w:t>
      </w:r>
      <w:r w:rsidRPr="00E004B2">
        <w:rPr>
          <w:rFonts w:ascii="Tahoma" w:hAnsi="Tahoma"/>
          <w:szCs w:val="20"/>
          <w:lang w:eastAsia="sl-SI"/>
        </w:rPr>
        <w:t xml:space="preserve"> imajo po tem sporazumu naslednje posebne naloge:</w:t>
      </w:r>
    </w:p>
    <w:p w14:paraId="41A1EA7E" w14:textId="77777777" w:rsidR="00534BA1" w:rsidRPr="00E004B2" w:rsidRDefault="00534BA1" w:rsidP="008655DF">
      <w:pPr>
        <w:keepNext/>
        <w:keepLines/>
        <w:spacing w:after="0" w:line="240" w:lineRule="auto"/>
        <w:jc w:val="both"/>
        <w:rPr>
          <w:rFonts w:ascii="Tahoma" w:hAnsi="Tahoma"/>
          <w:sz w:val="10"/>
          <w:szCs w:val="10"/>
          <w:lang w:eastAsia="sl-SI"/>
        </w:rPr>
      </w:pPr>
    </w:p>
    <w:p w14:paraId="7BADCA59" w14:textId="77777777" w:rsidR="00534BA1" w:rsidRPr="00E004B2" w:rsidRDefault="00534BA1" w:rsidP="00A16604">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t>strokovni delavec naročnika je dolžan seznaniti vodjo del izvajalca z internimi predpisi iz varstva pri delu in požarnega varstva, ki so veljavni na območju skupnega delovišča;</w:t>
      </w:r>
    </w:p>
    <w:p w14:paraId="5538ABB8" w14:textId="77777777" w:rsidR="00534BA1" w:rsidRPr="00E004B2" w:rsidRDefault="00534BA1" w:rsidP="00A16604">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lastRenderedPageBreak/>
        <w:t>dolžan je izvajati zakonsko določen notranji nadzor nad izvajanjem ukrepov iz varstva pri delu in požarnega varstva;</w:t>
      </w:r>
    </w:p>
    <w:p w14:paraId="7A20A78E" w14:textId="77777777" w:rsidR="00534BA1" w:rsidRPr="00E004B2" w:rsidRDefault="00534BA1" w:rsidP="00A16604">
      <w:pPr>
        <w:keepNext/>
        <w:keepLines/>
        <w:numPr>
          <w:ilvl w:val="0"/>
          <w:numId w:val="31"/>
        </w:numPr>
        <w:spacing w:after="0" w:line="240" w:lineRule="auto"/>
        <w:contextualSpacing/>
        <w:jc w:val="both"/>
        <w:rPr>
          <w:rFonts w:ascii="Tahoma" w:hAnsi="Tahoma"/>
          <w:szCs w:val="20"/>
          <w:lang w:eastAsia="sl-SI"/>
        </w:rPr>
      </w:pPr>
      <w:r w:rsidRPr="00E004B2">
        <w:rPr>
          <w:rFonts w:ascii="Tahoma" w:hAnsi="Tahoma"/>
          <w:szCs w:val="20"/>
          <w:lang w:eastAsia="sl-SI"/>
        </w:rPr>
        <w:t>v primeru poškodbe pri delu delavcev naročnika so dolžni opraviti interno raziskavo in prijavo poškodbe v skladu z zakonom.</w:t>
      </w:r>
    </w:p>
    <w:p w14:paraId="51C8DA23" w14:textId="77777777" w:rsidR="00534BA1" w:rsidRPr="00E004B2" w:rsidRDefault="00534BA1" w:rsidP="008655DF">
      <w:pPr>
        <w:keepNext/>
        <w:keepLines/>
        <w:spacing w:after="0" w:line="240" w:lineRule="auto"/>
        <w:jc w:val="both"/>
        <w:rPr>
          <w:rFonts w:ascii="Tahoma" w:hAnsi="Tahoma"/>
          <w:szCs w:val="20"/>
          <w:lang w:eastAsia="sl-SI"/>
        </w:rPr>
      </w:pPr>
    </w:p>
    <w:p w14:paraId="21654BC1" w14:textId="77777777" w:rsidR="00534BA1" w:rsidRPr="00E004B2" w:rsidRDefault="00534BA1" w:rsidP="008655DF">
      <w:pPr>
        <w:keepNext/>
        <w:keepLines/>
        <w:spacing w:after="0" w:line="240" w:lineRule="auto"/>
        <w:jc w:val="both"/>
        <w:rPr>
          <w:rFonts w:ascii="Tahoma" w:hAnsi="Tahoma"/>
          <w:b/>
          <w:szCs w:val="20"/>
          <w:lang w:eastAsia="sl-SI"/>
        </w:rPr>
      </w:pPr>
      <w:r w:rsidRPr="00E004B2">
        <w:rPr>
          <w:rFonts w:ascii="Tahoma" w:hAnsi="Tahoma"/>
          <w:b/>
          <w:szCs w:val="20"/>
          <w:lang w:eastAsia="sl-SI"/>
        </w:rPr>
        <w:t>Odgovorna oseba za nadzor nad izvajanjem ravnanja z nevarnimi snovmi in</w:t>
      </w:r>
    </w:p>
    <w:p w14:paraId="4617F930" w14:textId="77777777" w:rsidR="00534BA1" w:rsidRPr="00E004B2" w:rsidRDefault="00534BA1" w:rsidP="008655DF">
      <w:pPr>
        <w:keepNext/>
        <w:keepLines/>
        <w:spacing w:after="0" w:line="240" w:lineRule="auto"/>
        <w:ind w:left="705" w:hanging="705"/>
        <w:jc w:val="both"/>
        <w:rPr>
          <w:rFonts w:ascii="Tahoma" w:hAnsi="Tahoma"/>
          <w:szCs w:val="20"/>
          <w:lang w:eastAsia="sl-SI"/>
        </w:rPr>
      </w:pPr>
      <w:r w:rsidRPr="00E004B2">
        <w:rPr>
          <w:rFonts w:ascii="Tahoma" w:hAnsi="Tahoma"/>
          <w:b/>
          <w:szCs w:val="20"/>
          <w:lang w:eastAsia="sl-SI"/>
        </w:rPr>
        <w:t xml:space="preserve">odpadki ter izrednimi razmerami </w:t>
      </w:r>
      <w:r w:rsidRPr="00E004B2">
        <w:rPr>
          <w:rFonts w:ascii="Tahoma" w:hAnsi="Tahoma"/>
          <w:szCs w:val="20"/>
          <w:lang w:eastAsia="sl-SI"/>
        </w:rPr>
        <w:t>ima naslednje posebne naloge:</w:t>
      </w:r>
    </w:p>
    <w:p w14:paraId="20BF8A9E" w14:textId="77777777" w:rsidR="00534BA1" w:rsidRPr="00E004B2" w:rsidRDefault="00534BA1" w:rsidP="008655DF">
      <w:pPr>
        <w:keepNext/>
        <w:keepLines/>
        <w:spacing w:after="0" w:line="240" w:lineRule="auto"/>
        <w:ind w:left="705" w:hanging="705"/>
        <w:jc w:val="both"/>
        <w:rPr>
          <w:rFonts w:ascii="Tahoma" w:hAnsi="Tahoma"/>
          <w:sz w:val="10"/>
          <w:szCs w:val="10"/>
          <w:lang w:eastAsia="sl-SI"/>
        </w:rPr>
      </w:pPr>
    </w:p>
    <w:p w14:paraId="6F35A39E" w14:textId="77777777" w:rsidR="00534BA1" w:rsidRPr="00E004B2" w:rsidRDefault="00534BA1" w:rsidP="00A16604">
      <w:pPr>
        <w:keepNext/>
        <w:keepLines/>
        <w:numPr>
          <w:ilvl w:val="0"/>
          <w:numId w:val="32"/>
        </w:numPr>
        <w:spacing w:after="0" w:line="240" w:lineRule="auto"/>
        <w:contextualSpacing/>
        <w:jc w:val="both"/>
        <w:rPr>
          <w:rFonts w:ascii="Tahoma" w:hAnsi="Tahoma"/>
          <w:szCs w:val="20"/>
          <w:lang w:eastAsia="sl-SI"/>
        </w:rPr>
      </w:pPr>
      <w:r w:rsidRPr="00E004B2">
        <w:rPr>
          <w:rFonts w:ascii="Tahoma" w:hAnsi="Tahoma"/>
          <w:szCs w:val="20"/>
          <w:lang w:eastAsia="sl-SI"/>
        </w:rPr>
        <w:t>na uvodnem sestanku seznaniti vodjo izvajalca z zahtevami sistema ravnanja z okoljem;</w:t>
      </w:r>
    </w:p>
    <w:p w14:paraId="77D2C487" w14:textId="77777777" w:rsidR="00534BA1" w:rsidRPr="00E004B2" w:rsidRDefault="00534BA1" w:rsidP="00A16604">
      <w:pPr>
        <w:keepNext/>
        <w:keepLines/>
        <w:numPr>
          <w:ilvl w:val="0"/>
          <w:numId w:val="32"/>
        </w:numPr>
        <w:spacing w:after="0" w:line="240" w:lineRule="auto"/>
        <w:contextualSpacing/>
        <w:jc w:val="both"/>
        <w:rPr>
          <w:rFonts w:ascii="Tahoma" w:hAnsi="Tahoma"/>
          <w:szCs w:val="20"/>
          <w:lang w:eastAsia="sl-SI"/>
        </w:rPr>
      </w:pPr>
      <w:r w:rsidRPr="00E004B2">
        <w:rPr>
          <w:rFonts w:ascii="Tahoma" w:hAnsi="Tahoma"/>
          <w:szCs w:val="20"/>
          <w:lang w:eastAsia="sl-SI"/>
        </w:rPr>
        <w:t>nadzor nad izvajanjem ravnanja z nevarnimi snovmi in odpadki ter izrednimi razmerami na skupnem delovišču.</w:t>
      </w:r>
    </w:p>
    <w:p w14:paraId="6BCA710B" w14:textId="77777777" w:rsidR="00534BA1" w:rsidRPr="00E004B2" w:rsidRDefault="00534BA1" w:rsidP="008655DF">
      <w:pPr>
        <w:keepNext/>
        <w:keepLines/>
        <w:spacing w:after="0" w:line="240" w:lineRule="auto"/>
        <w:contextualSpacing/>
        <w:jc w:val="both"/>
        <w:rPr>
          <w:rFonts w:ascii="Tahoma" w:hAnsi="Tahoma"/>
          <w:szCs w:val="20"/>
          <w:lang w:eastAsia="sl-SI"/>
        </w:rPr>
      </w:pPr>
    </w:p>
    <w:p w14:paraId="505F9287" w14:textId="77777777" w:rsidR="00534BA1" w:rsidRPr="00E004B2" w:rsidRDefault="00534BA1" w:rsidP="00A16604">
      <w:pPr>
        <w:keepNext/>
        <w:keepLines/>
        <w:numPr>
          <w:ilvl w:val="0"/>
          <w:numId w:val="23"/>
        </w:numPr>
        <w:tabs>
          <w:tab w:val="left" w:pos="709"/>
        </w:tabs>
        <w:spacing w:after="0" w:line="240" w:lineRule="auto"/>
        <w:ind w:left="709" w:right="45" w:hanging="709"/>
        <w:jc w:val="both"/>
        <w:rPr>
          <w:rFonts w:ascii="Tahoma" w:eastAsia="Times New Roman" w:hAnsi="Tahoma" w:cs="Tahoma"/>
          <w:b/>
          <w:bCs/>
          <w:lang w:eastAsia="sl-SI"/>
        </w:rPr>
      </w:pPr>
      <w:r w:rsidRPr="00E004B2">
        <w:rPr>
          <w:rFonts w:ascii="Tahoma" w:eastAsia="Times New Roman" w:hAnsi="Tahoma" w:cs="Tahoma"/>
          <w:b/>
          <w:bCs/>
          <w:lang w:eastAsia="sl-SI"/>
        </w:rPr>
        <w:t xml:space="preserve">KONČNE DOLOČBE </w:t>
      </w:r>
    </w:p>
    <w:p w14:paraId="7D8535A8" w14:textId="77777777" w:rsidR="00534BA1" w:rsidRPr="00E004B2" w:rsidRDefault="00534BA1" w:rsidP="008655DF">
      <w:pPr>
        <w:keepNext/>
        <w:keepLines/>
        <w:tabs>
          <w:tab w:val="left" w:pos="709"/>
        </w:tabs>
        <w:spacing w:after="0" w:line="240" w:lineRule="auto"/>
        <w:ind w:left="705" w:right="45" w:hanging="705"/>
        <w:jc w:val="both"/>
        <w:rPr>
          <w:rFonts w:ascii="Tahoma" w:hAnsi="Tahoma" w:cs="Tahoma"/>
        </w:rPr>
      </w:pPr>
      <w:r w:rsidRPr="00E004B2">
        <w:rPr>
          <w:rFonts w:ascii="Tahoma" w:hAnsi="Tahoma" w:cs="Tahoma"/>
          <w:b/>
        </w:rPr>
        <w:t xml:space="preserve">IV.1.  </w:t>
      </w:r>
      <w:r w:rsidRPr="00E004B2">
        <w:rPr>
          <w:rFonts w:ascii="Tahoma" w:hAnsi="Tahoma" w:cs="Tahoma"/>
          <w:b/>
        </w:rPr>
        <w:tab/>
      </w:r>
      <w:r w:rsidRPr="00E004B2">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7A686E75" w14:textId="77777777" w:rsidR="00534BA1" w:rsidRPr="00E004B2" w:rsidRDefault="00534BA1" w:rsidP="008655DF">
      <w:pPr>
        <w:keepNext/>
        <w:keepLines/>
        <w:tabs>
          <w:tab w:val="left" w:pos="709"/>
        </w:tabs>
        <w:spacing w:after="0" w:line="240" w:lineRule="auto"/>
        <w:ind w:left="705" w:right="45" w:hanging="705"/>
        <w:jc w:val="both"/>
        <w:rPr>
          <w:rFonts w:ascii="Tahoma" w:hAnsi="Tahoma" w:cs="Tahoma"/>
          <w:sz w:val="10"/>
          <w:szCs w:val="10"/>
        </w:rPr>
      </w:pPr>
    </w:p>
    <w:p w14:paraId="1362653C" w14:textId="77777777" w:rsidR="00534BA1" w:rsidRPr="00E004B2" w:rsidRDefault="00534BA1" w:rsidP="008655DF">
      <w:pPr>
        <w:keepNext/>
        <w:keepLines/>
        <w:tabs>
          <w:tab w:val="left" w:pos="709"/>
        </w:tabs>
        <w:spacing w:after="0" w:line="240" w:lineRule="auto"/>
        <w:ind w:right="45"/>
        <w:jc w:val="both"/>
        <w:rPr>
          <w:rFonts w:ascii="Tahoma" w:hAnsi="Tahoma" w:cs="Tahoma"/>
          <w:sz w:val="6"/>
          <w:szCs w:val="6"/>
        </w:rPr>
      </w:pPr>
    </w:p>
    <w:p w14:paraId="40D26379" w14:textId="77777777" w:rsidR="00534BA1" w:rsidRPr="00E004B2" w:rsidRDefault="00534BA1" w:rsidP="008655DF">
      <w:pPr>
        <w:keepNext/>
        <w:keepLines/>
        <w:tabs>
          <w:tab w:val="left" w:pos="709"/>
        </w:tabs>
        <w:spacing w:after="0" w:line="240" w:lineRule="auto"/>
        <w:ind w:left="705" w:right="45" w:hanging="705"/>
        <w:jc w:val="both"/>
        <w:rPr>
          <w:rFonts w:ascii="Tahoma" w:hAnsi="Tahoma" w:cs="Tahoma"/>
        </w:rPr>
      </w:pPr>
      <w:r w:rsidRPr="00E004B2">
        <w:rPr>
          <w:rFonts w:ascii="Tahoma" w:hAnsi="Tahoma" w:cs="Tahoma"/>
          <w:b/>
        </w:rPr>
        <w:t>IV.2.</w:t>
      </w:r>
      <w:r w:rsidRPr="00E004B2">
        <w:rPr>
          <w:rFonts w:ascii="Tahoma" w:hAnsi="Tahoma" w:cs="Tahoma"/>
          <w:b/>
        </w:rPr>
        <w:tab/>
      </w:r>
      <w:r w:rsidRPr="00E004B2">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623EE708" w14:textId="77777777" w:rsidR="00534BA1" w:rsidRPr="00E004B2" w:rsidRDefault="00534BA1" w:rsidP="008655DF">
      <w:pPr>
        <w:keepNext/>
        <w:keepLines/>
        <w:tabs>
          <w:tab w:val="left" w:pos="709"/>
        </w:tabs>
        <w:spacing w:after="0" w:line="240" w:lineRule="auto"/>
        <w:ind w:right="45"/>
        <w:jc w:val="both"/>
        <w:rPr>
          <w:rFonts w:ascii="Tahoma" w:hAnsi="Tahoma" w:cs="Tahoma"/>
          <w:sz w:val="10"/>
          <w:szCs w:val="10"/>
        </w:rPr>
      </w:pPr>
    </w:p>
    <w:p w14:paraId="22320216" w14:textId="77777777" w:rsidR="00534BA1" w:rsidRPr="00E004B2" w:rsidRDefault="00534BA1" w:rsidP="008655DF">
      <w:pPr>
        <w:keepNext/>
        <w:keepLines/>
        <w:tabs>
          <w:tab w:val="left" w:pos="709"/>
        </w:tabs>
        <w:spacing w:after="0" w:line="240" w:lineRule="auto"/>
        <w:ind w:left="705" w:right="45" w:hanging="705"/>
        <w:jc w:val="both"/>
        <w:rPr>
          <w:rFonts w:ascii="Tahoma" w:hAnsi="Tahoma" w:cs="Tahoma"/>
          <w:sz w:val="10"/>
          <w:szCs w:val="10"/>
        </w:rPr>
      </w:pPr>
    </w:p>
    <w:p w14:paraId="7386DA35" w14:textId="77777777" w:rsidR="00534BA1" w:rsidRPr="00E004B2" w:rsidRDefault="00534BA1" w:rsidP="008655DF">
      <w:pPr>
        <w:keepNext/>
        <w:keepLines/>
        <w:tabs>
          <w:tab w:val="left" w:pos="709"/>
        </w:tabs>
        <w:spacing w:after="0" w:line="240" w:lineRule="auto"/>
        <w:ind w:left="705" w:right="45" w:hanging="705"/>
        <w:jc w:val="both"/>
        <w:rPr>
          <w:rFonts w:ascii="Tahoma" w:eastAsia="Times New Roman" w:hAnsi="Tahoma"/>
          <w:szCs w:val="20"/>
          <w:lang w:eastAsia="sl-SI"/>
        </w:rPr>
      </w:pPr>
      <w:r w:rsidRPr="00E004B2">
        <w:rPr>
          <w:rFonts w:ascii="Tahoma" w:hAnsi="Tahoma" w:cs="Tahoma"/>
          <w:b/>
        </w:rPr>
        <w:t xml:space="preserve">IV.3.  </w:t>
      </w:r>
      <w:r w:rsidRPr="00E004B2">
        <w:rPr>
          <w:rFonts w:ascii="Tahoma" w:hAnsi="Tahoma" w:cs="Tahoma"/>
        </w:rPr>
        <w:t>Ta sporazum začne veljati in se prične uporabljati z dnem podpisa vseh podpisnikov. Sporazum je sestavni del pogodbe o izvedbi storitev. Sestavljen je v treh</w:t>
      </w:r>
      <w:r w:rsidRPr="00E004B2">
        <w:rPr>
          <w:rFonts w:ascii="Tahoma" w:eastAsia="Times New Roman" w:hAnsi="Tahoma"/>
          <w:szCs w:val="20"/>
          <w:lang w:eastAsia="sl-SI"/>
        </w:rPr>
        <w:t xml:space="preserve"> (3) </w:t>
      </w:r>
      <w:r w:rsidRPr="00E004B2">
        <w:rPr>
          <w:rFonts w:ascii="Tahoma" w:eastAsia="Times New Roman" w:hAnsi="Tahoma" w:cs="Tahoma"/>
          <w:lang w:eastAsia="sl-SI"/>
        </w:rPr>
        <w:t xml:space="preserve">enakih izvodih, </w:t>
      </w:r>
      <w:r w:rsidRPr="00E004B2">
        <w:rPr>
          <w:rFonts w:ascii="Tahoma" w:eastAsia="Times New Roman" w:hAnsi="Tahoma"/>
          <w:szCs w:val="20"/>
          <w:lang w:eastAsia="sl-SI"/>
        </w:rPr>
        <w:t>od katerih prejme naročnik dva (2) izvoda in izvajalec en (1) izvod.</w:t>
      </w:r>
    </w:p>
    <w:p w14:paraId="176E29C1" w14:textId="77777777" w:rsidR="00534BA1" w:rsidRPr="00E004B2" w:rsidRDefault="00534BA1" w:rsidP="008655DF">
      <w:pPr>
        <w:keepNext/>
        <w:keepLines/>
        <w:tabs>
          <w:tab w:val="left" w:pos="709"/>
        </w:tabs>
        <w:spacing w:after="0" w:line="240" w:lineRule="auto"/>
        <w:ind w:left="705" w:right="45" w:hanging="705"/>
        <w:jc w:val="both"/>
        <w:rPr>
          <w:rFonts w:ascii="Tahoma" w:eastAsia="Times New Roman" w:hAnsi="Tahoma" w:cs="Tahoma"/>
          <w:lang w:eastAsia="sl-SI"/>
        </w:rPr>
      </w:pPr>
    </w:p>
    <w:p w14:paraId="78448662" w14:textId="77777777" w:rsidR="00534BA1" w:rsidRPr="00E004B2" w:rsidRDefault="00534BA1" w:rsidP="008655DF">
      <w:pPr>
        <w:keepNext/>
        <w:keepLines/>
        <w:tabs>
          <w:tab w:val="left" w:pos="709"/>
        </w:tabs>
        <w:spacing w:after="0" w:line="240" w:lineRule="auto"/>
        <w:ind w:left="705" w:right="45" w:hanging="705"/>
        <w:jc w:val="both"/>
        <w:rPr>
          <w:rFonts w:ascii="Tahoma" w:eastAsia="Times New Roman" w:hAnsi="Tahoma" w:cs="Tahoma"/>
          <w:lang w:eastAsia="sl-SI"/>
        </w:rPr>
      </w:pPr>
    </w:p>
    <w:p w14:paraId="77E4636C" w14:textId="77777777" w:rsidR="00534BA1" w:rsidRPr="00E004B2" w:rsidRDefault="00534BA1" w:rsidP="008655DF">
      <w:pPr>
        <w:keepNext/>
        <w:keepLines/>
        <w:tabs>
          <w:tab w:val="left" w:pos="709"/>
        </w:tabs>
        <w:spacing w:after="0" w:line="240" w:lineRule="auto"/>
        <w:ind w:left="705" w:right="45" w:hanging="705"/>
        <w:jc w:val="both"/>
        <w:rPr>
          <w:rFonts w:ascii="Tahoma" w:eastAsia="Times New Roman" w:hAnsi="Tahoma" w:cs="Tahoma"/>
          <w:lang w:eastAsia="sl-SI"/>
        </w:rPr>
      </w:pPr>
    </w:p>
    <w:p w14:paraId="0FC70FF6" w14:textId="77777777" w:rsidR="00534BA1" w:rsidRPr="00E004B2" w:rsidRDefault="00534BA1" w:rsidP="008655DF">
      <w:pPr>
        <w:keepNext/>
        <w:keepLines/>
        <w:spacing w:after="0" w:line="240" w:lineRule="auto"/>
        <w:jc w:val="both"/>
        <w:rPr>
          <w:rFonts w:ascii="Tahoma" w:eastAsia="Times New Roman" w:hAnsi="Tahoma" w:cs="Tahoma"/>
          <w:lang w:eastAsia="sl-SI"/>
        </w:rPr>
      </w:pPr>
    </w:p>
    <w:p w14:paraId="62BC0F3B" w14:textId="77777777" w:rsidR="00534BA1" w:rsidRPr="00E004B2" w:rsidRDefault="00534BA1" w:rsidP="008655D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_______________, dne ___________</w:t>
      </w:r>
      <w:r w:rsidRPr="00E004B2">
        <w:rPr>
          <w:rFonts w:ascii="Tahoma" w:eastAsia="Times New Roman" w:hAnsi="Tahoma" w:cs="Tahoma"/>
          <w:lang w:eastAsia="sl-SI"/>
        </w:rPr>
        <w:tab/>
        <w:t>Ljubljana, dne __________</w:t>
      </w:r>
    </w:p>
    <w:p w14:paraId="63A1337B" w14:textId="77777777" w:rsidR="00534BA1" w:rsidRPr="00E004B2" w:rsidRDefault="00534BA1" w:rsidP="008655DF">
      <w:pPr>
        <w:keepNext/>
        <w:keepLines/>
        <w:tabs>
          <w:tab w:val="left" w:pos="4820"/>
        </w:tabs>
        <w:spacing w:after="0" w:line="240" w:lineRule="auto"/>
        <w:jc w:val="both"/>
        <w:rPr>
          <w:rFonts w:ascii="Tahoma" w:eastAsia="Times New Roman" w:hAnsi="Tahoma" w:cs="Tahoma"/>
          <w:lang w:eastAsia="sl-SI"/>
        </w:rPr>
      </w:pPr>
    </w:p>
    <w:p w14:paraId="3A40E8D9" w14:textId="77777777" w:rsidR="00534BA1" w:rsidRPr="00E004B2" w:rsidRDefault="00534BA1" w:rsidP="008655D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w:t>
      </w:r>
      <w:r w:rsidRPr="00E004B2">
        <w:rPr>
          <w:rFonts w:ascii="Tahoma" w:eastAsia="Times New Roman" w:hAnsi="Tahoma" w:cs="Tahoma"/>
          <w:lang w:eastAsia="sl-SI"/>
        </w:rPr>
        <w:tab/>
        <w:t>NAROČNIK:</w:t>
      </w:r>
      <w:r w:rsidRPr="00E004B2">
        <w:rPr>
          <w:rFonts w:ascii="Tahoma" w:eastAsia="Times New Roman" w:hAnsi="Tahoma" w:cs="Tahoma"/>
          <w:lang w:eastAsia="sl-SI"/>
        </w:rPr>
        <w:tab/>
      </w:r>
    </w:p>
    <w:p w14:paraId="6731ADA3" w14:textId="77777777" w:rsidR="00534BA1" w:rsidRPr="00E004B2" w:rsidRDefault="00534BA1" w:rsidP="008655DF">
      <w:pPr>
        <w:keepNext/>
        <w:keepLines/>
        <w:tabs>
          <w:tab w:val="left" w:pos="4820"/>
          <w:tab w:val="left" w:pos="4962"/>
        </w:tabs>
        <w:spacing w:after="0" w:line="240" w:lineRule="auto"/>
        <w:ind w:right="-851"/>
        <w:jc w:val="both"/>
        <w:rPr>
          <w:rFonts w:ascii="Tahoma" w:eastAsia="Times New Roman" w:hAnsi="Tahoma" w:cs="Tahoma"/>
          <w:lang w:eastAsia="sl-SI"/>
        </w:rPr>
      </w:pPr>
    </w:p>
    <w:p w14:paraId="77DF3A20" w14:textId="77777777" w:rsidR="00534BA1" w:rsidRPr="00E004B2" w:rsidRDefault="00534BA1" w:rsidP="008655DF">
      <w:pPr>
        <w:keepNext/>
        <w:keepLines/>
        <w:tabs>
          <w:tab w:val="left" w:pos="4820"/>
        </w:tabs>
        <w:spacing w:after="0" w:line="240" w:lineRule="auto"/>
        <w:ind w:right="-851"/>
        <w:jc w:val="both"/>
        <w:rPr>
          <w:rFonts w:ascii="Tahoma" w:eastAsia="Times New Roman" w:hAnsi="Tahoma" w:cs="Tahoma"/>
          <w:lang w:eastAsia="sl-SI"/>
        </w:rPr>
      </w:pPr>
      <w:r w:rsidRPr="00E004B2">
        <w:rPr>
          <w:rFonts w:ascii="Tahoma" w:eastAsia="Times New Roman" w:hAnsi="Tahoma" w:cs="Tahoma"/>
          <w:lang w:eastAsia="sl-SI"/>
        </w:rPr>
        <w:tab/>
      </w:r>
    </w:p>
    <w:p w14:paraId="49C5DDC1" w14:textId="77777777" w:rsidR="00534BA1" w:rsidRPr="00E004B2" w:rsidRDefault="00534BA1" w:rsidP="008655DF">
      <w:pPr>
        <w:keepNext/>
        <w:keepLines/>
        <w:tabs>
          <w:tab w:val="left" w:pos="4820"/>
        </w:tabs>
        <w:spacing w:after="0" w:line="240" w:lineRule="auto"/>
        <w:ind w:right="-285"/>
        <w:jc w:val="both"/>
        <w:rPr>
          <w:rFonts w:ascii="Tahoma" w:eastAsia="Times New Roman" w:hAnsi="Tahoma" w:cs="Tahoma"/>
          <w:lang w:eastAsia="sl-SI"/>
        </w:rPr>
      </w:pPr>
      <w:r w:rsidRPr="00E004B2">
        <w:rPr>
          <w:rFonts w:ascii="Tahoma" w:eastAsia="Times New Roman" w:hAnsi="Tahoma" w:cs="Tahoma"/>
          <w:lang w:eastAsia="sl-SI"/>
        </w:rPr>
        <w:tab/>
        <w:t>JAVNO PODJETJE ENERGETIKA LJUBLJANA d.o.o.</w:t>
      </w:r>
    </w:p>
    <w:p w14:paraId="46D8FFF7" w14:textId="77777777" w:rsidR="00534BA1" w:rsidRPr="00E004B2" w:rsidRDefault="00534BA1" w:rsidP="008655DF">
      <w:pPr>
        <w:keepNext/>
        <w:keepLines/>
        <w:tabs>
          <w:tab w:val="left" w:pos="4820"/>
        </w:tabs>
        <w:spacing w:after="0" w:line="240" w:lineRule="auto"/>
        <w:jc w:val="both"/>
        <w:rPr>
          <w:rFonts w:ascii="Tahoma" w:eastAsia="Times New Roman" w:hAnsi="Tahoma" w:cs="Tahoma"/>
          <w:lang w:eastAsia="sl-SI"/>
        </w:rPr>
      </w:pPr>
    </w:p>
    <w:p w14:paraId="0DE0922E" w14:textId="77777777" w:rsidR="00534BA1" w:rsidRPr="00E004B2" w:rsidRDefault="00534BA1" w:rsidP="008655DF">
      <w:pPr>
        <w:keepNext/>
        <w:keepLines/>
        <w:tabs>
          <w:tab w:val="left" w:pos="4820"/>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ab/>
        <w:t>Direktor:</w:t>
      </w:r>
      <w:r w:rsidRPr="00E004B2">
        <w:rPr>
          <w:rFonts w:ascii="Tahoma" w:eastAsia="Times New Roman" w:hAnsi="Tahoma" w:cs="Tahoma"/>
          <w:lang w:eastAsia="sl-SI"/>
        </w:rPr>
        <w:tab/>
      </w:r>
    </w:p>
    <w:p w14:paraId="7B54B451" w14:textId="77777777" w:rsidR="00534BA1" w:rsidRPr="00E004B2" w:rsidRDefault="00534BA1" w:rsidP="008655DF">
      <w:pPr>
        <w:keepNext/>
        <w:keepLines/>
        <w:tabs>
          <w:tab w:val="left" w:pos="4820"/>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ab/>
        <w:t>Samo Lozej</w:t>
      </w:r>
    </w:p>
    <w:p w14:paraId="7B967DCF" w14:textId="77777777" w:rsidR="00534BA1" w:rsidRPr="00E004B2" w:rsidRDefault="00534BA1" w:rsidP="008655DF">
      <w:pPr>
        <w:keepNext/>
        <w:keepLines/>
        <w:autoSpaceDE w:val="0"/>
        <w:autoSpaceDN w:val="0"/>
        <w:adjustRightInd w:val="0"/>
        <w:spacing w:after="0" w:line="240" w:lineRule="auto"/>
        <w:jc w:val="center"/>
      </w:pPr>
      <w:r w:rsidRPr="00E004B2">
        <w:rPr>
          <w:rFonts w:ascii="Tahoma" w:eastAsia="Times New Roman" w:hAnsi="Tahoma" w:cs="Tahoma"/>
          <w:sz w:val="20"/>
          <w:lang w:eastAsia="sl-SI"/>
        </w:rPr>
        <w:br w:type="page"/>
      </w:r>
    </w:p>
    <w:p w14:paraId="57656E1A" w14:textId="77777777" w:rsidR="00F41610" w:rsidRPr="00E004B2" w:rsidRDefault="00F41610" w:rsidP="008655DF">
      <w:pPr>
        <w:keepNext/>
        <w:keepLines/>
        <w:autoSpaceDE w:val="0"/>
        <w:autoSpaceDN w:val="0"/>
        <w:adjustRightInd w:val="0"/>
        <w:spacing w:after="0" w:line="240" w:lineRule="auto"/>
        <w:jc w:val="cente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E004B2" w14:paraId="7FBC7F0D" w14:textId="77777777" w:rsidTr="003C0905">
        <w:tc>
          <w:tcPr>
            <w:tcW w:w="9498" w:type="dxa"/>
          </w:tcPr>
          <w:p w14:paraId="693DB7AE" w14:textId="77777777" w:rsidR="00D17CB5" w:rsidRPr="00E004B2" w:rsidRDefault="00D17CB5" w:rsidP="008655DF">
            <w:pPr>
              <w:keepNext/>
              <w:keepLines/>
              <w:spacing w:after="0" w:line="240" w:lineRule="auto"/>
              <w:jc w:val="both"/>
              <w:rPr>
                <w:rFonts w:ascii="Tahoma" w:hAnsi="Tahoma" w:cs="Tahoma"/>
                <w:b/>
                <w:i/>
              </w:rPr>
            </w:pPr>
            <w:r w:rsidRPr="00E004B2">
              <w:rPr>
                <w:rFonts w:ascii="Tahoma" w:hAnsi="Tahoma" w:cs="Tahoma"/>
              </w:rPr>
              <w:br w:type="page"/>
              <w:t>VZOREC POGODBE – ni potrebno prilagati v ponudbi</w:t>
            </w:r>
          </w:p>
        </w:tc>
      </w:tr>
    </w:tbl>
    <w:p w14:paraId="7D6304B0" w14:textId="77777777" w:rsidR="00D17CB5" w:rsidRPr="00E004B2" w:rsidRDefault="00D17CB5" w:rsidP="008655DF">
      <w:pPr>
        <w:keepNext/>
        <w:keepLines/>
        <w:spacing w:after="0" w:line="240" w:lineRule="auto"/>
        <w:jc w:val="center"/>
        <w:rPr>
          <w:rFonts w:ascii="Tahoma" w:eastAsia="Times New Roman" w:hAnsi="Tahoma" w:cs="Tahoma"/>
          <w:b/>
          <w:lang w:eastAsia="sl-SI"/>
        </w:rPr>
      </w:pPr>
    </w:p>
    <w:p w14:paraId="5AB7D497" w14:textId="77777777" w:rsidR="008A6A06" w:rsidRPr="00E004B2" w:rsidRDefault="008A6A06" w:rsidP="008655DF">
      <w:pPr>
        <w:pStyle w:val="Naslov"/>
        <w:keepNext/>
        <w:keepLines/>
        <w:jc w:val="both"/>
        <w:rPr>
          <w:rFonts w:ascii="Tahoma" w:hAnsi="Tahoma" w:cs="Tahoma"/>
          <w:sz w:val="22"/>
          <w:szCs w:val="22"/>
        </w:rPr>
      </w:pPr>
    </w:p>
    <w:p w14:paraId="59637A0C" w14:textId="003135FA" w:rsidR="00BD0E12" w:rsidRPr="00C81197" w:rsidRDefault="008A6A06" w:rsidP="008655DF">
      <w:pPr>
        <w:pStyle w:val="Naslov"/>
        <w:keepNext/>
        <w:keepLines/>
        <w:jc w:val="both"/>
        <w:rPr>
          <w:rFonts w:ascii="Tahoma" w:hAnsi="Tahoma" w:cs="Tahoma"/>
          <w:sz w:val="22"/>
          <w:szCs w:val="22"/>
          <w:lang w:val="sl-SI"/>
        </w:rPr>
      </w:pPr>
      <w:r w:rsidRPr="00E004B2">
        <w:rPr>
          <w:rFonts w:ascii="Tahoma" w:hAnsi="Tahoma" w:cs="Tahoma"/>
          <w:sz w:val="22"/>
          <w:szCs w:val="22"/>
        </w:rPr>
        <w:t xml:space="preserve">Številka naročnika: </w:t>
      </w:r>
      <w:r w:rsidR="00C81197">
        <w:rPr>
          <w:rFonts w:ascii="Tahoma" w:hAnsi="Tahoma" w:cs="Tahoma"/>
          <w:sz w:val="22"/>
          <w:szCs w:val="22"/>
          <w:lang w:val="sl-SI"/>
        </w:rPr>
        <w:t>ENLJ-SPV-286/25</w:t>
      </w:r>
    </w:p>
    <w:p w14:paraId="584E0C5A" w14:textId="77777777" w:rsidR="008A6A06" w:rsidRPr="00E004B2" w:rsidRDefault="008A6A06" w:rsidP="008655DF">
      <w:pPr>
        <w:pStyle w:val="Naslov"/>
        <w:keepNext/>
        <w:keepLines/>
        <w:jc w:val="both"/>
        <w:rPr>
          <w:rFonts w:ascii="Tahoma" w:hAnsi="Tahoma" w:cs="Tahoma"/>
          <w:sz w:val="22"/>
          <w:szCs w:val="22"/>
        </w:rPr>
      </w:pPr>
    </w:p>
    <w:p w14:paraId="453CCB69" w14:textId="77777777" w:rsidR="008A6A06" w:rsidRPr="00E004B2" w:rsidRDefault="008A6A06" w:rsidP="008655DF">
      <w:pPr>
        <w:pStyle w:val="Naslov"/>
        <w:keepNext/>
        <w:keepLines/>
        <w:jc w:val="both"/>
        <w:rPr>
          <w:rFonts w:ascii="Tahoma" w:hAnsi="Tahoma" w:cs="Tahoma"/>
          <w:sz w:val="22"/>
          <w:szCs w:val="22"/>
        </w:rPr>
      </w:pPr>
      <w:r w:rsidRPr="00E004B2">
        <w:rPr>
          <w:rFonts w:ascii="Tahoma" w:hAnsi="Tahoma" w:cs="Tahoma"/>
          <w:sz w:val="22"/>
          <w:szCs w:val="22"/>
        </w:rPr>
        <w:t>Številka izvajalca: ___________</w:t>
      </w:r>
    </w:p>
    <w:p w14:paraId="48545881" w14:textId="77777777" w:rsidR="008A6A06" w:rsidRPr="00E004B2" w:rsidRDefault="008A6A06" w:rsidP="008655DF">
      <w:pPr>
        <w:keepNext/>
        <w:keepLines/>
        <w:spacing w:after="0" w:line="240" w:lineRule="auto"/>
        <w:jc w:val="center"/>
        <w:rPr>
          <w:rFonts w:ascii="Tahoma" w:hAnsi="Tahoma" w:cs="Tahoma"/>
          <w:b/>
        </w:rPr>
      </w:pPr>
    </w:p>
    <w:p w14:paraId="5C336274" w14:textId="0084E097" w:rsidR="00C81197" w:rsidRDefault="00C81197" w:rsidP="008655DF">
      <w:pPr>
        <w:keepNext/>
        <w:keepLines/>
        <w:spacing w:after="0" w:line="240" w:lineRule="auto"/>
        <w:jc w:val="center"/>
        <w:rPr>
          <w:rFonts w:ascii="Tahoma" w:hAnsi="Tahoma" w:cs="Tahoma"/>
          <w:b/>
          <w:sz w:val="24"/>
        </w:rPr>
      </w:pPr>
      <w:r>
        <w:rPr>
          <w:rFonts w:ascii="Tahoma" w:hAnsi="Tahoma" w:cs="Tahoma"/>
          <w:b/>
          <w:sz w:val="24"/>
        </w:rPr>
        <w:t>P</w:t>
      </w:r>
      <w:r w:rsidR="00335945" w:rsidRPr="00E004B2">
        <w:rPr>
          <w:rFonts w:ascii="Tahoma" w:hAnsi="Tahoma" w:cs="Tahoma"/>
          <w:b/>
          <w:sz w:val="24"/>
        </w:rPr>
        <w:t>ogodba</w:t>
      </w:r>
      <w:r>
        <w:rPr>
          <w:rFonts w:ascii="Tahoma" w:hAnsi="Tahoma" w:cs="Tahoma"/>
          <w:b/>
          <w:sz w:val="24"/>
        </w:rPr>
        <w:t xml:space="preserve"> </w:t>
      </w:r>
    </w:p>
    <w:p w14:paraId="47929D79" w14:textId="77777777" w:rsidR="00996823" w:rsidRDefault="00C81197" w:rsidP="008655DF">
      <w:pPr>
        <w:keepNext/>
        <w:keepLines/>
        <w:spacing w:after="0" w:line="240" w:lineRule="auto"/>
        <w:jc w:val="center"/>
        <w:rPr>
          <w:rFonts w:ascii="Tahoma" w:hAnsi="Tahoma" w:cs="Tahoma"/>
          <w:b/>
          <w:bCs/>
          <w:noProof/>
          <w:sz w:val="24"/>
        </w:rPr>
      </w:pPr>
      <w:bookmarkStart w:id="37" w:name="_Hlk209602487"/>
      <w:r>
        <w:rPr>
          <w:rFonts w:ascii="Tahoma" w:hAnsi="Tahoma" w:cs="Tahoma"/>
          <w:b/>
          <w:bCs/>
          <w:noProof/>
          <w:sz w:val="24"/>
        </w:rPr>
        <w:t>z</w:t>
      </w:r>
      <w:r w:rsidR="00335945" w:rsidRPr="00E004B2">
        <w:rPr>
          <w:rFonts w:ascii="Tahoma" w:hAnsi="Tahoma" w:cs="Tahoma"/>
          <w:b/>
          <w:bCs/>
          <w:noProof/>
          <w:sz w:val="24"/>
        </w:rPr>
        <w:t>a</w:t>
      </w:r>
      <w:r>
        <w:rPr>
          <w:rFonts w:ascii="Tahoma" w:hAnsi="Tahoma" w:cs="Tahoma"/>
          <w:b/>
          <w:bCs/>
          <w:noProof/>
          <w:sz w:val="24"/>
        </w:rPr>
        <w:t xml:space="preserve"> </w:t>
      </w:r>
    </w:p>
    <w:p w14:paraId="10669EDA" w14:textId="57FE0856" w:rsidR="00D17CB5" w:rsidRPr="00C81197" w:rsidRDefault="00C81197" w:rsidP="008655DF">
      <w:pPr>
        <w:keepNext/>
        <w:keepLines/>
        <w:spacing w:after="0" w:line="240" w:lineRule="auto"/>
        <w:jc w:val="center"/>
        <w:rPr>
          <w:rFonts w:ascii="Tahoma" w:hAnsi="Tahoma" w:cs="Tahoma"/>
          <w:b/>
          <w:sz w:val="24"/>
        </w:rPr>
      </w:pPr>
      <w:r>
        <w:rPr>
          <w:rFonts w:ascii="Tahoma" w:hAnsi="Tahoma" w:cs="Tahoma"/>
          <w:b/>
          <w:bCs/>
          <w:noProof/>
          <w:sz w:val="24"/>
        </w:rPr>
        <w:t>d</w:t>
      </w:r>
      <w:r w:rsidRPr="00C81197">
        <w:rPr>
          <w:rFonts w:ascii="Tahoma" w:hAnsi="Tahoma" w:cs="Tahoma"/>
          <w:b/>
          <w:bCs/>
          <w:noProof/>
          <w:sz w:val="24"/>
        </w:rPr>
        <w:t>obav</w:t>
      </w:r>
      <w:r w:rsidR="00462986">
        <w:rPr>
          <w:rFonts w:ascii="Tahoma" w:hAnsi="Tahoma" w:cs="Tahoma"/>
          <w:b/>
          <w:bCs/>
          <w:noProof/>
          <w:sz w:val="24"/>
        </w:rPr>
        <w:t>o</w:t>
      </w:r>
      <w:r w:rsidRPr="00C81197">
        <w:rPr>
          <w:rFonts w:ascii="Tahoma" w:hAnsi="Tahoma" w:cs="Tahoma"/>
          <w:b/>
          <w:bCs/>
          <w:noProof/>
          <w:sz w:val="24"/>
        </w:rPr>
        <w:t xml:space="preserve"> in montaž</w:t>
      </w:r>
      <w:r w:rsidR="00462986">
        <w:rPr>
          <w:rFonts w:ascii="Tahoma" w:hAnsi="Tahoma" w:cs="Tahoma"/>
          <w:b/>
          <w:bCs/>
          <w:noProof/>
          <w:sz w:val="24"/>
        </w:rPr>
        <w:t>o</w:t>
      </w:r>
      <w:r w:rsidRPr="00C81197">
        <w:rPr>
          <w:rFonts w:ascii="Tahoma" w:hAnsi="Tahoma" w:cs="Tahoma"/>
          <w:b/>
          <w:bCs/>
          <w:noProof/>
          <w:sz w:val="24"/>
        </w:rPr>
        <w:t xml:space="preserve"> novega gorilnika</w:t>
      </w:r>
      <w:r w:rsidR="00996823">
        <w:rPr>
          <w:rFonts w:ascii="Tahoma" w:hAnsi="Tahoma" w:cs="Tahoma"/>
          <w:b/>
          <w:bCs/>
          <w:noProof/>
          <w:sz w:val="24"/>
        </w:rPr>
        <w:t xml:space="preserve"> </w:t>
      </w:r>
      <w:r w:rsidRPr="00C81197">
        <w:rPr>
          <w:rFonts w:ascii="Tahoma" w:hAnsi="Tahoma" w:cs="Tahoma"/>
          <w:b/>
          <w:bCs/>
          <w:noProof/>
          <w:sz w:val="24"/>
        </w:rPr>
        <w:t>s pripadajočo opremo za parni kotel PK2</w:t>
      </w:r>
    </w:p>
    <w:bookmarkEnd w:id="37"/>
    <w:p w14:paraId="4BE8DAC6" w14:textId="77777777" w:rsidR="00D17CB5" w:rsidRPr="00E004B2" w:rsidRDefault="00D17CB5" w:rsidP="008655DF">
      <w:pPr>
        <w:keepNext/>
        <w:keepLines/>
        <w:spacing w:after="0" w:line="240" w:lineRule="auto"/>
        <w:rPr>
          <w:rFonts w:ascii="Tahoma" w:eastAsia="Times New Roman" w:hAnsi="Tahoma" w:cs="Tahoma"/>
          <w:lang w:eastAsia="sl-SI"/>
        </w:rPr>
      </w:pPr>
    </w:p>
    <w:p w14:paraId="3F1DC601" w14:textId="77777777" w:rsidR="00D17CB5" w:rsidRPr="00E004B2" w:rsidRDefault="00D17CB5" w:rsidP="008655DF">
      <w:pPr>
        <w:keepNext/>
        <w:keepLines/>
        <w:spacing w:after="0" w:line="240" w:lineRule="auto"/>
        <w:rPr>
          <w:rFonts w:ascii="Tahoma" w:eastAsia="Times New Roman" w:hAnsi="Tahoma" w:cs="Tahoma"/>
          <w:lang w:eastAsia="sl-SI"/>
        </w:rPr>
      </w:pPr>
      <w:r w:rsidRPr="00E004B2">
        <w:rPr>
          <w:rFonts w:ascii="Tahoma" w:eastAsia="Times New Roman" w:hAnsi="Tahoma" w:cs="Tahoma"/>
          <w:lang w:eastAsia="sl-SI"/>
        </w:rPr>
        <w:t>ki jo skleneta</w:t>
      </w:r>
    </w:p>
    <w:p w14:paraId="7441F9AA" w14:textId="77777777" w:rsidR="00D17CB5" w:rsidRPr="00E004B2" w:rsidRDefault="00D17CB5" w:rsidP="008655DF">
      <w:pPr>
        <w:keepNext/>
        <w:keepLines/>
        <w:tabs>
          <w:tab w:val="left" w:pos="1702"/>
        </w:tabs>
        <w:spacing w:after="0" w:line="240" w:lineRule="auto"/>
        <w:ind w:left="1701" w:hanging="1701"/>
        <w:rPr>
          <w:rFonts w:ascii="Tahoma" w:eastAsia="Times New Roman" w:hAnsi="Tahoma" w:cs="Tahoma"/>
          <w:lang w:eastAsia="sl-SI"/>
        </w:rPr>
      </w:pPr>
    </w:p>
    <w:p w14:paraId="2213DEC7" w14:textId="77777777" w:rsidR="00D17CB5" w:rsidRPr="00E004B2" w:rsidRDefault="00D17CB5" w:rsidP="008655DF">
      <w:pPr>
        <w:keepNext/>
        <w:keepLines/>
        <w:tabs>
          <w:tab w:val="left" w:pos="1702"/>
        </w:tabs>
        <w:spacing w:after="0" w:line="240" w:lineRule="auto"/>
        <w:ind w:left="1701" w:hanging="1701"/>
        <w:rPr>
          <w:rFonts w:ascii="Tahoma" w:eastAsia="Times New Roman" w:hAnsi="Tahoma" w:cs="Tahoma"/>
          <w:lang w:eastAsia="sl-SI"/>
        </w:rPr>
      </w:pPr>
    </w:p>
    <w:p w14:paraId="6F56410C" w14:textId="77777777" w:rsidR="00D17CB5" w:rsidRPr="00E004B2" w:rsidRDefault="00D17CB5" w:rsidP="008655DF">
      <w:pPr>
        <w:keepNext/>
        <w:keepLines/>
        <w:spacing w:after="0" w:line="240" w:lineRule="auto"/>
        <w:ind w:left="1650" w:hanging="1650"/>
        <w:jc w:val="both"/>
        <w:rPr>
          <w:rFonts w:ascii="Tahoma" w:eastAsia="Times New Roman" w:hAnsi="Tahoma" w:cs="Tahoma"/>
          <w:snapToGrid w:val="0"/>
          <w:lang w:eastAsia="sl-SI"/>
        </w:rPr>
      </w:pPr>
      <w:r w:rsidRPr="00E004B2">
        <w:rPr>
          <w:rFonts w:ascii="Tahoma" w:eastAsia="Times New Roman" w:hAnsi="Tahoma" w:cs="Tahoma"/>
          <w:b/>
          <w:lang w:eastAsia="sl-SI"/>
        </w:rPr>
        <w:t>NAROČNIK:</w:t>
      </w:r>
      <w:r w:rsidRPr="00E004B2">
        <w:rPr>
          <w:rFonts w:ascii="Tahoma" w:eastAsia="Times New Roman" w:hAnsi="Tahoma" w:cs="Tahoma"/>
          <w:lang w:eastAsia="sl-SI"/>
        </w:rPr>
        <w:tab/>
      </w:r>
      <w:r w:rsidRPr="00E004B2">
        <w:rPr>
          <w:rFonts w:ascii="Tahoma" w:eastAsia="Times New Roman" w:hAnsi="Tahoma" w:cs="Tahoma"/>
          <w:b/>
          <w:snapToGrid w:val="0"/>
          <w:lang w:eastAsia="sl-SI"/>
        </w:rPr>
        <w:t>JAVNO PODJETJE ENERGETIKA LJUBLJANA d.o.o.</w:t>
      </w:r>
      <w:r w:rsidRPr="00E004B2">
        <w:rPr>
          <w:rFonts w:ascii="Tahoma" w:eastAsia="Times New Roman" w:hAnsi="Tahoma" w:cs="Tahoma"/>
          <w:snapToGrid w:val="0"/>
          <w:lang w:eastAsia="sl-SI"/>
        </w:rPr>
        <w:t xml:space="preserve">, Verovškova ulica 62, 1000 Ljubljana, ki ga zastopa direktor Samo Lozej </w:t>
      </w:r>
    </w:p>
    <w:p w14:paraId="5B0A5182" w14:textId="77777777" w:rsidR="00D17CB5" w:rsidRPr="00E004B2" w:rsidRDefault="00D17CB5" w:rsidP="008655DF">
      <w:pPr>
        <w:keepNext/>
        <w:keepLines/>
        <w:spacing w:after="0" w:line="240" w:lineRule="auto"/>
        <w:ind w:left="1650"/>
        <w:jc w:val="both"/>
        <w:rPr>
          <w:rFonts w:ascii="Tahoma" w:eastAsia="Times New Roman" w:hAnsi="Tahoma" w:cs="Tahoma"/>
          <w:lang w:eastAsia="sl-SI"/>
        </w:rPr>
      </w:pPr>
      <w:r w:rsidRPr="00E004B2">
        <w:rPr>
          <w:rFonts w:ascii="Tahoma" w:eastAsia="Times New Roman" w:hAnsi="Tahoma" w:cs="Tahoma"/>
          <w:lang w:eastAsia="sl-SI"/>
        </w:rPr>
        <w:t>(v nadaljevanju: naročnik)</w:t>
      </w:r>
    </w:p>
    <w:p w14:paraId="35E5D4A6" w14:textId="77777777" w:rsidR="00D17CB5" w:rsidRPr="00E004B2" w:rsidRDefault="00D17CB5" w:rsidP="008655DF">
      <w:pPr>
        <w:keepNext/>
        <w:keepLines/>
        <w:spacing w:after="0" w:line="240" w:lineRule="auto"/>
        <w:ind w:left="2410" w:hanging="760"/>
        <w:jc w:val="both"/>
        <w:rPr>
          <w:rFonts w:ascii="Tahoma" w:eastAsia="Times New Roman" w:hAnsi="Tahoma" w:cs="Tahoma"/>
          <w:lang w:eastAsia="sl-SI"/>
        </w:rPr>
      </w:pPr>
    </w:p>
    <w:p w14:paraId="4D1BB7C6" w14:textId="77777777" w:rsidR="00D17CB5" w:rsidRPr="00E004B2" w:rsidRDefault="00D17CB5" w:rsidP="008655DF">
      <w:pPr>
        <w:keepNext/>
        <w:keepLines/>
        <w:spacing w:after="0" w:line="240" w:lineRule="auto"/>
        <w:ind w:left="2410" w:hanging="760"/>
        <w:jc w:val="both"/>
        <w:rPr>
          <w:rFonts w:ascii="Tahoma" w:eastAsia="Times New Roman" w:hAnsi="Tahoma" w:cs="Tahoma"/>
          <w:lang w:eastAsia="sl-SI"/>
        </w:rPr>
      </w:pPr>
      <w:r w:rsidRPr="00E004B2">
        <w:rPr>
          <w:rFonts w:ascii="Tahoma" w:eastAsia="Times New Roman" w:hAnsi="Tahoma" w:cs="Tahoma"/>
          <w:lang w:eastAsia="sl-SI"/>
        </w:rPr>
        <w:t>identifikacijska številka za DDV: SI23034033</w:t>
      </w:r>
    </w:p>
    <w:p w14:paraId="3B660E1B" w14:textId="77777777" w:rsidR="00D17CB5" w:rsidRPr="00E004B2" w:rsidRDefault="00D17CB5" w:rsidP="008655DF">
      <w:pPr>
        <w:keepNext/>
        <w:keepLines/>
        <w:spacing w:after="0" w:line="240" w:lineRule="auto"/>
        <w:ind w:left="942" w:firstLine="708"/>
        <w:jc w:val="both"/>
        <w:rPr>
          <w:rFonts w:ascii="Tahoma" w:eastAsia="Times New Roman" w:hAnsi="Tahoma" w:cs="Tahoma"/>
          <w:lang w:eastAsia="sl-SI"/>
        </w:rPr>
      </w:pPr>
      <w:r w:rsidRPr="00E004B2">
        <w:rPr>
          <w:rFonts w:ascii="Tahoma" w:eastAsia="Times New Roman" w:hAnsi="Tahoma" w:cs="Tahoma"/>
          <w:lang w:eastAsia="sl-SI"/>
        </w:rPr>
        <w:t>matična številka: 5226406000</w:t>
      </w:r>
    </w:p>
    <w:p w14:paraId="55380038" w14:textId="77777777" w:rsidR="00D17CB5" w:rsidRPr="00E004B2" w:rsidRDefault="00D17CB5" w:rsidP="008655DF">
      <w:pPr>
        <w:keepNext/>
        <w:keepLines/>
        <w:tabs>
          <w:tab w:val="left" w:pos="1843"/>
        </w:tabs>
        <w:spacing w:after="0" w:line="240" w:lineRule="auto"/>
        <w:ind w:left="1701" w:hanging="1701"/>
        <w:jc w:val="both"/>
        <w:rPr>
          <w:rFonts w:ascii="Tahoma" w:eastAsia="Times New Roman" w:hAnsi="Tahoma" w:cs="Tahoma"/>
          <w:b/>
          <w:lang w:eastAsia="sl-SI"/>
        </w:rPr>
      </w:pPr>
    </w:p>
    <w:p w14:paraId="606D3916" w14:textId="77777777" w:rsidR="00D17CB5" w:rsidRPr="00E004B2" w:rsidRDefault="00D17CB5" w:rsidP="008655DF">
      <w:pPr>
        <w:keepNext/>
        <w:keepLines/>
        <w:tabs>
          <w:tab w:val="left" w:pos="1702"/>
        </w:tabs>
        <w:spacing w:after="0" w:line="240" w:lineRule="auto"/>
        <w:rPr>
          <w:rFonts w:ascii="Tahoma" w:eastAsia="Times New Roman" w:hAnsi="Tahoma" w:cs="Tahoma"/>
          <w:lang w:eastAsia="sl-SI"/>
        </w:rPr>
      </w:pPr>
      <w:r w:rsidRPr="00E004B2">
        <w:rPr>
          <w:rFonts w:ascii="Tahoma" w:eastAsia="Times New Roman" w:hAnsi="Tahoma" w:cs="Tahoma"/>
          <w:lang w:eastAsia="sl-SI"/>
        </w:rPr>
        <w:t>in</w:t>
      </w:r>
    </w:p>
    <w:p w14:paraId="5933EB8A" w14:textId="77777777" w:rsidR="00D17CB5" w:rsidRPr="00E004B2" w:rsidRDefault="00D17CB5" w:rsidP="008655DF">
      <w:pPr>
        <w:keepNext/>
        <w:keepLines/>
        <w:tabs>
          <w:tab w:val="left" w:pos="1702"/>
        </w:tabs>
        <w:spacing w:after="0" w:line="240" w:lineRule="auto"/>
        <w:rPr>
          <w:rFonts w:ascii="Tahoma" w:eastAsia="Times New Roman" w:hAnsi="Tahoma" w:cs="Tahoma"/>
          <w:b/>
          <w:lang w:eastAsia="sl-SI"/>
        </w:rPr>
      </w:pPr>
    </w:p>
    <w:p w14:paraId="37DFF236" w14:textId="77777777" w:rsidR="00D17CB5" w:rsidRPr="00E004B2" w:rsidRDefault="00D17CB5" w:rsidP="008655DF">
      <w:pPr>
        <w:keepNext/>
        <w:keepLines/>
        <w:tabs>
          <w:tab w:val="left" w:pos="1702"/>
        </w:tabs>
        <w:spacing w:after="0" w:line="240" w:lineRule="auto"/>
        <w:rPr>
          <w:rFonts w:ascii="Tahoma" w:eastAsia="Times New Roman" w:hAnsi="Tahoma" w:cs="Tahoma"/>
          <w:b/>
          <w:lang w:eastAsia="sl-SI"/>
        </w:rPr>
      </w:pPr>
    </w:p>
    <w:p w14:paraId="255BDCBB" w14:textId="77777777" w:rsidR="00D17CB5" w:rsidRPr="00E004B2" w:rsidRDefault="00D17CB5" w:rsidP="008655DF">
      <w:pPr>
        <w:keepNext/>
        <w:keepLines/>
        <w:spacing w:after="0" w:line="240" w:lineRule="auto"/>
        <w:ind w:left="1560" w:hanging="1560"/>
        <w:jc w:val="both"/>
        <w:rPr>
          <w:rFonts w:ascii="Tahoma" w:eastAsia="Times New Roman" w:hAnsi="Tahoma" w:cs="Tahoma"/>
          <w:lang w:eastAsia="sl-SI"/>
        </w:rPr>
      </w:pPr>
      <w:r w:rsidRPr="00E004B2">
        <w:rPr>
          <w:rFonts w:ascii="Tahoma" w:eastAsia="Times New Roman" w:hAnsi="Tahoma" w:cs="Tahoma"/>
          <w:b/>
          <w:lang w:eastAsia="sl-SI"/>
        </w:rPr>
        <w:t>IZVAJALEC:</w:t>
      </w:r>
      <w:r w:rsidRPr="00E004B2">
        <w:rPr>
          <w:rFonts w:ascii="Tahoma" w:eastAsia="Times New Roman" w:hAnsi="Tahoma" w:cs="Tahoma"/>
          <w:b/>
          <w:lang w:eastAsia="sl-SI"/>
        </w:rPr>
        <w:tab/>
      </w:r>
      <w:r w:rsidRPr="00E004B2">
        <w:rPr>
          <w:rFonts w:ascii="Tahoma" w:eastAsia="Times New Roman" w:hAnsi="Tahoma" w:cs="Tahoma"/>
          <w:lang w:eastAsia="sl-SI"/>
        </w:rPr>
        <w:t>_____________________________________________________________, ki ga zastopa: _______________________________</w:t>
      </w:r>
    </w:p>
    <w:p w14:paraId="502FC6FA" w14:textId="77777777" w:rsidR="00D17CB5" w:rsidRPr="00E004B2" w:rsidRDefault="00D17CB5" w:rsidP="008655DF">
      <w:pPr>
        <w:keepNext/>
        <w:keepLines/>
        <w:spacing w:after="0" w:line="240" w:lineRule="auto"/>
        <w:ind w:left="1560"/>
        <w:jc w:val="both"/>
        <w:rPr>
          <w:rFonts w:ascii="Tahoma" w:eastAsia="Times New Roman" w:hAnsi="Tahoma" w:cs="Tahoma"/>
          <w:lang w:eastAsia="sl-SI"/>
        </w:rPr>
      </w:pPr>
      <w:r w:rsidRPr="00E004B2">
        <w:rPr>
          <w:rFonts w:ascii="Tahoma" w:eastAsia="Times New Roman" w:hAnsi="Tahoma" w:cs="Tahoma"/>
          <w:lang w:eastAsia="sl-SI"/>
        </w:rPr>
        <w:t>(v nadaljevanju: izvajalec)</w:t>
      </w:r>
    </w:p>
    <w:p w14:paraId="53F144E1" w14:textId="77777777" w:rsidR="00D17CB5" w:rsidRPr="00E004B2" w:rsidRDefault="00D17CB5" w:rsidP="008655DF">
      <w:pPr>
        <w:keepNext/>
        <w:keepLines/>
        <w:tabs>
          <w:tab w:val="left" w:pos="5104"/>
        </w:tabs>
        <w:spacing w:after="0" w:line="240" w:lineRule="auto"/>
        <w:ind w:left="1560" w:hanging="1701"/>
        <w:rPr>
          <w:rFonts w:ascii="Tahoma" w:eastAsia="Times New Roman" w:hAnsi="Tahoma" w:cs="Tahoma"/>
          <w:lang w:eastAsia="sl-SI"/>
        </w:rPr>
      </w:pPr>
      <w:r w:rsidRPr="00E004B2">
        <w:rPr>
          <w:rFonts w:ascii="Tahoma" w:eastAsia="Times New Roman" w:hAnsi="Tahoma" w:cs="Tahoma"/>
          <w:lang w:eastAsia="sl-SI"/>
        </w:rPr>
        <w:tab/>
      </w:r>
    </w:p>
    <w:p w14:paraId="69EC4055" w14:textId="77777777" w:rsidR="00D17CB5" w:rsidRPr="00E004B2" w:rsidRDefault="00D17CB5" w:rsidP="008655DF">
      <w:pPr>
        <w:keepNext/>
        <w:keepLines/>
        <w:spacing w:after="0" w:line="240" w:lineRule="auto"/>
        <w:ind w:left="1560"/>
        <w:rPr>
          <w:rFonts w:ascii="Tahoma" w:eastAsia="Times New Roman" w:hAnsi="Tahoma" w:cs="Tahoma"/>
          <w:lang w:eastAsia="sl-SI"/>
        </w:rPr>
      </w:pPr>
      <w:r w:rsidRPr="00E004B2">
        <w:rPr>
          <w:rFonts w:ascii="Tahoma" w:eastAsia="Times New Roman" w:hAnsi="Tahoma" w:cs="Tahoma"/>
          <w:lang w:eastAsia="sl-SI"/>
        </w:rPr>
        <w:t>identifikacijska številka za DDV: _________________________</w:t>
      </w:r>
    </w:p>
    <w:p w14:paraId="276CD97E" w14:textId="77777777" w:rsidR="00D17CB5" w:rsidRPr="00E004B2" w:rsidRDefault="00D17CB5" w:rsidP="008655DF">
      <w:pPr>
        <w:keepNext/>
        <w:keepLines/>
        <w:spacing w:after="0" w:line="240" w:lineRule="auto"/>
        <w:ind w:left="1560"/>
        <w:jc w:val="both"/>
        <w:rPr>
          <w:rFonts w:ascii="Tahoma" w:eastAsia="Times New Roman" w:hAnsi="Tahoma" w:cs="Tahoma"/>
          <w:lang w:eastAsia="sl-SI"/>
        </w:rPr>
      </w:pPr>
      <w:r w:rsidRPr="00E004B2">
        <w:rPr>
          <w:rFonts w:ascii="Tahoma" w:eastAsia="Times New Roman" w:hAnsi="Tahoma" w:cs="Tahoma"/>
          <w:lang w:eastAsia="sl-SI"/>
        </w:rPr>
        <w:t>matična številka: ______________________</w:t>
      </w:r>
    </w:p>
    <w:p w14:paraId="15E07DBC" w14:textId="77777777" w:rsidR="00D17CB5" w:rsidRPr="00E004B2" w:rsidRDefault="00D17CB5" w:rsidP="008655DF">
      <w:pPr>
        <w:keepNext/>
        <w:keepLines/>
        <w:tabs>
          <w:tab w:val="left" w:pos="709"/>
          <w:tab w:val="left" w:pos="1702"/>
        </w:tabs>
        <w:spacing w:after="0" w:line="240" w:lineRule="auto"/>
        <w:rPr>
          <w:rFonts w:ascii="Tahoma" w:eastAsia="Times New Roman" w:hAnsi="Tahoma" w:cs="Tahoma"/>
          <w:lang w:eastAsia="sl-SI"/>
        </w:rPr>
      </w:pPr>
    </w:p>
    <w:p w14:paraId="6044494C" w14:textId="77777777" w:rsidR="00D17CB5" w:rsidRPr="00E004B2" w:rsidRDefault="00D17CB5" w:rsidP="008655DF">
      <w:pPr>
        <w:keepNext/>
        <w:keepLines/>
        <w:tabs>
          <w:tab w:val="left" w:pos="709"/>
          <w:tab w:val="left" w:pos="1702"/>
        </w:tabs>
        <w:spacing w:after="0" w:line="240" w:lineRule="auto"/>
        <w:rPr>
          <w:rFonts w:ascii="Tahoma" w:eastAsia="Times New Roman" w:hAnsi="Tahoma" w:cs="Tahoma"/>
          <w:lang w:eastAsia="sl-SI"/>
        </w:rPr>
      </w:pPr>
    </w:p>
    <w:p w14:paraId="36BCC4B2" w14:textId="77777777" w:rsidR="00D17CB5" w:rsidRPr="00E004B2" w:rsidRDefault="00D17CB5" w:rsidP="008655DF">
      <w:pPr>
        <w:keepNext/>
        <w:keepLines/>
        <w:tabs>
          <w:tab w:val="left" w:pos="709"/>
          <w:tab w:val="left" w:pos="1702"/>
        </w:tabs>
        <w:spacing w:after="0" w:line="240" w:lineRule="auto"/>
        <w:rPr>
          <w:rFonts w:ascii="Tahoma" w:eastAsia="Times New Roman" w:hAnsi="Tahoma" w:cs="Tahoma"/>
          <w:lang w:eastAsia="sl-SI"/>
        </w:rPr>
      </w:pPr>
    </w:p>
    <w:p w14:paraId="02D2C393" w14:textId="77777777" w:rsidR="00D17CB5" w:rsidRPr="00E004B2" w:rsidRDefault="00D17CB5"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UVODNO DOLOČILO</w:t>
      </w:r>
    </w:p>
    <w:p w14:paraId="6AA588E2" w14:textId="77777777" w:rsidR="00D17CB5" w:rsidRPr="00E004B2" w:rsidRDefault="00D17CB5" w:rsidP="008655DF">
      <w:pPr>
        <w:keepNext/>
        <w:keepLines/>
        <w:tabs>
          <w:tab w:val="left" w:pos="709"/>
          <w:tab w:val="left" w:pos="1702"/>
        </w:tabs>
        <w:spacing w:after="0" w:line="240" w:lineRule="auto"/>
        <w:jc w:val="both"/>
        <w:rPr>
          <w:rFonts w:ascii="Tahoma" w:eastAsia="Times New Roman" w:hAnsi="Tahoma" w:cs="Tahoma"/>
          <w:b/>
          <w:lang w:eastAsia="sl-SI"/>
        </w:rPr>
      </w:pPr>
    </w:p>
    <w:p w14:paraId="6B8145EE" w14:textId="77777777" w:rsidR="00D17CB5" w:rsidRPr="00E004B2" w:rsidRDefault="00D17CB5"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5964A7A8" w14:textId="77777777" w:rsidR="00D17CB5" w:rsidRPr="00E004B2" w:rsidRDefault="00D17CB5" w:rsidP="008655DF">
      <w:pPr>
        <w:keepNext/>
        <w:keepLines/>
        <w:tabs>
          <w:tab w:val="left" w:pos="1702"/>
        </w:tabs>
        <w:spacing w:after="0" w:line="240" w:lineRule="auto"/>
        <w:jc w:val="center"/>
        <w:rPr>
          <w:rFonts w:ascii="Tahoma" w:eastAsia="Times New Roman" w:hAnsi="Tahoma" w:cs="Tahoma"/>
          <w:lang w:eastAsia="sl-SI"/>
        </w:rPr>
      </w:pPr>
    </w:p>
    <w:p w14:paraId="0580BCF7" w14:textId="7F51E0DD" w:rsidR="008A6A06" w:rsidRPr="00E004B2" w:rsidRDefault="00996823" w:rsidP="008655DF">
      <w:pPr>
        <w:keepNext/>
        <w:keepLines/>
        <w:spacing w:after="0" w:line="240" w:lineRule="auto"/>
        <w:jc w:val="both"/>
        <w:rPr>
          <w:rFonts w:ascii="Tahoma" w:eastAsia="Times New Roman" w:hAnsi="Tahoma" w:cs="Tahoma"/>
          <w:lang w:eastAsia="sl-SI"/>
        </w:rPr>
      </w:pPr>
      <w:r w:rsidRPr="00996823">
        <w:rPr>
          <w:rFonts w:ascii="Tahoma" w:eastAsia="Times New Roman" w:hAnsi="Tahoma" w:cs="Tahoma"/>
          <w:lang w:eastAsia="sl-SI"/>
        </w:rPr>
        <w:t xml:space="preserve">Pogodbeni stranki uvodoma sporazumno ugotavljata, da je JAVNI HOLDING Ljubljana, d.o.o., Verovškova ulica 70, Ljubljana, na podlagi pooblastila naročnika izvedel postopek oddaje javnega naročila št. </w:t>
      </w:r>
      <w:r w:rsidR="00C81197">
        <w:rPr>
          <w:rFonts w:ascii="Tahoma" w:eastAsia="Times New Roman" w:hAnsi="Tahoma" w:cs="Tahoma"/>
          <w:lang w:eastAsia="sl-SI"/>
        </w:rPr>
        <w:t>ENLJ-SPV-286/25</w:t>
      </w:r>
      <w:r w:rsidR="00757CE3" w:rsidRPr="00E004B2">
        <w:rPr>
          <w:rFonts w:ascii="Tahoma" w:eastAsia="Times New Roman" w:hAnsi="Tahoma" w:cs="Tahoma"/>
          <w:lang w:eastAsia="sl-SI"/>
        </w:rPr>
        <w:t xml:space="preserve"> </w:t>
      </w:r>
      <w:r w:rsidRPr="00996823">
        <w:rPr>
          <w:rFonts w:ascii="Tahoma" w:eastAsia="Times New Roman" w:hAnsi="Tahoma" w:cs="Tahoma"/>
          <w:lang w:eastAsia="sl-SI"/>
        </w:rPr>
        <w:t xml:space="preserve">po postopku oddaje naročila male vrednosti, v skladu s 47. členom Zakona o javnem naročanju (Ur. l. RS, št. 91/15 s spremembami; v nadaljnjem besedilu: ZJN-3), ki je bilo objavljeno na Portalu javnih naročil dne …………………………, pod št. objave JN____________ z namenom sklenitve pogodbe za </w:t>
      </w:r>
      <w:r w:rsidR="008A6A06" w:rsidRPr="00E004B2">
        <w:rPr>
          <w:rFonts w:ascii="Tahoma" w:eastAsia="Times New Roman" w:hAnsi="Tahoma" w:cs="Tahoma"/>
          <w:lang w:eastAsia="sl-SI"/>
        </w:rPr>
        <w:t>»</w:t>
      </w:r>
      <w:r w:rsidR="00ED643F" w:rsidRPr="00ED643F">
        <w:rPr>
          <w:rFonts w:ascii="Tahoma" w:eastAsia="Times New Roman" w:hAnsi="Tahoma" w:cs="Tahoma"/>
          <w:lang w:eastAsia="sl-SI"/>
        </w:rPr>
        <w:t>Dobav</w:t>
      </w:r>
      <w:r w:rsidR="007F16E4">
        <w:rPr>
          <w:rFonts w:ascii="Tahoma" w:eastAsia="Times New Roman" w:hAnsi="Tahoma" w:cs="Tahoma"/>
          <w:lang w:eastAsia="sl-SI"/>
        </w:rPr>
        <w:t>o</w:t>
      </w:r>
      <w:r w:rsidR="00ED643F" w:rsidRPr="00ED643F">
        <w:rPr>
          <w:rFonts w:ascii="Tahoma" w:eastAsia="Times New Roman" w:hAnsi="Tahoma" w:cs="Tahoma"/>
          <w:lang w:eastAsia="sl-SI"/>
        </w:rPr>
        <w:t xml:space="preserve"> in montaž</w:t>
      </w:r>
      <w:r w:rsidR="007F16E4">
        <w:rPr>
          <w:rFonts w:ascii="Tahoma" w:eastAsia="Times New Roman" w:hAnsi="Tahoma" w:cs="Tahoma"/>
          <w:lang w:eastAsia="sl-SI"/>
        </w:rPr>
        <w:t>o</w:t>
      </w:r>
      <w:r w:rsidR="00ED643F" w:rsidRPr="00ED643F">
        <w:rPr>
          <w:rFonts w:ascii="Tahoma" w:eastAsia="Times New Roman" w:hAnsi="Tahoma" w:cs="Tahoma"/>
          <w:lang w:eastAsia="sl-SI"/>
        </w:rPr>
        <w:t xml:space="preserve"> novega gorilnika s pripadajočo opremo za parni kotel PK2</w:t>
      </w:r>
      <w:r w:rsidR="008A6A06" w:rsidRPr="00E004B2">
        <w:rPr>
          <w:rFonts w:ascii="Tahoma" w:eastAsia="Times New Roman" w:hAnsi="Tahoma" w:cs="Tahoma"/>
          <w:lang w:eastAsia="sl-SI"/>
        </w:rPr>
        <w:t xml:space="preserve">«, </w:t>
      </w:r>
      <w:r w:rsidRPr="00996823">
        <w:rPr>
          <w:rFonts w:ascii="Tahoma" w:eastAsia="Times New Roman" w:hAnsi="Tahoma" w:cs="Tahoma"/>
          <w:lang w:eastAsia="sl-SI"/>
        </w:rPr>
        <w:t xml:space="preserve">v katerem je naročnik izvajalca izbral na podlagi ekonomsko najugodnejše ponudbe in na podlagi pogojev, opredeljenih v razpisni dokumentaciji naročnika št. </w:t>
      </w:r>
      <w:r w:rsidR="00462986">
        <w:rPr>
          <w:rFonts w:ascii="Tahoma" w:eastAsia="Times New Roman" w:hAnsi="Tahoma" w:cs="Tahoma"/>
          <w:lang w:eastAsia="sl-SI"/>
        </w:rPr>
        <w:t>ENLJ-SPV-286/25</w:t>
      </w:r>
      <w:r w:rsidR="008A6A06" w:rsidRPr="00E004B2">
        <w:rPr>
          <w:rFonts w:ascii="Tahoma" w:eastAsia="Times New Roman" w:hAnsi="Tahoma" w:cs="Tahoma"/>
          <w:lang w:eastAsia="sl-SI"/>
        </w:rPr>
        <w:t xml:space="preserve">, </w:t>
      </w:r>
      <w:r w:rsidRPr="00996823">
        <w:rPr>
          <w:rFonts w:ascii="Tahoma" w:eastAsia="Times New Roman" w:hAnsi="Tahoma" w:cs="Tahoma"/>
          <w:lang w:eastAsia="sl-SI"/>
        </w:rPr>
        <w:t xml:space="preserve">in sicer za obdobje od datuma sklenitve pogodbe in pod pogojem iz </w:t>
      </w:r>
      <w:r w:rsidR="00AF25F2">
        <w:rPr>
          <w:rFonts w:ascii="Tahoma" w:eastAsia="Times New Roman" w:hAnsi="Tahoma" w:cs="Tahoma"/>
          <w:lang w:eastAsia="sl-SI"/>
        </w:rPr>
        <w:t>26</w:t>
      </w:r>
      <w:r w:rsidRPr="00996823">
        <w:rPr>
          <w:rFonts w:ascii="Tahoma" w:eastAsia="Times New Roman" w:hAnsi="Tahoma" w:cs="Tahoma"/>
          <w:lang w:eastAsia="sl-SI"/>
        </w:rPr>
        <w:t>. člena te pogodbe, do izpolnitve vseh obveznosti iz pogodbe</w:t>
      </w:r>
      <w:r w:rsidR="008A6A06" w:rsidRPr="00E004B2">
        <w:rPr>
          <w:rFonts w:ascii="Tahoma" w:eastAsia="Times New Roman" w:hAnsi="Tahoma" w:cs="Tahoma"/>
          <w:lang w:eastAsia="sl-SI"/>
        </w:rPr>
        <w:t>.</w:t>
      </w:r>
    </w:p>
    <w:p w14:paraId="36DDF68B" w14:textId="77777777" w:rsidR="008A6A06" w:rsidRPr="00E004B2" w:rsidRDefault="008A6A06" w:rsidP="008655DF">
      <w:pPr>
        <w:pStyle w:val="Telobesedila"/>
        <w:keepNext/>
        <w:keepLines/>
        <w:widowControl/>
        <w:rPr>
          <w:rFonts w:ascii="Tahoma" w:hAnsi="Tahoma" w:cs="Tahoma"/>
          <w:b w:val="0"/>
          <w:sz w:val="22"/>
          <w:szCs w:val="22"/>
        </w:rPr>
      </w:pPr>
    </w:p>
    <w:p w14:paraId="7C480FC7" w14:textId="1B23478E" w:rsidR="008A6A06" w:rsidRDefault="008A6A06" w:rsidP="008655DF">
      <w:pPr>
        <w:pStyle w:val="Telobesedila"/>
        <w:keepNext/>
        <w:keepLines/>
        <w:widowControl/>
        <w:rPr>
          <w:rFonts w:ascii="Tahoma" w:hAnsi="Tahoma" w:cs="Tahoma"/>
          <w:b w:val="0"/>
          <w:sz w:val="22"/>
          <w:szCs w:val="22"/>
        </w:rPr>
      </w:pPr>
      <w:r w:rsidRPr="00E004B2">
        <w:rPr>
          <w:rFonts w:ascii="Tahoma" w:hAnsi="Tahoma" w:cs="Tahoma"/>
          <w:b w:val="0"/>
          <w:sz w:val="22"/>
          <w:szCs w:val="22"/>
        </w:rPr>
        <w:t>S to pogodbo se naročnik in izvajalec dogovorita o pogojih izvajanja predmeta</w:t>
      </w:r>
      <w:r w:rsidRPr="00E004B2">
        <w:rPr>
          <w:rFonts w:ascii="Tahoma" w:hAnsi="Tahoma" w:cs="Tahoma"/>
          <w:b w:val="0"/>
          <w:sz w:val="22"/>
          <w:szCs w:val="22"/>
          <w:lang w:val="sl-SI"/>
        </w:rPr>
        <w:t xml:space="preserve"> pogodbe</w:t>
      </w:r>
      <w:r w:rsidRPr="00E004B2">
        <w:rPr>
          <w:rFonts w:ascii="Tahoma" w:hAnsi="Tahoma" w:cs="Tahoma"/>
          <w:b w:val="0"/>
          <w:sz w:val="22"/>
          <w:szCs w:val="22"/>
        </w:rPr>
        <w:t>.</w:t>
      </w:r>
    </w:p>
    <w:p w14:paraId="337CE023" w14:textId="77777777" w:rsidR="00C81197" w:rsidRPr="00E004B2" w:rsidRDefault="00C81197" w:rsidP="008655DF">
      <w:pPr>
        <w:pStyle w:val="Telobesedila"/>
        <w:keepNext/>
        <w:keepLines/>
        <w:widowControl/>
        <w:rPr>
          <w:rFonts w:ascii="Tahoma" w:hAnsi="Tahoma" w:cs="Tahoma"/>
          <w:b w:val="0"/>
          <w:sz w:val="22"/>
          <w:szCs w:val="22"/>
        </w:rPr>
      </w:pPr>
    </w:p>
    <w:p w14:paraId="73924AF6" w14:textId="77777777" w:rsidR="00D17CB5" w:rsidRPr="00E004B2" w:rsidRDefault="00D17CB5" w:rsidP="008655DF">
      <w:pPr>
        <w:keepNext/>
        <w:keepLines/>
        <w:spacing w:after="0" w:line="240" w:lineRule="auto"/>
        <w:rPr>
          <w:rFonts w:ascii="Tahoma" w:eastAsia="Times New Roman" w:hAnsi="Tahoma" w:cs="Tahoma"/>
          <w:lang w:eastAsia="sl-SI"/>
        </w:rPr>
      </w:pPr>
    </w:p>
    <w:p w14:paraId="4E52C15E" w14:textId="77777777" w:rsidR="00D17CB5" w:rsidRPr="00E004B2" w:rsidRDefault="00D17CB5"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lastRenderedPageBreak/>
        <w:t>PREDMET POGODBE</w:t>
      </w:r>
    </w:p>
    <w:p w14:paraId="57D112AE" w14:textId="77777777" w:rsidR="00D17CB5" w:rsidRPr="00E004B2" w:rsidRDefault="00D17CB5" w:rsidP="008655DF">
      <w:pPr>
        <w:keepNext/>
        <w:keepLines/>
        <w:tabs>
          <w:tab w:val="left" w:pos="851"/>
          <w:tab w:val="left" w:pos="1702"/>
        </w:tabs>
        <w:spacing w:after="0" w:line="240" w:lineRule="auto"/>
        <w:jc w:val="both"/>
        <w:rPr>
          <w:rFonts w:ascii="Tahoma" w:eastAsia="Times New Roman" w:hAnsi="Tahoma" w:cs="Tahoma"/>
          <w:b/>
          <w:lang w:eastAsia="sl-SI"/>
        </w:rPr>
      </w:pPr>
    </w:p>
    <w:p w14:paraId="0AC68DC2" w14:textId="77777777" w:rsidR="00D17CB5" w:rsidRPr="00E004B2" w:rsidRDefault="00D17CB5"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7E38F835" w14:textId="77777777" w:rsidR="00D17CB5" w:rsidRPr="00E004B2" w:rsidRDefault="00D17CB5" w:rsidP="008655DF">
      <w:pPr>
        <w:keepNext/>
        <w:keepLines/>
        <w:tabs>
          <w:tab w:val="left" w:pos="1702"/>
        </w:tabs>
        <w:spacing w:after="0" w:line="240" w:lineRule="auto"/>
        <w:jc w:val="both"/>
        <w:rPr>
          <w:rFonts w:ascii="Tahoma" w:eastAsia="Times New Roman" w:hAnsi="Tahoma" w:cs="Tahoma"/>
          <w:lang w:eastAsia="sl-SI"/>
        </w:rPr>
      </w:pPr>
    </w:p>
    <w:p w14:paraId="6A96F3F3" w14:textId="3069AE46" w:rsidR="003C0905" w:rsidRPr="00462986" w:rsidRDefault="003C0905" w:rsidP="008655DF">
      <w:pPr>
        <w:keepNext/>
        <w:keepLines/>
        <w:spacing w:after="0" w:line="240" w:lineRule="auto"/>
        <w:jc w:val="both"/>
        <w:rPr>
          <w:rFonts w:ascii="Tahoma" w:eastAsia="Times New Roman" w:hAnsi="Tahoma" w:cs="Tahoma"/>
          <w:lang w:eastAsia="sl-SI"/>
        </w:rPr>
      </w:pPr>
      <w:r w:rsidRPr="00E004B2">
        <w:rPr>
          <w:rFonts w:ascii="Tahoma" w:hAnsi="Tahoma" w:cs="Tahoma"/>
          <w:bCs/>
        </w:rPr>
        <w:t xml:space="preserve">Predmet pogodbe je </w:t>
      </w:r>
      <w:r w:rsidR="00392560" w:rsidRPr="00E004B2">
        <w:rPr>
          <w:rFonts w:ascii="Tahoma" w:eastAsia="Times New Roman" w:hAnsi="Tahoma" w:cs="Tahoma"/>
          <w:lang w:eastAsia="sl-SI"/>
        </w:rPr>
        <w:t xml:space="preserve">izvedba </w:t>
      </w:r>
      <w:r w:rsidR="00462986" w:rsidRPr="00462986">
        <w:rPr>
          <w:rFonts w:ascii="Tahoma" w:eastAsia="Times New Roman" w:hAnsi="Tahoma" w:cs="Tahoma"/>
          <w:lang w:eastAsia="sl-SI"/>
        </w:rPr>
        <w:t>dobav</w:t>
      </w:r>
      <w:r w:rsidR="00462986">
        <w:rPr>
          <w:rFonts w:ascii="Tahoma" w:eastAsia="Times New Roman" w:hAnsi="Tahoma" w:cs="Tahoma"/>
          <w:lang w:eastAsia="sl-SI"/>
        </w:rPr>
        <w:t>e</w:t>
      </w:r>
      <w:r w:rsidR="00462986" w:rsidRPr="00462986">
        <w:rPr>
          <w:rFonts w:ascii="Tahoma" w:eastAsia="Times New Roman" w:hAnsi="Tahoma" w:cs="Tahoma"/>
          <w:lang w:eastAsia="sl-SI"/>
        </w:rPr>
        <w:t xml:space="preserve"> in montaž</w:t>
      </w:r>
      <w:r w:rsidR="00462986">
        <w:rPr>
          <w:rFonts w:ascii="Tahoma" w:eastAsia="Times New Roman" w:hAnsi="Tahoma" w:cs="Tahoma"/>
          <w:lang w:eastAsia="sl-SI"/>
        </w:rPr>
        <w:t>e</w:t>
      </w:r>
      <w:r w:rsidR="00462986" w:rsidRPr="00462986">
        <w:rPr>
          <w:rFonts w:ascii="Tahoma" w:eastAsia="Times New Roman" w:hAnsi="Tahoma" w:cs="Tahoma"/>
          <w:lang w:eastAsia="sl-SI"/>
        </w:rPr>
        <w:t xml:space="preserve"> novega gorilnika s pripadajočo opremo za parni kotel PK2 </w:t>
      </w:r>
      <w:r w:rsidRPr="00E004B2">
        <w:rPr>
          <w:rFonts w:ascii="Tahoma" w:hAnsi="Tahoma" w:cs="Tahoma"/>
        </w:rPr>
        <w:t>(v nadaljevanju: pogodbena dela</w:t>
      </w:r>
      <w:r w:rsidR="00996823">
        <w:rPr>
          <w:rFonts w:ascii="Tahoma" w:hAnsi="Tahoma" w:cs="Tahoma"/>
        </w:rPr>
        <w:t>),</w:t>
      </w:r>
      <w:r w:rsidR="0096372C" w:rsidRPr="0096372C">
        <w:rPr>
          <w:rFonts w:ascii="Tahoma" w:hAnsi="Tahoma" w:cs="Tahoma"/>
        </w:rPr>
        <w:t xml:space="preserve"> </w:t>
      </w:r>
      <w:r w:rsidR="0096372C" w:rsidRPr="00E004B2">
        <w:rPr>
          <w:rFonts w:ascii="Tahoma" w:hAnsi="Tahoma" w:cs="Tahoma"/>
        </w:rPr>
        <w:t>v skladu s tehnično specifikacijo</w:t>
      </w:r>
      <w:r w:rsidR="0096372C">
        <w:rPr>
          <w:rFonts w:ascii="Tahoma" w:hAnsi="Tahoma" w:cs="Tahoma"/>
        </w:rPr>
        <w:t xml:space="preserve">, </w:t>
      </w:r>
      <w:r w:rsidRPr="00E004B2">
        <w:rPr>
          <w:rFonts w:ascii="Tahoma" w:hAnsi="Tahoma" w:cs="Tahoma"/>
          <w:snapToGrid w:val="0"/>
        </w:rPr>
        <w:t xml:space="preserve">kot je to opredeljeno v razpisni dokumentaciji naročnika št. </w:t>
      </w:r>
      <w:bookmarkStart w:id="38" w:name="_Hlk209602533"/>
      <w:r w:rsidR="00462986">
        <w:rPr>
          <w:rFonts w:ascii="Tahoma" w:hAnsi="Tahoma" w:cs="Tahoma"/>
          <w:snapToGrid w:val="0"/>
        </w:rPr>
        <w:t>ENLJ-SPV-286/2</w:t>
      </w:r>
      <w:r w:rsidR="0096372C">
        <w:rPr>
          <w:rFonts w:ascii="Tahoma" w:hAnsi="Tahoma" w:cs="Tahoma"/>
          <w:snapToGrid w:val="0"/>
        </w:rPr>
        <w:t>5</w:t>
      </w:r>
      <w:r w:rsidRPr="00E004B2">
        <w:rPr>
          <w:rFonts w:ascii="Tahoma" w:hAnsi="Tahoma" w:cs="Tahoma"/>
          <w:snapToGrid w:val="0"/>
        </w:rPr>
        <w:t xml:space="preserve"> </w:t>
      </w:r>
      <w:bookmarkEnd w:id="38"/>
      <w:r w:rsidRPr="00E004B2">
        <w:rPr>
          <w:rFonts w:ascii="Tahoma" w:hAnsi="Tahoma" w:cs="Tahoma"/>
          <w:snapToGrid w:val="0"/>
        </w:rPr>
        <w:t xml:space="preserve">(v nadaljevanju: razpisna dokumentacija), </w:t>
      </w:r>
      <w:r w:rsidR="00996823" w:rsidRPr="00996823">
        <w:rPr>
          <w:rFonts w:ascii="Tahoma" w:hAnsi="Tahoma" w:cs="Tahoma"/>
        </w:rPr>
        <w:t xml:space="preserve">na podlagi ponudbe izvajalca št. ____________ z dne _______________, ponudbe izvajalca št. ______________, podane na pogajanjih dne __________, ki je priloga št. 3 te pogodbe (v nadaljevanju: ponudba izvajalca) in ponudbenega predračuna izvajalca, podanega na pogajanjih dne __________, ki je priloga št. 2 te pogodbe (v nadaljevanju: ponudbeni predračun izvajalca) ter v skladu z vsebino zahtev javnega naročila št. </w:t>
      </w:r>
      <w:r w:rsidR="00462986">
        <w:rPr>
          <w:rFonts w:ascii="Tahoma" w:hAnsi="Tahoma" w:cs="Tahoma"/>
          <w:snapToGrid w:val="0"/>
        </w:rPr>
        <w:t>ENLJ-SPV-286/25</w:t>
      </w:r>
      <w:r w:rsidRPr="00E004B2">
        <w:rPr>
          <w:rFonts w:ascii="Tahoma" w:hAnsi="Tahoma" w:cs="Tahoma"/>
        </w:rPr>
        <w:t xml:space="preserve">, </w:t>
      </w:r>
      <w:r w:rsidR="00996823" w:rsidRPr="00996823">
        <w:rPr>
          <w:rFonts w:ascii="Tahoma" w:hAnsi="Tahoma" w:cs="Tahoma"/>
        </w:rPr>
        <w:t>in sicer vse po pravilih stroke, s skrbnostjo dobrega strokovnjaka ter v skladu s to pogodbo</w:t>
      </w:r>
      <w:r w:rsidRPr="00E004B2">
        <w:rPr>
          <w:rFonts w:ascii="Tahoma" w:hAnsi="Tahoma" w:cs="Tahoma"/>
        </w:rPr>
        <w:t>.</w:t>
      </w:r>
    </w:p>
    <w:p w14:paraId="239B9900" w14:textId="77777777" w:rsidR="00996823" w:rsidRPr="00E004B2" w:rsidRDefault="00996823" w:rsidP="008655DF">
      <w:pPr>
        <w:keepNext/>
        <w:keepLines/>
        <w:spacing w:after="0" w:line="240" w:lineRule="auto"/>
        <w:jc w:val="both"/>
        <w:rPr>
          <w:rFonts w:ascii="Tahoma" w:eastAsia="Times New Roman" w:hAnsi="Tahoma" w:cs="Tahoma"/>
          <w:lang w:eastAsia="sl-SI"/>
        </w:rPr>
      </w:pPr>
    </w:p>
    <w:p w14:paraId="1EA62A90" w14:textId="77777777" w:rsidR="00D17CB5" w:rsidRPr="00E004B2" w:rsidRDefault="00D17CB5"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69099AD7" w14:textId="77777777" w:rsidR="00996823" w:rsidRPr="00996823" w:rsidRDefault="00996823" w:rsidP="0099682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0861721" w14:textId="77777777" w:rsidR="00996823" w:rsidRPr="00996823" w:rsidRDefault="00996823" w:rsidP="00996823">
      <w:pPr>
        <w:keepNext/>
        <w:keepLines/>
        <w:tabs>
          <w:tab w:val="left" w:pos="567"/>
          <w:tab w:val="left" w:pos="1418"/>
          <w:tab w:val="left" w:pos="1702"/>
        </w:tabs>
        <w:spacing w:after="0" w:line="240" w:lineRule="auto"/>
        <w:jc w:val="both"/>
        <w:rPr>
          <w:rFonts w:ascii="Tahoma" w:eastAsia="Times New Roman" w:hAnsi="Tahoma" w:cs="Tahoma"/>
          <w:lang w:eastAsia="sl-SI"/>
        </w:rPr>
      </w:pPr>
      <w:r w:rsidRPr="00996823">
        <w:rPr>
          <w:rFonts w:ascii="Tahoma" w:eastAsia="Times New Roman" w:hAnsi="Tahoma" w:cs="Tahoma"/>
          <w:lang w:eastAsia="sl-SI"/>
        </w:rPr>
        <w:t>Pogodbena dela so podrobno opredeljena v Tehničnem opisu del, ki je priloga št. 1 te pogodbe.</w:t>
      </w:r>
    </w:p>
    <w:p w14:paraId="67BB8E6F" w14:textId="77777777" w:rsidR="00D17CB5" w:rsidRPr="00E004B2" w:rsidRDefault="00D17CB5" w:rsidP="0099682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9FA2401" w14:textId="2E07E5C7" w:rsidR="00996823" w:rsidRPr="00996823" w:rsidRDefault="00996823" w:rsidP="00996823">
      <w:pPr>
        <w:keepNext/>
        <w:keepLines/>
        <w:tabs>
          <w:tab w:val="left" w:pos="567"/>
          <w:tab w:val="left" w:pos="1418"/>
          <w:tab w:val="left" w:pos="1702"/>
        </w:tabs>
        <w:spacing w:after="0" w:line="240" w:lineRule="auto"/>
        <w:jc w:val="both"/>
        <w:rPr>
          <w:rFonts w:ascii="Tahoma" w:eastAsia="Times New Roman" w:hAnsi="Tahoma" w:cs="Tahoma"/>
          <w:lang w:eastAsia="sl-SI"/>
        </w:rPr>
      </w:pPr>
      <w:r w:rsidRPr="00996823">
        <w:rPr>
          <w:rFonts w:ascii="Tahoma" w:eastAsia="Times New Roman" w:hAnsi="Tahoma" w:cs="Tahoma"/>
          <w:lang w:eastAsia="sl-SI"/>
        </w:rPr>
        <w:t xml:space="preserve">Izvajalec zagotavlja naročniku, da bo blago, ki </w:t>
      </w:r>
      <w:r w:rsidR="003746C6">
        <w:rPr>
          <w:rFonts w:ascii="Tahoma" w:eastAsia="Times New Roman" w:hAnsi="Tahoma" w:cs="Tahoma"/>
          <w:lang w:eastAsia="sl-SI"/>
        </w:rPr>
        <w:t>ga bo</w:t>
      </w:r>
      <w:r w:rsidRPr="00996823">
        <w:rPr>
          <w:rFonts w:ascii="Tahoma" w:eastAsia="Times New Roman" w:hAnsi="Tahoma" w:cs="Tahoma"/>
          <w:lang w:eastAsia="sl-SI"/>
        </w:rPr>
        <w:t xml:space="preserve"> v okviru izvajanja storitev po tej pogodbi izvajalec dobavil in vgradil pri naročniku po svoji kvaliteti, tehničnih lastnostih, uporabnosti in vsem ostalem ustrezalo vsem veljavnim predpisom in/ali standardom, po katerih je lahko predmet uporabe v Republiki Sloveniji, ter da bo opremljeno z vsemi potrebnimi navodili, atesti in drugimi </w:t>
      </w:r>
      <w:r w:rsidRPr="00996823">
        <w:rPr>
          <w:rFonts w:ascii="Tahoma" w:eastAsia="Times New Roman" w:hAnsi="Tahoma" w:cs="Tahoma"/>
          <w:lang w:eastAsia="sl-SI"/>
        </w:rPr>
        <w:t>listinami v skladu z veljavnimi predpisi Republike Slovenije, ki urejajo predmet pogodbe.</w:t>
      </w:r>
    </w:p>
    <w:p w14:paraId="1C4412B5" w14:textId="77777777" w:rsidR="00996823" w:rsidRPr="00996823" w:rsidRDefault="00996823" w:rsidP="0099682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A8E6325" w14:textId="13FBC5A5" w:rsidR="00996823" w:rsidRPr="00996823" w:rsidRDefault="00996823" w:rsidP="00996823">
      <w:pPr>
        <w:keepNext/>
        <w:keepLines/>
        <w:tabs>
          <w:tab w:val="left" w:pos="567"/>
          <w:tab w:val="left" w:pos="1418"/>
          <w:tab w:val="left" w:pos="1702"/>
        </w:tabs>
        <w:spacing w:after="0" w:line="240" w:lineRule="auto"/>
        <w:jc w:val="both"/>
        <w:rPr>
          <w:rFonts w:ascii="Tahoma" w:eastAsia="Times New Roman" w:hAnsi="Tahoma" w:cs="Tahoma"/>
          <w:lang w:eastAsia="sl-SI"/>
        </w:rPr>
      </w:pPr>
      <w:r w:rsidRPr="00996823">
        <w:rPr>
          <w:rFonts w:ascii="Tahoma" w:eastAsia="Times New Roman" w:hAnsi="Tahoma" w:cs="Tahoma"/>
          <w:lang w:eastAsia="sl-SI"/>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437E87E4" w14:textId="77777777" w:rsidR="00996823" w:rsidRPr="00996823" w:rsidRDefault="00996823" w:rsidP="0099682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93B1137" w14:textId="3CDA08E8" w:rsidR="00E96112" w:rsidRDefault="00996823" w:rsidP="00996823">
      <w:pPr>
        <w:keepNext/>
        <w:keepLines/>
        <w:tabs>
          <w:tab w:val="left" w:pos="567"/>
          <w:tab w:val="left" w:pos="1418"/>
          <w:tab w:val="left" w:pos="1702"/>
        </w:tabs>
        <w:spacing w:after="0" w:line="240" w:lineRule="auto"/>
        <w:jc w:val="both"/>
        <w:rPr>
          <w:rFonts w:ascii="Tahoma" w:eastAsia="Times New Roman" w:hAnsi="Tahoma" w:cs="Tahoma"/>
          <w:lang w:eastAsia="sl-SI"/>
        </w:rPr>
      </w:pPr>
      <w:r w:rsidRPr="00996823">
        <w:rPr>
          <w:rFonts w:ascii="Tahoma" w:eastAsia="Times New Roman" w:hAnsi="Tahoma" w:cs="Tahoma"/>
          <w:lang w:eastAsia="sl-SI"/>
        </w:rPr>
        <w:t>Izvajalec izjavlja, da so mu razumljivi in jasni pogoji in okoliščine za pravilno izvedbo pogodbenih obveznosti</w:t>
      </w:r>
      <w:r w:rsidR="00672031" w:rsidRPr="00E004B2">
        <w:rPr>
          <w:rFonts w:ascii="Tahoma" w:eastAsia="Times New Roman" w:hAnsi="Tahoma" w:cs="Tahoma"/>
          <w:lang w:eastAsia="sl-SI"/>
        </w:rPr>
        <w:t>.</w:t>
      </w:r>
    </w:p>
    <w:p w14:paraId="13948E71" w14:textId="77777777" w:rsidR="00996823" w:rsidRDefault="00996823" w:rsidP="0099682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8A3B236" w14:textId="77777777" w:rsidR="00D17CB5" w:rsidRPr="00E004B2" w:rsidRDefault="00D17CB5"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POGODBENA VREDNOST</w:t>
      </w:r>
    </w:p>
    <w:p w14:paraId="2AF883EE" w14:textId="77777777" w:rsidR="00D17CB5" w:rsidRPr="00E004B2" w:rsidRDefault="00D17CB5" w:rsidP="008655DF">
      <w:pPr>
        <w:keepNext/>
        <w:keepLines/>
        <w:tabs>
          <w:tab w:val="left" w:pos="851"/>
          <w:tab w:val="left" w:pos="1702"/>
        </w:tabs>
        <w:spacing w:after="0" w:line="240" w:lineRule="auto"/>
        <w:jc w:val="both"/>
        <w:rPr>
          <w:rFonts w:ascii="Tahoma" w:eastAsia="Times New Roman" w:hAnsi="Tahoma" w:cs="Tahoma"/>
          <w:b/>
          <w:lang w:eastAsia="sl-SI"/>
        </w:rPr>
      </w:pPr>
    </w:p>
    <w:p w14:paraId="1AEA11C9" w14:textId="77777777" w:rsidR="00D17CB5" w:rsidRPr="00E004B2" w:rsidRDefault="00D17CB5"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20B91B12" w14:textId="77777777" w:rsidR="00D17CB5" w:rsidRPr="00E004B2" w:rsidRDefault="00D17CB5" w:rsidP="008655DF">
      <w:pPr>
        <w:keepNext/>
        <w:keepLines/>
        <w:spacing w:after="0" w:line="240" w:lineRule="auto"/>
        <w:jc w:val="both"/>
        <w:rPr>
          <w:rFonts w:ascii="Tahoma" w:eastAsia="Times New Roman" w:hAnsi="Tahoma" w:cs="Tahoma"/>
          <w:lang w:eastAsia="sl-SI"/>
        </w:rPr>
      </w:pPr>
    </w:p>
    <w:p w14:paraId="78504D37" w14:textId="11A3866B" w:rsidR="00672031" w:rsidRPr="00E004B2" w:rsidRDefault="00996823" w:rsidP="008655DF">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996823">
        <w:rPr>
          <w:rFonts w:ascii="Tahoma" w:eastAsia="Times New Roman" w:hAnsi="Tahoma" w:cs="Tahoma"/>
          <w:lang w:eastAsia="sl-SI"/>
        </w:rPr>
        <w:t>Pogodbena vrednost vseh pogodbenih del iz 2. člena in 3. člena te pogodbe je določena na podlagi ponudbe izvajalca in na podlagi ponudbenega predračuna izvajalca znaša na dan sklenitve te pogodbe v neto vrednosti</w:t>
      </w:r>
      <w:r w:rsidR="00672031" w:rsidRPr="00E004B2">
        <w:rPr>
          <w:rFonts w:ascii="Tahoma" w:eastAsia="Times New Roman" w:hAnsi="Tahoma" w:cs="Tahoma"/>
          <w:lang w:eastAsia="sl-SI"/>
        </w:rPr>
        <w:t>:</w:t>
      </w:r>
    </w:p>
    <w:p w14:paraId="3BAF225A" w14:textId="77777777" w:rsidR="00392560" w:rsidRPr="00E004B2" w:rsidRDefault="00392560" w:rsidP="008655DF">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8C5BBC6" w14:textId="77777777" w:rsidR="00392560" w:rsidRPr="00E004B2" w:rsidRDefault="00392560" w:rsidP="008655DF">
      <w:pPr>
        <w:keepNext/>
        <w:keepLines/>
        <w:numPr>
          <w:ilvl w:val="12"/>
          <w:numId w:val="0"/>
        </w:numPr>
        <w:tabs>
          <w:tab w:val="left" w:pos="3402"/>
          <w:tab w:val="left" w:pos="5529"/>
          <w:tab w:val="right" w:pos="8505"/>
        </w:tabs>
        <w:spacing w:after="0" w:line="240" w:lineRule="auto"/>
        <w:jc w:val="center"/>
        <w:rPr>
          <w:rFonts w:ascii="Tahoma" w:hAnsi="Tahoma" w:cs="Tahoma"/>
          <w:b/>
        </w:rPr>
      </w:pPr>
      <w:r w:rsidRPr="00E004B2">
        <w:rPr>
          <w:rFonts w:ascii="Tahoma" w:hAnsi="Tahoma" w:cs="Tahoma"/>
          <w:b/>
        </w:rPr>
        <w:t>____________________ EUR</w:t>
      </w:r>
    </w:p>
    <w:p w14:paraId="64C1760A" w14:textId="77777777" w:rsidR="00392560" w:rsidRPr="00E004B2" w:rsidRDefault="00392560" w:rsidP="008655DF">
      <w:pPr>
        <w:keepNext/>
        <w:keepLines/>
        <w:numPr>
          <w:ilvl w:val="12"/>
          <w:numId w:val="0"/>
        </w:numPr>
        <w:tabs>
          <w:tab w:val="left" w:pos="3402"/>
          <w:tab w:val="left" w:pos="5529"/>
          <w:tab w:val="right" w:pos="8505"/>
        </w:tabs>
        <w:spacing w:after="0" w:line="240" w:lineRule="auto"/>
        <w:jc w:val="both"/>
        <w:rPr>
          <w:rFonts w:ascii="Tahoma" w:hAnsi="Tahoma" w:cs="Tahoma"/>
          <w:b/>
        </w:rPr>
      </w:pPr>
    </w:p>
    <w:p w14:paraId="6CDA590A" w14:textId="77777777" w:rsidR="00392560" w:rsidRPr="00E004B2" w:rsidRDefault="00392560" w:rsidP="008655DF">
      <w:pPr>
        <w:keepNext/>
        <w:keepLines/>
        <w:numPr>
          <w:ilvl w:val="12"/>
          <w:numId w:val="0"/>
        </w:numPr>
        <w:tabs>
          <w:tab w:val="left" w:pos="567"/>
          <w:tab w:val="left" w:pos="3402"/>
          <w:tab w:val="right" w:pos="8505"/>
        </w:tabs>
        <w:spacing w:after="0" w:line="240" w:lineRule="auto"/>
        <w:jc w:val="both"/>
        <w:rPr>
          <w:rFonts w:ascii="Tahoma" w:hAnsi="Tahoma" w:cs="Tahoma"/>
        </w:rPr>
      </w:pPr>
      <w:r w:rsidRPr="00E004B2">
        <w:rPr>
          <w:rFonts w:ascii="Tahoma" w:hAnsi="Tahoma" w:cs="Tahoma"/>
          <w:b/>
        </w:rPr>
        <w:t>z besedo</w:t>
      </w:r>
      <w:r w:rsidRPr="00E004B2">
        <w:rPr>
          <w:rFonts w:ascii="Tahoma" w:hAnsi="Tahoma" w:cs="Tahoma"/>
        </w:rPr>
        <w:t>: ................................................................................................. (__/100 evrov)</w:t>
      </w:r>
      <w:r w:rsidR="001A62D3" w:rsidRPr="00E004B2">
        <w:rPr>
          <w:rFonts w:ascii="Tahoma" w:hAnsi="Tahoma" w:cs="Tahoma"/>
        </w:rPr>
        <w:t>,</w:t>
      </w:r>
    </w:p>
    <w:p w14:paraId="0F96B4B2" w14:textId="77777777" w:rsidR="00CC67E2" w:rsidRPr="00E004B2" w:rsidRDefault="00CC67E2" w:rsidP="008655DF">
      <w:pPr>
        <w:keepNext/>
        <w:keepLines/>
        <w:numPr>
          <w:ilvl w:val="12"/>
          <w:numId w:val="0"/>
        </w:numPr>
        <w:tabs>
          <w:tab w:val="left" w:pos="567"/>
          <w:tab w:val="left" w:pos="3402"/>
          <w:tab w:val="right" w:pos="8505"/>
        </w:tabs>
        <w:spacing w:after="0" w:line="240" w:lineRule="auto"/>
        <w:jc w:val="both"/>
        <w:rPr>
          <w:rFonts w:ascii="Tahoma" w:hAnsi="Tahoma" w:cs="Tahoma"/>
        </w:rPr>
      </w:pPr>
    </w:p>
    <w:p w14:paraId="44730093" w14:textId="2849493A" w:rsidR="00757CE3" w:rsidRPr="00E004B2" w:rsidRDefault="006762A8" w:rsidP="008655DF">
      <w:pPr>
        <w:keepNext/>
        <w:keepLines/>
        <w:spacing w:after="0" w:line="240" w:lineRule="auto"/>
        <w:jc w:val="both"/>
        <w:rPr>
          <w:rFonts w:ascii="Tahoma" w:eastAsia="Times New Roman" w:hAnsi="Tahoma" w:cs="Tahoma"/>
          <w:lang w:eastAsia="sl-SI"/>
        </w:rPr>
      </w:pPr>
      <w:r w:rsidRPr="006762A8">
        <w:rPr>
          <w:rFonts w:ascii="Tahoma" w:eastAsia="Times New Roman" w:hAnsi="Tahoma" w:cs="Tahoma"/>
          <w:lang w:eastAsia="sl-SI"/>
        </w:rPr>
        <w:t>pri čemer je pogodbena cena, navedena v ponudbenem predračunu izvajalca, fiksna ves čas veljavnosti pogodbe, razen v primeru znižanja cen</w:t>
      </w:r>
      <w:r w:rsidR="00757CE3" w:rsidRPr="00E004B2">
        <w:rPr>
          <w:rFonts w:ascii="Tahoma" w:eastAsia="Times New Roman" w:hAnsi="Tahoma" w:cs="Tahoma"/>
          <w:lang w:eastAsia="sl-SI"/>
        </w:rPr>
        <w:t>.</w:t>
      </w:r>
    </w:p>
    <w:p w14:paraId="0AE9E285" w14:textId="77777777" w:rsidR="00757CE3" w:rsidRPr="00E004B2" w:rsidRDefault="00757CE3" w:rsidP="008655DF">
      <w:pPr>
        <w:keepNext/>
        <w:keepLines/>
        <w:spacing w:after="0" w:line="240" w:lineRule="auto"/>
        <w:jc w:val="both"/>
        <w:rPr>
          <w:rFonts w:ascii="Tahoma" w:eastAsia="Times New Roman" w:hAnsi="Tahoma" w:cs="Tahoma"/>
          <w:lang w:eastAsia="sl-SI"/>
        </w:rPr>
      </w:pPr>
    </w:p>
    <w:p w14:paraId="49A3B6FF" w14:textId="77777777" w:rsidR="00757CE3" w:rsidRPr="00E004B2" w:rsidRDefault="00757CE3"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Pogodbena vrednost ne vključuje davka na dodano vrednost (DDV). DDV obračuna izvajalec v skladu z vsakokratno veljavno zakonodajo.</w:t>
      </w:r>
    </w:p>
    <w:p w14:paraId="28B034B2" w14:textId="77777777" w:rsidR="00757CE3" w:rsidRPr="00E004B2" w:rsidRDefault="00757CE3" w:rsidP="008655DF">
      <w:pPr>
        <w:keepNext/>
        <w:keepLines/>
        <w:spacing w:after="0" w:line="240" w:lineRule="auto"/>
        <w:jc w:val="both"/>
        <w:rPr>
          <w:rFonts w:ascii="Tahoma" w:eastAsia="Times New Roman" w:hAnsi="Tahoma" w:cs="Tahoma"/>
          <w:lang w:eastAsia="sl-SI"/>
        </w:rPr>
      </w:pPr>
    </w:p>
    <w:p w14:paraId="2A537197" w14:textId="5F1356F9" w:rsidR="00672031" w:rsidRDefault="006762A8" w:rsidP="008655DF">
      <w:pPr>
        <w:keepNext/>
        <w:keepLines/>
        <w:spacing w:after="0" w:line="240" w:lineRule="auto"/>
        <w:jc w:val="both"/>
        <w:rPr>
          <w:rFonts w:ascii="Tahoma" w:eastAsia="Times New Roman" w:hAnsi="Tahoma" w:cs="Tahoma"/>
          <w:lang w:eastAsia="sl-SI"/>
        </w:rPr>
      </w:pPr>
      <w:r w:rsidRPr="006762A8">
        <w:rPr>
          <w:rFonts w:ascii="Tahoma" w:eastAsia="Times New Roman" w:hAnsi="Tahoma" w:cs="Tahoma"/>
          <w:lang w:eastAsia="sl-SI"/>
        </w:rPr>
        <w:lastRenderedPageBreak/>
        <w:t xml:space="preserve">V pogodbenih cenah, navedenih v posameznih postavkah ponudbenega predračuna izvajalca, so upoštevani vsi materialni in nematerialni stroški, potrebni za kvalitetno in pravočasno izvedbo predmeta pogodbe, vključno </w:t>
      </w:r>
      <w:r w:rsidR="00C070CC" w:rsidRPr="00C070CC">
        <w:rPr>
          <w:rFonts w:ascii="Tahoma" w:eastAsia="Times New Roman" w:hAnsi="Tahoma" w:cs="Tahoma"/>
          <w:lang w:eastAsia="sl-SI"/>
        </w:rPr>
        <w:t>s stroški prevoza, stroški dobave opreme in materiala, stroški pripravljalnih del, organizacije delovišča, demontaže in montaže, stroški meritev in preizkusov, stroški odprave napak v času garancijske dobe, stroški za varnost pri delu, stroški zavarovanja materiala, opreme, pripomočkov in delovne sile, stroški izdelave ponudbene dokumentacije, popusti, dajatvami ter carinskimi obveznostmi kot tudi stroški za vsa ostala dela in naloge</w:t>
      </w:r>
      <w:r w:rsidRPr="006762A8">
        <w:rPr>
          <w:rFonts w:ascii="Tahoma" w:eastAsia="Times New Roman" w:hAnsi="Tahoma" w:cs="Tahoma"/>
          <w:lang w:eastAsia="sl-SI"/>
        </w:rPr>
        <w:t>, ki so povezani s predmetom pogodbe</w:t>
      </w:r>
      <w:r>
        <w:rPr>
          <w:rFonts w:ascii="Tahoma" w:eastAsia="Times New Roman" w:hAnsi="Tahoma" w:cs="Tahoma"/>
          <w:lang w:eastAsia="sl-SI"/>
        </w:rPr>
        <w:t>.</w:t>
      </w:r>
    </w:p>
    <w:p w14:paraId="2AD6188C" w14:textId="77777777" w:rsidR="006762A8" w:rsidRPr="00E004B2" w:rsidRDefault="006762A8" w:rsidP="008655DF">
      <w:pPr>
        <w:keepNext/>
        <w:keepLines/>
        <w:spacing w:after="0" w:line="240" w:lineRule="auto"/>
        <w:jc w:val="both"/>
        <w:rPr>
          <w:rFonts w:ascii="Tahoma" w:eastAsia="Times New Roman" w:hAnsi="Tahoma" w:cs="Tahoma"/>
          <w:lang w:eastAsia="sl-SI"/>
        </w:rPr>
      </w:pPr>
    </w:p>
    <w:p w14:paraId="5E3974D0" w14:textId="77777777" w:rsidR="00672031" w:rsidRPr="00E004B2" w:rsidRDefault="00672031" w:rsidP="008655DF">
      <w:pPr>
        <w:keepNext/>
        <w:keepLines/>
        <w:spacing w:after="0" w:line="240" w:lineRule="auto"/>
        <w:jc w:val="both"/>
        <w:rPr>
          <w:rFonts w:ascii="Tahoma" w:eastAsia="Times New Roman" w:hAnsi="Tahoma" w:cs="Tahoma"/>
          <w:lang w:eastAsia="sl-SI"/>
        </w:rPr>
      </w:pPr>
      <w:r w:rsidRPr="00AF25F2">
        <w:rPr>
          <w:rFonts w:ascii="Tahoma" w:eastAsia="Times New Roman" w:hAnsi="Tahoma" w:cs="Tahoma"/>
          <w:lang w:eastAsia="sl-SI"/>
        </w:rPr>
        <w:t>Izvajalec v primeru dodatnih in nepredvidenih del in/ali stroškov, ki niso predmet zahteve naročnika, ni upravičen do povečanja pogodbene vrednosti. Izvajalec mora v primeru nepredvidenih del, ki jih je potrebno opraviti, nemudoma obvestiti naročnika in ima v primeru izvedbe nepredvidenih del pravico do pravičnega plačila in povračila stroškov, vendar le pod pogojem, da je naročnik z izvedbo takšnih del predhodno pisno soglašal ter da je sprememba pogodbe mogoča v skladu s 95. členom ZJN-3.</w:t>
      </w:r>
    </w:p>
    <w:p w14:paraId="5D4329ED" w14:textId="77777777" w:rsidR="00672031" w:rsidRPr="00E004B2" w:rsidRDefault="00672031" w:rsidP="008655DF">
      <w:pPr>
        <w:keepNext/>
        <w:keepLines/>
        <w:spacing w:after="0" w:line="240" w:lineRule="auto"/>
        <w:jc w:val="both"/>
        <w:rPr>
          <w:rFonts w:ascii="Tahoma" w:eastAsia="Times New Roman" w:hAnsi="Tahoma" w:cs="Tahoma"/>
          <w:lang w:eastAsia="sl-SI"/>
        </w:rPr>
      </w:pPr>
    </w:p>
    <w:p w14:paraId="74AC452E" w14:textId="77777777" w:rsidR="00D17CB5" w:rsidRPr="00E004B2" w:rsidRDefault="00D17CB5"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NAČIN OBRAČUNA IN PLAČILA</w:t>
      </w:r>
    </w:p>
    <w:p w14:paraId="0FE6FEFC" w14:textId="77777777" w:rsidR="00D17CB5" w:rsidRPr="00E004B2" w:rsidRDefault="00D17CB5" w:rsidP="008655DF">
      <w:pPr>
        <w:keepNext/>
        <w:keepLines/>
        <w:tabs>
          <w:tab w:val="left" w:pos="851"/>
          <w:tab w:val="left" w:pos="1702"/>
        </w:tabs>
        <w:spacing w:after="0" w:line="240" w:lineRule="auto"/>
        <w:jc w:val="both"/>
        <w:rPr>
          <w:rFonts w:ascii="Tahoma" w:eastAsia="Times New Roman" w:hAnsi="Tahoma" w:cs="Tahoma"/>
          <w:b/>
          <w:lang w:eastAsia="sl-SI"/>
        </w:rPr>
      </w:pPr>
    </w:p>
    <w:p w14:paraId="2BD0B408" w14:textId="77777777" w:rsidR="00D17CB5" w:rsidRPr="00E004B2" w:rsidRDefault="00D17CB5"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0C87618F" w14:textId="77777777" w:rsidR="00F61F46" w:rsidRDefault="00F61F46" w:rsidP="008655DF">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p>
    <w:p w14:paraId="1FA18576" w14:textId="6B51EB96" w:rsidR="00DE3458" w:rsidRPr="00E004B2" w:rsidRDefault="00645695" w:rsidP="008655DF">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r w:rsidRPr="004211D4">
        <w:rPr>
          <w:rFonts w:ascii="Tahoma" w:hAnsi="Tahoma" w:cs="Tahoma"/>
        </w:rPr>
        <w:t>Izvajalec bo izstavil natančno specificirane račune</w:t>
      </w:r>
      <w:r>
        <w:rPr>
          <w:rFonts w:ascii="Tahoma" w:hAnsi="Tahoma" w:cs="Tahoma"/>
        </w:rPr>
        <w:t>,</w:t>
      </w:r>
      <w:r w:rsidRPr="004211D4">
        <w:rPr>
          <w:rFonts w:ascii="Tahoma" w:hAnsi="Tahoma" w:cs="Tahoma"/>
        </w:rPr>
        <w:t xml:space="preserve"> v roku 5 (petih) dni po podpisu posameznega zapisnika o </w:t>
      </w:r>
      <w:r w:rsidRPr="00792BF7">
        <w:rPr>
          <w:rFonts w:ascii="Tahoma" w:hAnsi="Tahoma" w:cs="Tahoma"/>
          <w:color w:val="000000"/>
        </w:rPr>
        <w:t xml:space="preserve">izvedenih </w:t>
      </w:r>
      <w:r>
        <w:rPr>
          <w:rFonts w:ascii="Tahoma" w:hAnsi="Tahoma" w:cs="Tahoma"/>
          <w:color w:val="000000"/>
        </w:rPr>
        <w:t xml:space="preserve">dobavah in </w:t>
      </w:r>
      <w:r w:rsidRPr="00792BF7">
        <w:rPr>
          <w:rFonts w:ascii="Tahoma" w:hAnsi="Tahoma" w:cs="Tahoma"/>
          <w:color w:val="000000"/>
        </w:rPr>
        <w:t xml:space="preserve">pogodbenih delih </w:t>
      </w:r>
      <w:r w:rsidRPr="004211D4">
        <w:rPr>
          <w:rFonts w:ascii="Tahoma" w:hAnsi="Tahoma" w:cs="Tahoma"/>
        </w:rPr>
        <w:t>s strani obeh pogodbenih strank oz. njunih predstavnikov, kot sledi</w:t>
      </w:r>
      <w:r w:rsidR="00DE3458" w:rsidRPr="00E004B2">
        <w:rPr>
          <w:rFonts w:ascii="Tahoma" w:eastAsia="Times New Roman" w:hAnsi="Tahoma"/>
          <w:szCs w:val="20"/>
          <w:lang w:eastAsia="sl-SI"/>
        </w:rPr>
        <w:t>:</w:t>
      </w:r>
    </w:p>
    <w:p w14:paraId="2947895C" w14:textId="16C8AE3F" w:rsidR="00645695" w:rsidRPr="004211D4" w:rsidRDefault="00645695" w:rsidP="00A16604">
      <w:pPr>
        <w:keepNext/>
        <w:keepLines/>
        <w:numPr>
          <w:ilvl w:val="0"/>
          <w:numId w:val="42"/>
        </w:numPr>
        <w:shd w:val="clear" w:color="auto" w:fill="FFFFFF"/>
        <w:tabs>
          <w:tab w:val="left" w:pos="1418"/>
          <w:tab w:val="left" w:pos="1701"/>
        </w:tabs>
        <w:spacing w:after="0" w:line="240" w:lineRule="auto"/>
        <w:jc w:val="both"/>
        <w:rPr>
          <w:rFonts w:ascii="Tahoma" w:hAnsi="Tahoma" w:cs="Tahoma"/>
        </w:rPr>
      </w:pPr>
      <w:r w:rsidRPr="004211D4">
        <w:rPr>
          <w:rFonts w:ascii="Tahoma" w:hAnsi="Tahoma" w:cs="Tahoma"/>
        </w:rPr>
        <w:t xml:space="preserve">za 1. točko ponudbenega predračuna izvajalca, ki je priloga št. 3 te pogodbe, po </w:t>
      </w:r>
      <w:r>
        <w:rPr>
          <w:rFonts w:ascii="Tahoma" w:hAnsi="Tahoma" w:cs="Tahoma"/>
        </w:rPr>
        <w:t xml:space="preserve">izdelavi in dostavi </w:t>
      </w:r>
      <w:r w:rsidR="0045181A" w:rsidRPr="0045181A">
        <w:rPr>
          <w:rFonts w:ascii="Tahoma" w:hAnsi="Tahoma" w:cs="Tahoma"/>
        </w:rPr>
        <w:t>novega gorilnika s pripadajočo opremo za parni kotel PK2</w:t>
      </w:r>
      <w:r w:rsidR="0045181A">
        <w:rPr>
          <w:rFonts w:ascii="Tahoma" w:hAnsi="Tahoma" w:cs="Tahoma"/>
        </w:rPr>
        <w:t xml:space="preserve"> </w:t>
      </w:r>
      <w:r w:rsidRPr="004211D4">
        <w:rPr>
          <w:rFonts w:ascii="Tahoma" w:hAnsi="Tahoma" w:cs="Tahoma"/>
        </w:rPr>
        <w:t xml:space="preserve">ter podpisu zapisnika o </w:t>
      </w:r>
      <w:r>
        <w:rPr>
          <w:rFonts w:ascii="Tahoma" w:hAnsi="Tahoma" w:cs="Tahoma"/>
        </w:rPr>
        <w:t xml:space="preserve">izdelavi in </w:t>
      </w:r>
      <w:r w:rsidR="003257AC">
        <w:rPr>
          <w:rFonts w:ascii="Tahoma" w:hAnsi="Tahoma" w:cs="Tahoma"/>
        </w:rPr>
        <w:t xml:space="preserve">dobavi </w:t>
      </w:r>
      <w:r w:rsidR="0045181A" w:rsidRPr="0045181A">
        <w:rPr>
          <w:rFonts w:ascii="Tahoma" w:hAnsi="Tahoma" w:cs="Tahoma"/>
        </w:rPr>
        <w:t>novega gorilnika s pripadajočo opremo za parni kotel PK2</w:t>
      </w:r>
      <w:r w:rsidR="0045181A">
        <w:rPr>
          <w:rFonts w:ascii="Tahoma" w:hAnsi="Tahoma" w:cs="Tahoma"/>
        </w:rPr>
        <w:t xml:space="preserve"> </w:t>
      </w:r>
      <w:bookmarkStart w:id="39" w:name="_Hlk211934658"/>
      <w:r w:rsidRPr="004211D4">
        <w:rPr>
          <w:rFonts w:ascii="Tahoma" w:hAnsi="Tahoma" w:cs="Tahoma"/>
        </w:rPr>
        <w:t>s strani obeh pogodbenih strank oziroma njunih predstavnikov</w:t>
      </w:r>
      <w:bookmarkEnd w:id="39"/>
      <w:r w:rsidRPr="004211D4">
        <w:rPr>
          <w:rFonts w:ascii="Tahoma" w:hAnsi="Tahoma" w:cs="Tahoma"/>
        </w:rPr>
        <w:t xml:space="preserve"> (95% plačilo v 30 (tridesetih) koledarskih dneh od izstavitve </w:t>
      </w:r>
      <w:r>
        <w:rPr>
          <w:rFonts w:ascii="Tahoma" w:hAnsi="Tahoma" w:cs="Tahoma"/>
        </w:rPr>
        <w:t xml:space="preserve">pravilnega </w:t>
      </w:r>
      <w:r w:rsidRPr="004211D4">
        <w:rPr>
          <w:rFonts w:ascii="Tahoma" w:hAnsi="Tahoma" w:cs="Tahoma"/>
        </w:rPr>
        <w:t>računa + 5% zadržano plačilo – se poravna ob plačilu računa iz zadnje alineje tega odstavka);</w:t>
      </w:r>
    </w:p>
    <w:p w14:paraId="386D5322" w14:textId="77777777" w:rsidR="00645695" w:rsidRPr="004211D4" w:rsidRDefault="00645695" w:rsidP="00A16604">
      <w:pPr>
        <w:keepNext/>
        <w:keepLines/>
        <w:numPr>
          <w:ilvl w:val="0"/>
          <w:numId w:val="42"/>
        </w:numPr>
        <w:shd w:val="clear" w:color="auto" w:fill="FFFFFF"/>
        <w:tabs>
          <w:tab w:val="left" w:pos="1418"/>
          <w:tab w:val="left" w:pos="1701"/>
        </w:tabs>
        <w:spacing w:after="0" w:line="240" w:lineRule="auto"/>
        <w:jc w:val="both"/>
        <w:rPr>
          <w:rFonts w:ascii="Tahoma" w:hAnsi="Tahoma" w:cs="Tahoma"/>
        </w:rPr>
      </w:pPr>
      <w:r w:rsidRPr="004211D4">
        <w:rPr>
          <w:rFonts w:ascii="Tahoma" w:hAnsi="Tahoma" w:cs="Tahoma"/>
        </w:rPr>
        <w:t>za 2</w:t>
      </w:r>
      <w:r>
        <w:rPr>
          <w:rFonts w:ascii="Tahoma" w:hAnsi="Tahoma" w:cs="Tahoma"/>
        </w:rPr>
        <w:t>.</w:t>
      </w:r>
      <w:r w:rsidRPr="004211D4">
        <w:rPr>
          <w:rFonts w:ascii="Tahoma" w:hAnsi="Tahoma" w:cs="Tahoma"/>
        </w:rPr>
        <w:t xml:space="preserve"> točko ponudbenega predračuna izvajalca, ki je priloga št. 3 te pogodbe, po izvedenih </w:t>
      </w:r>
      <w:r>
        <w:rPr>
          <w:rFonts w:ascii="Tahoma" w:hAnsi="Tahoma" w:cs="Tahoma"/>
        </w:rPr>
        <w:t xml:space="preserve">pripravljalnih in demontažnih delih </w:t>
      </w:r>
      <w:r w:rsidRPr="004211D4">
        <w:rPr>
          <w:rFonts w:ascii="Tahoma" w:hAnsi="Tahoma" w:cs="Tahoma"/>
        </w:rPr>
        <w:t xml:space="preserve">ter podpisu zapisnika o izvedenih </w:t>
      </w:r>
      <w:r w:rsidRPr="00991DA5">
        <w:rPr>
          <w:rFonts w:ascii="Tahoma" w:hAnsi="Tahoma" w:cs="Tahoma"/>
        </w:rPr>
        <w:t xml:space="preserve">pripravljalnih in demontažnih delih </w:t>
      </w:r>
      <w:r w:rsidRPr="004211D4">
        <w:rPr>
          <w:rFonts w:ascii="Tahoma" w:hAnsi="Tahoma" w:cs="Tahoma"/>
        </w:rPr>
        <w:t>s strani obeh pogodbenih strank oziroma njunih predstavnikov (95% plačilo v 30 (tridesetih) koledarskih dneh od izstavitve</w:t>
      </w:r>
      <w:r>
        <w:rPr>
          <w:rFonts w:ascii="Tahoma" w:hAnsi="Tahoma" w:cs="Tahoma"/>
        </w:rPr>
        <w:t xml:space="preserve"> pravilnega</w:t>
      </w:r>
      <w:r w:rsidRPr="004211D4">
        <w:rPr>
          <w:rFonts w:ascii="Tahoma" w:hAnsi="Tahoma" w:cs="Tahoma"/>
        </w:rPr>
        <w:t xml:space="preserve"> računa + 5% zadržano plačilo – se poravna ob plačilu računa iz zadnje alineje tega odstavka);</w:t>
      </w:r>
    </w:p>
    <w:p w14:paraId="551B087B" w14:textId="0C05F181" w:rsidR="00645695" w:rsidRPr="00C655EA" w:rsidRDefault="00645695" w:rsidP="00A16604">
      <w:pPr>
        <w:pStyle w:val="Odstavekseznama"/>
        <w:keepNext/>
        <w:keepLines/>
        <w:numPr>
          <w:ilvl w:val="0"/>
          <w:numId w:val="42"/>
        </w:numPr>
        <w:shd w:val="clear" w:color="auto" w:fill="FFFFFF"/>
        <w:jc w:val="both"/>
        <w:rPr>
          <w:rFonts w:ascii="Tahoma" w:hAnsi="Tahoma" w:cs="Tahoma"/>
          <w:sz w:val="22"/>
          <w:szCs w:val="22"/>
        </w:rPr>
      </w:pPr>
      <w:r w:rsidRPr="004211D4">
        <w:rPr>
          <w:rFonts w:ascii="Tahoma" w:hAnsi="Tahoma" w:cs="Tahoma"/>
          <w:sz w:val="22"/>
          <w:szCs w:val="22"/>
        </w:rPr>
        <w:t xml:space="preserve">za </w:t>
      </w:r>
      <w:r>
        <w:rPr>
          <w:rFonts w:ascii="Tahoma" w:hAnsi="Tahoma" w:cs="Tahoma"/>
          <w:sz w:val="22"/>
          <w:szCs w:val="22"/>
        </w:rPr>
        <w:t>3.</w:t>
      </w:r>
      <w:r w:rsidRPr="004211D4">
        <w:rPr>
          <w:rFonts w:ascii="Tahoma" w:hAnsi="Tahoma" w:cs="Tahoma"/>
          <w:sz w:val="22"/>
          <w:szCs w:val="22"/>
        </w:rPr>
        <w:t xml:space="preserve"> točko ponudbenega predračuna izvajalca, ki je priloga št. 3 te pogodbe, po izvedenih montažnih delih</w:t>
      </w:r>
      <w:r w:rsidR="0045181A">
        <w:rPr>
          <w:rFonts w:ascii="Tahoma" w:hAnsi="Tahoma" w:cs="Tahoma"/>
          <w:sz w:val="22"/>
          <w:szCs w:val="22"/>
        </w:rPr>
        <w:t>,</w:t>
      </w:r>
      <w:r>
        <w:rPr>
          <w:rFonts w:ascii="Tahoma" w:hAnsi="Tahoma" w:cs="Tahoma"/>
          <w:sz w:val="22"/>
          <w:szCs w:val="22"/>
        </w:rPr>
        <w:t xml:space="preserve"> </w:t>
      </w:r>
      <w:r w:rsidR="0045181A">
        <w:rPr>
          <w:rFonts w:ascii="Tahoma" w:hAnsi="Tahoma" w:cs="Tahoma"/>
          <w:sz w:val="22"/>
          <w:szCs w:val="22"/>
        </w:rPr>
        <w:t>z</w:t>
      </w:r>
      <w:r w:rsidR="0045181A" w:rsidRPr="0045181A">
        <w:rPr>
          <w:rFonts w:ascii="Tahoma" w:hAnsi="Tahoma" w:cs="Tahoma"/>
          <w:sz w:val="22"/>
          <w:szCs w:val="22"/>
        </w:rPr>
        <w:t>agonsk</w:t>
      </w:r>
      <w:r w:rsidR="0045181A">
        <w:rPr>
          <w:rFonts w:ascii="Tahoma" w:hAnsi="Tahoma" w:cs="Tahoma"/>
          <w:sz w:val="22"/>
          <w:szCs w:val="22"/>
        </w:rPr>
        <w:t>em</w:t>
      </w:r>
      <w:r w:rsidR="0045181A" w:rsidRPr="0045181A">
        <w:rPr>
          <w:rFonts w:ascii="Tahoma" w:hAnsi="Tahoma" w:cs="Tahoma"/>
          <w:sz w:val="22"/>
          <w:szCs w:val="22"/>
        </w:rPr>
        <w:t xml:space="preserve"> preizkus</w:t>
      </w:r>
      <w:r w:rsidR="0045181A">
        <w:rPr>
          <w:rFonts w:ascii="Tahoma" w:hAnsi="Tahoma" w:cs="Tahoma"/>
          <w:sz w:val="22"/>
          <w:szCs w:val="22"/>
        </w:rPr>
        <w:t>u</w:t>
      </w:r>
      <w:r w:rsidR="0045181A" w:rsidRPr="0045181A">
        <w:rPr>
          <w:rFonts w:ascii="Tahoma" w:hAnsi="Tahoma" w:cs="Tahoma"/>
          <w:sz w:val="22"/>
          <w:szCs w:val="22"/>
        </w:rPr>
        <w:t xml:space="preserve"> in šolanj</w:t>
      </w:r>
      <w:r w:rsidR="0045181A">
        <w:rPr>
          <w:rFonts w:ascii="Tahoma" w:hAnsi="Tahoma" w:cs="Tahoma"/>
          <w:sz w:val="22"/>
          <w:szCs w:val="22"/>
        </w:rPr>
        <w:t>u</w:t>
      </w:r>
      <w:r w:rsidR="0045181A" w:rsidRPr="0045181A">
        <w:rPr>
          <w:rFonts w:ascii="Tahoma" w:hAnsi="Tahoma" w:cs="Tahoma"/>
          <w:sz w:val="22"/>
          <w:szCs w:val="22"/>
        </w:rPr>
        <w:t xml:space="preserve"> naročnikovega osebja</w:t>
      </w:r>
      <w:r w:rsidR="0045181A">
        <w:rPr>
          <w:rFonts w:ascii="Tahoma" w:hAnsi="Tahoma" w:cs="Tahoma"/>
          <w:sz w:val="22"/>
          <w:szCs w:val="22"/>
        </w:rPr>
        <w:t xml:space="preserve"> </w:t>
      </w:r>
      <w:r w:rsidRPr="004211D4">
        <w:rPr>
          <w:rFonts w:ascii="Tahoma" w:hAnsi="Tahoma" w:cs="Tahoma"/>
          <w:sz w:val="22"/>
          <w:szCs w:val="22"/>
        </w:rPr>
        <w:t xml:space="preserve">ter podpisu zapisnika o izvedenih montažnih </w:t>
      </w:r>
      <w:r w:rsidR="0045181A" w:rsidRPr="0045181A">
        <w:rPr>
          <w:rFonts w:ascii="Tahoma" w:hAnsi="Tahoma" w:cs="Tahoma"/>
          <w:sz w:val="22"/>
          <w:szCs w:val="22"/>
        </w:rPr>
        <w:t xml:space="preserve">delih, zagonskem preizkusu in šolanju naročnikovega osebja </w:t>
      </w:r>
      <w:r w:rsidRPr="004211D4">
        <w:rPr>
          <w:rFonts w:ascii="Tahoma" w:hAnsi="Tahoma" w:cs="Tahoma"/>
          <w:sz w:val="22"/>
          <w:szCs w:val="22"/>
        </w:rPr>
        <w:t>s strani obeh pogodbenih strank oziroma njunih predstavnikov (95% plačilo v 30 (tridesetih) koledarskih dn</w:t>
      </w:r>
      <w:r w:rsidRPr="00C655EA">
        <w:rPr>
          <w:rFonts w:ascii="Tahoma" w:hAnsi="Tahoma" w:cs="Tahoma"/>
          <w:sz w:val="22"/>
          <w:szCs w:val="22"/>
        </w:rPr>
        <w:t xml:space="preserve">eh od izstavitve </w:t>
      </w:r>
      <w:r>
        <w:rPr>
          <w:rFonts w:ascii="Tahoma" w:hAnsi="Tahoma" w:cs="Tahoma"/>
          <w:sz w:val="22"/>
          <w:szCs w:val="22"/>
        </w:rPr>
        <w:t xml:space="preserve">pravilnega </w:t>
      </w:r>
      <w:r w:rsidRPr="00C655EA">
        <w:rPr>
          <w:rFonts w:ascii="Tahoma" w:hAnsi="Tahoma" w:cs="Tahoma"/>
          <w:sz w:val="22"/>
          <w:szCs w:val="22"/>
        </w:rPr>
        <w:t>računa + 5% zadržano plačilo – se poravna ob plačilu računa iz zadnje alineje tega odstavka);</w:t>
      </w:r>
    </w:p>
    <w:p w14:paraId="09213B51" w14:textId="06D199F3" w:rsidR="00645695" w:rsidRPr="004211D4" w:rsidRDefault="00645695" w:rsidP="00A16604">
      <w:pPr>
        <w:pStyle w:val="Odstavekseznama"/>
        <w:keepNext/>
        <w:keepLines/>
        <w:numPr>
          <w:ilvl w:val="0"/>
          <w:numId w:val="42"/>
        </w:numPr>
        <w:shd w:val="clear" w:color="auto" w:fill="FFFFFF"/>
        <w:jc w:val="both"/>
        <w:rPr>
          <w:rFonts w:ascii="Tahoma" w:hAnsi="Tahoma"/>
          <w:sz w:val="22"/>
          <w:szCs w:val="22"/>
        </w:rPr>
      </w:pPr>
      <w:r w:rsidRPr="004211D4">
        <w:rPr>
          <w:rFonts w:ascii="Tahoma" w:hAnsi="Tahoma"/>
          <w:sz w:val="22"/>
          <w:szCs w:val="22"/>
        </w:rPr>
        <w:t xml:space="preserve">za </w:t>
      </w:r>
      <w:r>
        <w:rPr>
          <w:rFonts w:ascii="Tahoma" w:hAnsi="Tahoma"/>
          <w:sz w:val="22"/>
          <w:szCs w:val="22"/>
        </w:rPr>
        <w:t xml:space="preserve">4. </w:t>
      </w:r>
      <w:r w:rsidRPr="004211D4">
        <w:rPr>
          <w:rFonts w:ascii="Tahoma" w:hAnsi="Tahoma"/>
          <w:sz w:val="22"/>
          <w:szCs w:val="22"/>
        </w:rPr>
        <w:t xml:space="preserve">točko ponudbenega predračuna izvajalca, ki je priloga št. </w:t>
      </w:r>
      <w:r>
        <w:rPr>
          <w:rFonts w:ascii="Tahoma" w:hAnsi="Tahoma"/>
          <w:sz w:val="22"/>
          <w:szCs w:val="22"/>
        </w:rPr>
        <w:t>3</w:t>
      </w:r>
      <w:r w:rsidRPr="004211D4">
        <w:rPr>
          <w:rFonts w:ascii="Tahoma" w:hAnsi="Tahoma"/>
          <w:sz w:val="22"/>
          <w:szCs w:val="22"/>
        </w:rPr>
        <w:t xml:space="preserve"> te pogodbe, </w:t>
      </w:r>
      <w:r w:rsidRPr="004211D4">
        <w:rPr>
          <w:rFonts w:ascii="Tahoma" w:hAnsi="Tahoma" w:cs="Tahoma"/>
          <w:sz w:val="22"/>
          <w:szCs w:val="22"/>
        </w:rPr>
        <w:t xml:space="preserve">po </w:t>
      </w:r>
      <w:r w:rsidR="00AD1243">
        <w:rPr>
          <w:rFonts w:ascii="Tahoma" w:hAnsi="Tahoma" w:cs="Tahoma"/>
          <w:sz w:val="22"/>
          <w:szCs w:val="22"/>
        </w:rPr>
        <w:t xml:space="preserve">uspešni </w:t>
      </w:r>
      <w:r w:rsidRPr="004211D4">
        <w:rPr>
          <w:rFonts w:ascii="Tahoma" w:hAnsi="Tahoma" w:cs="Tahoma"/>
          <w:sz w:val="22"/>
          <w:szCs w:val="22"/>
        </w:rPr>
        <w:t xml:space="preserve">izvedbi </w:t>
      </w:r>
      <w:r w:rsidR="00AD1243">
        <w:rPr>
          <w:rFonts w:ascii="Tahoma" w:hAnsi="Tahoma" w:cs="Tahoma"/>
          <w:sz w:val="22"/>
          <w:szCs w:val="22"/>
        </w:rPr>
        <w:t xml:space="preserve">poskusnega obratovanja in </w:t>
      </w:r>
      <w:r w:rsidR="0045181A">
        <w:rPr>
          <w:rFonts w:ascii="Tahoma" w:hAnsi="Tahoma" w:cs="Tahoma"/>
          <w:sz w:val="22"/>
          <w:szCs w:val="22"/>
        </w:rPr>
        <w:t>g</w:t>
      </w:r>
      <w:r w:rsidR="0045181A" w:rsidRPr="0045181A">
        <w:rPr>
          <w:rFonts w:ascii="Tahoma" w:hAnsi="Tahoma" w:cs="Tahoma"/>
          <w:sz w:val="22"/>
          <w:szCs w:val="22"/>
        </w:rPr>
        <w:t>arancijsk</w:t>
      </w:r>
      <w:r w:rsidR="0045181A">
        <w:rPr>
          <w:rFonts w:ascii="Tahoma" w:hAnsi="Tahoma" w:cs="Tahoma"/>
          <w:sz w:val="22"/>
          <w:szCs w:val="22"/>
        </w:rPr>
        <w:t>ih</w:t>
      </w:r>
      <w:r w:rsidR="0045181A" w:rsidRPr="0045181A">
        <w:rPr>
          <w:rFonts w:ascii="Tahoma" w:hAnsi="Tahoma" w:cs="Tahoma"/>
          <w:sz w:val="22"/>
          <w:szCs w:val="22"/>
        </w:rPr>
        <w:t xml:space="preserve"> merit</w:t>
      </w:r>
      <w:r w:rsidR="0045181A">
        <w:rPr>
          <w:rFonts w:ascii="Tahoma" w:hAnsi="Tahoma" w:cs="Tahoma"/>
          <w:sz w:val="22"/>
          <w:szCs w:val="22"/>
        </w:rPr>
        <w:t>e</w:t>
      </w:r>
      <w:r w:rsidR="0045181A" w:rsidRPr="0045181A">
        <w:rPr>
          <w:rFonts w:ascii="Tahoma" w:hAnsi="Tahoma" w:cs="Tahoma"/>
          <w:sz w:val="22"/>
          <w:szCs w:val="22"/>
        </w:rPr>
        <w:t xml:space="preserve">v </w:t>
      </w:r>
      <w:r w:rsidRPr="004211D4">
        <w:rPr>
          <w:rFonts w:ascii="Tahoma" w:hAnsi="Tahoma" w:cs="Tahoma"/>
          <w:sz w:val="22"/>
          <w:szCs w:val="22"/>
        </w:rPr>
        <w:t xml:space="preserve">in podpisu zapisnika </w:t>
      </w:r>
      <w:bookmarkStart w:id="40" w:name="_Hlk211934125"/>
      <w:r w:rsidRPr="004211D4">
        <w:rPr>
          <w:rFonts w:ascii="Tahoma" w:hAnsi="Tahoma" w:cs="Tahoma"/>
          <w:sz w:val="22"/>
          <w:szCs w:val="22"/>
        </w:rPr>
        <w:t xml:space="preserve">o končnem prevzemu izvedenih pogodbenih del </w:t>
      </w:r>
      <w:bookmarkEnd w:id="40"/>
      <w:r w:rsidRPr="004211D4">
        <w:rPr>
          <w:rFonts w:ascii="Tahoma" w:hAnsi="Tahoma" w:cs="Tahoma"/>
          <w:sz w:val="22"/>
          <w:szCs w:val="22"/>
        </w:rPr>
        <w:t>s strani obeh pogodbenih strank oz. njunih predstavnikov, kar je tudi podlaga za izstavitev končnega računa. Potrditev končnega računa pomeni dokončni obračun opravljenih pogodbenih del (plačilo v 30</w:t>
      </w:r>
      <w:r>
        <w:rPr>
          <w:rFonts w:ascii="Tahoma" w:hAnsi="Tahoma" w:cs="Tahoma"/>
          <w:sz w:val="22"/>
          <w:szCs w:val="22"/>
        </w:rPr>
        <w:t xml:space="preserve"> </w:t>
      </w:r>
      <w:r w:rsidRPr="00A72EB0">
        <w:rPr>
          <w:rFonts w:ascii="Tahoma" w:hAnsi="Tahoma" w:cs="Tahoma"/>
          <w:sz w:val="22"/>
          <w:szCs w:val="22"/>
        </w:rPr>
        <w:t>(tridesetih) koledarskih</w:t>
      </w:r>
      <w:r w:rsidRPr="004211D4">
        <w:rPr>
          <w:rFonts w:ascii="Tahoma" w:hAnsi="Tahoma" w:cs="Tahoma"/>
          <w:sz w:val="22"/>
          <w:szCs w:val="22"/>
        </w:rPr>
        <w:t xml:space="preserve"> dneh od izstavitve </w:t>
      </w:r>
      <w:r>
        <w:rPr>
          <w:rFonts w:ascii="Tahoma" w:hAnsi="Tahoma" w:cs="Tahoma"/>
          <w:sz w:val="22"/>
          <w:szCs w:val="22"/>
        </w:rPr>
        <w:t xml:space="preserve">pravilnega </w:t>
      </w:r>
      <w:r w:rsidRPr="004211D4">
        <w:rPr>
          <w:rFonts w:ascii="Tahoma" w:hAnsi="Tahoma" w:cs="Tahoma"/>
          <w:sz w:val="22"/>
          <w:szCs w:val="22"/>
        </w:rPr>
        <w:t>končnega računa).</w:t>
      </w:r>
    </w:p>
    <w:p w14:paraId="673CF9C9" w14:textId="77777777" w:rsidR="00645695" w:rsidRPr="00E004B2" w:rsidRDefault="00645695" w:rsidP="008655DF">
      <w:pPr>
        <w:keepNext/>
        <w:keepLines/>
        <w:tabs>
          <w:tab w:val="left" w:pos="1418"/>
          <w:tab w:val="left" w:pos="1702"/>
        </w:tabs>
        <w:spacing w:after="0" w:line="240" w:lineRule="auto"/>
        <w:jc w:val="both"/>
        <w:rPr>
          <w:rFonts w:ascii="Tahoma" w:eastAsia="Times New Roman" w:hAnsi="Tahoma" w:cs="Tahoma"/>
          <w:lang w:eastAsia="sl-SI"/>
        </w:rPr>
      </w:pPr>
    </w:p>
    <w:p w14:paraId="4A6FCE12" w14:textId="77777777" w:rsidR="006A6B5B" w:rsidRPr="006A6B5B" w:rsidRDefault="006A6B5B" w:rsidP="006A6B5B">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Izvajalec je dolžan skupaj s posameznim specificiranim računom predložiti naročniku tudi posamezni zapisnik o izvedenih pogodbenih delih, ki je obvezna priloga k računu, podpisan s strani obeh pogodbenih strank oziroma njunih predstavnikov. Na izstavljenem računu mora biti navedena številka pisnega nabavnega naročila naročnika.</w:t>
      </w:r>
    </w:p>
    <w:p w14:paraId="3E41715E" w14:textId="77777777" w:rsidR="006A6B5B" w:rsidRPr="006A6B5B" w:rsidRDefault="006A6B5B" w:rsidP="006A6B5B">
      <w:pPr>
        <w:keepNext/>
        <w:keepLines/>
        <w:tabs>
          <w:tab w:val="left" w:pos="1418"/>
          <w:tab w:val="left" w:pos="1702"/>
        </w:tabs>
        <w:spacing w:after="0" w:line="240" w:lineRule="auto"/>
        <w:jc w:val="both"/>
        <w:rPr>
          <w:rFonts w:ascii="Tahoma" w:eastAsia="Times New Roman" w:hAnsi="Tahoma" w:cs="Tahoma"/>
          <w:lang w:eastAsia="sl-SI"/>
        </w:rPr>
      </w:pPr>
    </w:p>
    <w:p w14:paraId="6FA6E682" w14:textId="4BB10CAD" w:rsidR="006A6B5B" w:rsidRPr="006A6B5B" w:rsidRDefault="006A6B5B" w:rsidP="006A6B5B">
      <w:pPr>
        <w:keepNext/>
        <w:keepLines/>
        <w:tabs>
          <w:tab w:val="left" w:pos="1418"/>
          <w:tab w:val="left" w:pos="1702"/>
        </w:tabs>
        <w:spacing w:after="0" w:line="240" w:lineRule="auto"/>
        <w:jc w:val="both"/>
        <w:rPr>
          <w:rFonts w:ascii="Tahoma" w:eastAsia="Times New Roman" w:hAnsi="Tahoma" w:cs="Tahoma"/>
          <w:color w:val="000000"/>
          <w:lang w:eastAsia="sl-SI"/>
        </w:rPr>
      </w:pPr>
      <w:r w:rsidRPr="006A6B5B">
        <w:rPr>
          <w:rFonts w:ascii="Tahoma" w:eastAsia="Times New Roman" w:hAnsi="Tahoma" w:cs="Tahoma"/>
          <w:color w:val="000000"/>
          <w:lang w:eastAsia="sl-SI"/>
        </w:rPr>
        <w:lastRenderedPageBreak/>
        <w:t>V primeru, da posamezni izstavljeni račun ni pravilen, ga naročnik zavrne z obrazložitvijo, izvajalec pa je dolžan izstaviti nov, popravljen račun v roku treh (3) dni od zavrnitve, v katerem bo</w:t>
      </w:r>
      <w:r w:rsidR="00AD1243">
        <w:rPr>
          <w:rFonts w:ascii="Tahoma" w:eastAsia="Times New Roman" w:hAnsi="Tahoma" w:cs="Tahoma"/>
          <w:color w:val="000000"/>
          <w:lang w:eastAsia="sl-SI"/>
        </w:rPr>
        <w:t>do</w:t>
      </w:r>
      <w:r w:rsidRPr="006A6B5B">
        <w:rPr>
          <w:rFonts w:ascii="Tahoma" w:eastAsia="Times New Roman" w:hAnsi="Tahoma" w:cs="Tahoma"/>
          <w:color w:val="000000"/>
          <w:lang w:eastAsia="sl-SI"/>
        </w:rPr>
        <w:t xml:space="preserve"> izkazan</w:t>
      </w:r>
      <w:r w:rsidR="00AD1243">
        <w:rPr>
          <w:rFonts w:ascii="Tahoma" w:eastAsia="Times New Roman" w:hAnsi="Tahoma" w:cs="Tahoma"/>
          <w:color w:val="000000"/>
          <w:lang w:eastAsia="sl-SI"/>
        </w:rPr>
        <w:t>i</w:t>
      </w:r>
      <w:r w:rsidRPr="006A6B5B">
        <w:rPr>
          <w:rFonts w:ascii="Tahoma" w:eastAsia="Times New Roman" w:hAnsi="Tahoma" w:cs="Tahoma"/>
          <w:color w:val="000000"/>
          <w:lang w:eastAsia="sl-SI"/>
        </w:rPr>
        <w:t xml:space="preserve"> praviln</w:t>
      </w:r>
      <w:r w:rsidR="00AD1243">
        <w:rPr>
          <w:rFonts w:ascii="Tahoma" w:eastAsia="Times New Roman" w:hAnsi="Tahoma" w:cs="Tahoma"/>
          <w:color w:val="000000"/>
          <w:lang w:eastAsia="sl-SI"/>
        </w:rPr>
        <w:t>o</w:t>
      </w:r>
      <w:r w:rsidRPr="006A6B5B">
        <w:rPr>
          <w:rFonts w:ascii="Tahoma" w:eastAsia="Times New Roman" w:hAnsi="Tahoma" w:cs="Tahoma"/>
          <w:color w:val="000000"/>
          <w:lang w:eastAsia="sl-SI"/>
        </w:rPr>
        <w:t xml:space="preserve"> </w:t>
      </w:r>
      <w:r w:rsidR="00AD1243">
        <w:rPr>
          <w:rFonts w:ascii="Tahoma" w:eastAsia="Times New Roman" w:hAnsi="Tahoma" w:cs="Tahoma"/>
          <w:color w:val="000000"/>
          <w:lang w:eastAsia="sl-SI"/>
        </w:rPr>
        <w:t>navedeni podatki</w:t>
      </w:r>
      <w:r w:rsidRPr="006A6B5B">
        <w:rPr>
          <w:rFonts w:ascii="Tahoma" w:eastAsia="Times New Roman" w:hAnsi="Tahoma" w:cs="Tahoma"/>
          <w:color w:val="000000"/>
          <w:lang w:eastAsia="sl-SI"/>
        </w:rPr>
        <w:t xml:space="preserve">. </w:t>
      </w:r>
    </w:p>
    <w:p w14:paraId="70E5EE61" w14:textId="77777777" w:rsidR="006A6B5B" w:rsidRPr="006A6B5B" w:rsidRDefault="006A6B5B" w:rsidP="006A6B5B">
      <w:pPr>
        <w:keepNext/>
        <w:keepLines/>
        <w:tabs>
          <w:tab w:val="left" w:pos="1418"/>
          <w:tab w:val="left" w:pos="1702"/>
        </w:tabs>
        <w:spacing w:after="0" w:line="240" w:lineRule="auto"/>
        <w:jc w:val="both"/>
        <w:rPr>
          <w:rFonts w:ascii="Tahoma" w:eastAsia="Times New Roman" w:hAnsi="Tahoma" w:cs="Tahoma"/>
          <w:lang w:eastAsia="sl-SI"/>
        </w:rPr>
      </w:pPr>
    </w:p>
    <w:p w14:paraId="3FF6E178" w14:textId="77777777" w:rsidR="006A6B5B" w:rsidRPr="006A6B5B" w:rsidRDefault="006A6B5B" w:rsidP="006A6B5B">
      <w:pPr>
        <w:keepNext/>
        <w:keepLines/>
        <w:spacing w:after="0" w:line="240" w:lineRule="auto"/>
        <w:jc w:val="both"/>
        <w:rPr>
          <w:rFonts w:ascii="Tahoma" w:eastAsia="Times New Roman" w:hAnsi="Tahoma" w:cs="Tahoma"/>
          <w:i/>
          <w:lang w:eastAsia="sl-SI"/>
        </w:rPr>
      </w:pPr>
      <w:r w:rsidRPr="006A6B5B">
        <w:rPr>
          <w:rFonts w:ascii="Tahoma" w:eastAsia="Times New Roman" w:hAnsi="Tahoma" w:cs="Tahoma"/>
          <w:i/>
          <w:lang w:eastAsia="sl-SI"/>
        </w:rPr>
        <w:t>A. V primeru, da je izvajalec slovensko podjetje:</w:t>
      </w:r>
    </w:p>
    <w:p w14:paraId="7D349786" w14:textId="77777777" w:rsidR="006A6B5B" w:rsidRPr="006A6B5B" w:rsidRDefault="006A6B5B" w:rsidP="006A6B5B">
      <w:pPr>
        <w:keepNext/>
        <w:keepLines/>
        <w:tabs>
          <w:tab w:val="left" w:pos="1418"/>
          <w:tab w:val="left" w:pos="1702"/>
        </w:tab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Naročnik se obvezuje, da bo izstavljene račune poravnal izvajalcu v rokih in na način iz prvega odstavka tega člena, na transakcijski račun izvajalca oz. podizvajalca, ki je uradno evidentiran pri AJPES in bo naveden na računu.</w:t>
      </w:r>
    </w:p>
    <w:p w14:paraId="65A5F533" w14:textId="77777777" w:rsidR="006A6B5B" w:rsidRPr="006A6B5B" w:rsidRDefault="006A6B5B" w:rsidP="006A6B5B">
      <w:pPr>
        <w:keepNext/>
        <w:keepLines/>
        <w:tabs>
          <w:tab w:val="left" w:pos="1418"/>
          <w:tab w:val="left" w:pos="1702"/>
        </w:tabs>
        <w:spacing w:after="0" w:line="240" w:lineRule="auto"/>
        <w:jc w:val="both"/>
        <w:rPr>
          <w:rFonts w:ascii="Tahoma" w:eastAsia="Times New Roman" w:hAnsi="Tahoma" w:cs="Tahoma"/>
          <w:lang w:eastAsia="sl-SI"/>
        </w:rPr>
      </w:pPr>
    </w:p>
    <w:p w14:paraId="2ABC99BE" w14:textId="77777777" w:rsidR="006A6B5B" w:rsidRPr="006A6B5B" w:rsidRDefault="006A6B5B" w:rsidP="006A6B5B">
      <w:pPr>
        <w:keepNext/>
        <w:keepLines/>
        <w:spacing w:after="0" w:line="240" w:lineRule="auto"/>
        <w:jc w:val="both"/>
        <w:rPr>
          <w:rFonts w:ascii="Tahoma" w:eastAsia="Times New Roman" w:hAnsi="Tahoma" w:cs="Tahoma"/>
          <w:i/>
          <w:lang w:eastAsia="sl-SI"/>
        </w:rPr>
      </w:pPr>
      <w:r w:rsidRPr="006A6B5B">
        <w:rPr>
          <w:rFonts w:ascii="Tahoma" w:eastAsia="Times New Roman" w:hAnsi="Tahoma" w:cs="Tahoma"/>
          <w:i/>
          <w:lang w:eastAsia="sl-SI"/>
        </w:rPr>
        <w:t>B. V primeru, da je izvajalec tuje podjetje:</w:t>
      </w:r>
    </w:p>
    <w:p w14:paraId="2062DD4D" w14:textId="77777777" w:rsidR="006A6B5B" w:rsidRPr="006A6B5B" w:rsidRDefault="006A6B5B" w:rsidP="006A6B5B">
      <w:pPr>
        <w:keepNext/>
        <w:keepLines/>
        <w:tabs>
          <w:tab w:val="left" w:pos="1418"/>
          <w:tab w:val="left" w:pos="1702"/>
        </w:tab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Naročnik se obvezuje, da bo izstavljene račune poravnal izvajalcu v rokih in na način iz prvega odstavka tega člena, na poslovni račun izvajalca IBAN:__________, odprt pri banki________________ (SWIFT____________) oz. podizvajalca. V primeru spremembe poslovnega računa izvajalca, navedenega v tem členu, mora izvajalec takoj pisno obvestiti naročnika o spremembi.</w:t>
      </w:r>
    </w:p>
    <w:p w14:paraId="270ACF61" w14:textId="77777777" w:rsidR="00A64A22" w:rsidRDefault="00A64A22" w:rsidP="008655DF">
      <w:pPr>
        <w:keepNext/>
        <w:keepLines/>
        <w:tabs>
          <w:tab w:val="left" w:pos="1418"/>
          <w:tab w:val="left" w:pos="1702"/>
        </w:tabs>
        <w:spacing w:after="0" w:line="240" w:lineRule="auto"/>
        <w:jc w:val="both"/>
        <w:rPr>
          <w:rFonts w:ascii="Tahoma" w:eastAsia="Times New Roman" w:hAnsi="Tahoma"/>
          <w:szCs w:val="20"/>
          <w:lang w:eastAsia="sl-SI"/>
        </w:rPr>
      </w:pPr>
    </w:p>
    <w:p w14:paraId="40E38D76" w14:textId="77777777" w:rsidR="00B133A4" w:rsidRPr="00E004B2" w:rsidRDefault="00B133A4"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PODIZVAJALCI</w:t>
      </w:r>
    </w:p>
    <w:p w14:paraId="74B6C1A1" w14:textId="77777777" w:rsidR="00B133A4" w:rsidRPr="00E004B2" w:rsidRDefault="00B133A4" w:rsidP="008655DF">
      <w:pPr>
        <w:keepNext/>
        <w:keepLines/>
        <w:spacing w:after="0" w:line="240" w:lineRule="auto"/>
        <w:ind w:left="1077"/>
        <w:jc w:val="center"/>
        <w:rPr>
          <w:rFonts w:ascii="Tahoma" w:eastAsia="Times New Roman" w:hAnsi="Tahoma" w:cs="Tahoma"/>
          <w:b/>
          <w:lang w:eastAsia="sl-SI"/>
        </w:rPr>
      </w:pPr>
    </w:p>
    <w:p w14:paraId="222F2E8F" w14:textId="77777777" w:rsidR="00B133A4" w:rsidRPr="00E004B2" w:rsidRDefault="00B133A4"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0719DB2D" w14:textId="77777777" w:rsidR="00B133A4" w:rsidRPr="00E004B2" w:rsidRDefault="00B133A4" w:rsidP="008655DF">
      <w:pPr>
        <w:keepNext/>
        <w:keepLines/>
        <w:spacing w:after="0" w:line="240" w:lineRule="auto"/>
        <w:jc w:val="center"/>
        <w:rPr>
          <w:rFonts w:ascii="Tahoma" w:eastAsia="Times New Roman" w:hAnsi="Tahoma" w:cs="Tahoma"/>
          <w:b/>
          <w:i/>
          <w:lang w:eastAsia="sl-SI"/>
        </w:rPr>
      </w:pPr>
    </w:p>
    <w:p w14:paraId="05F9FBCF" w14:textId="77777777" w:rsidR="00B133A4" w:rsidRPr="00E004B2" w:rsidRDefault="00B133A4" w:rsidP="008655DF">
      <w:pPr>
        <w:keepNext/>
        <w:keepLines/>
        <w:spacing w:after="0" w:line="240" w:lineRule="auto"/>
        <w:jc w:val="center"/>
        <w:rPr>
          <w:rFonts w:ascii="Tahoma" w:eastAsia="Times New Roman" w:hAnsi="Tahoma" w:cs="Tahoma"/>
          <w:b/>
          <w:i/>
          <w:lang w:eastAsia="sl-SI"/>
        </w:rPr>
      </w:pPr>
      <w:r w:rsidRPr="00E004B2">
        <w:rPr>
          <w:rFonts w:ascii="Tahoma" w:eastAsia="Times New Roman" w:hAnsi="Tahoma" w:cs="Tahoma"/>
          <w:b/>
          <w:i/>
          <w:lang w:eastAsia="sl-SI"/>
        </w:rPr>
        <w:t>/ se upošteva v primeru, da izvajalec nastopa s podizvajalcem /</w:t>
      </w:r>
    </w:p>
    <w:p w14:paraId="623DD8FD" w14:textId="77777777" w:rsidR="00B133A4" w:rsidRPr="00E004B2" w:rsidRDefault="00B133A4" w:rsidP="008655DF">
      <w:pPr>
        <w:keepNext/>
        <w:keepLines/>
        <w:spacing w:after="0" w:line="240" w:lineRule="auto"/>
        <w:jc w:val="both"/>
        <w:rPr>
          <w:rFonts w:ascii="Tahoma" w:eastAsia="Times New Roman" w:hAnsi="Tahoma" w:cs="Tahoma"/>
          <w:lang w:eastAsia="sl-SI"/>
        </w:rPr>
      </w:pPr>
    </w:p>
    <w:p w14:paraId="5B406438"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A6B5B" w:rsidRPr="006A6B5B" w14:paraId="2BDCEE3F" w14:textId="77777777" w:rsidTr="00E94EFD">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051AF54"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8C01470"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tc>
      </w:tr>
      <w:tr w:rsidR="006A6B5B" w:rsidRPr="006A6B5B" w14:paraId="6E90791F" w14:textId="77777777" w:rsidTr="00E94EFD">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ACAD65"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C84D29B"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tc>
      </w:tr>
      <w:tr w:rsidR="006A6B5B" w:rsidRPr="006A6B5B" w14:paraId="4D354B14" w14:textId="77777777" w:rsidTr="00E94EFD">
        <w:trPr>
          <w:trHeight w:val="278"/>
          <w:jc w:val="center"/>
        </w:trPr>
        <w:tc>
          <w:tcPr>
            <w:tcW w:w="3793" w:type="dxa"/>
            <w:tcBorders>
              <w:top w:val="single" w:sz="4" w:space="0" w:color="auto"/>
              <w:left w:val="single" w:sz="4" w:space="0" w:color="auto"/>
              <w:right w:val="single" w:sz="4" w:space="0" w:color="auto"/>
            </w:tcBorders>
            <w:vAlign w:val="center"/>
          </w:tcPr>
          <w:p w14:paraId="37837AEC"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A0F6F80" w14:textId="77777777" w:rsidR="006A6B5B" w:rsidRPr="006A6B5B" w:rsidRDefault="006A6B5B" w:rsidP="006A6B5B">
            <w:pPr>
              <w:keepNext/>
              <w:keepLines/>
              <w:spacing w:after="0" w:line="240" w:lineRule="auto"/>
              <w:ind w:left="357"/>
              <w:jc w:val="center"/>
              <w:rPr>
                <w:rFonts w:ascii="Tahoma" w:eastAsia="Times New Roman" w:hAnsi="Tahoma" w:cs="Tahoma"/>
                <w:lang w:eastAsia="sl-SI"/>
              </w:rPr>
            </w:pPr>
            <w:r w:rsidRPr="006A6B5B">
              <w:rPr>
                <w:rFonts w:ascii="Tahoma" w:eastAsia="Times New Roman" w:hAnsi="Tahoma" w:cs="Tahoma"/>
                <w:lang w:eastAsia="sl-SI"/>
              </w:rPr>
              <w:t>DA / NE</w:t>
            </w:r>
          </w:p>
        </w:tc>
      </w:tr>
      <w:tr w:rsidR="006A6B5B" w:rsidRPr="006A6B5B" w14:paraId="1899004D" w14:textId="77777777" w:rsidTr="00E94EFD">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108E2658"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3861BCE9"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tc>
      </w:tr>
      <w:tr w:rsidR="006A6B5B" w:rsidRPr="006A6B5B" w14:paraId="03DBC23A" w14:textId="77777777" w:rsidTr="00E94EFD">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0AD52A7"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448B1D9"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tc>
      </w:tr>
      <w:tr w:rsidR="006A6B5B" w:rsidRPr="006A6B5B" w14:paraId="771442FD" w14:textId="77777777" w:rsidTr="00E94EFD">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20B6F03B"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52AD403"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tc>
      </w:tr>
      <w:tr w:rsidR="006A6B5B" w:rsidRPr="006A6B5B" w14:paraId="7F847A88" w14:textId="77777777" w:rsidTr="00E94EFD">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5AE430"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CF0DE14"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tc>
      </w:tr>
      <w:tr w:rsidR="006A6B5B" w:rsidRPr="006A6B5B" w14:paraId="152592A2" w14:textId="77777777" w:rsidTr="00E94EFD">
        <w:trPr>
          <w:trHeight w:val="616"/>
          <w:jc w:val="center"/>
        </w:trPr>
        <w:tc>
          <w:tcPr>
            <w:tcW w:w="3793" w:type="dxa"/>
            <w:tcBorders>
              <w:top w:val="single" w:sz="4" w:space="0" w:color="auto"/>
              <w:left w:val="single" w:sz="4" w:space="0" w:color="auto"/>
              <w:right w:val="single" w:sz="4" w:space="0" w:color="auto"/>
            </w:tcBorders>
            <w:vAlign w:val="center"/>
          </w:tcPr>
          <w:p w14:paraId="185DA85F"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5C110CD1"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tc>
      </w:tr>
      <w:tr w:rsidR="006A6B5B" w:rsidRPr="006A6B5B" w14:paraId="06BF6FD5" w14:textId="77777777" w:rsidTr="00E94EFD">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D77091F"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3AA5D3E9"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tc>
      </w:tr>
      <w:tr w:rsidR="006A6B5B" w:rsidRPr="006A6B5B" w14:paraId="2A6160DC" w14:textId="77777777" w:rsidTr="00E94EFD">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7931FE37" w14:textId="77777777" w:rsidR="006A6B5B" w:rsidRPr="006A6B5B" w:rsidRDefault="006A6B5B" w:rsidP="006A6B5B">
            <w:pPr>
              <w:keepNext/>
              <w:keepLines/>
              <w:spacing w:after="0" w:line="240" w:lineRule="auto"/>
              <w:ind w:left="70"/>
              <w:jc w:val="both"/>
              <w:rPr>
                <w:rFonts w:ascii="Tahoma" w:eastAsia="Times New Roman" w:hAnsi="Tahoma" w:cs="Tahoma"/>
                <w:lang w:eastAsia="sl-SI"/>
              </w:rPr>
            </w:pPr>
            <w:r w:rsidRPr="006A6B5B">
              <w:rPr>
                <w:rFonts w:ascii="Tahoma" w:eastAsia="Times New Roman" w:hAnsi="Tahoma" w:cs="Tahoma"/>
                <w:lang w:eastAsia="sl-SI"/>
              </w:rPr>
              <w:t>Vrednost del 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0DF27AE5"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tc>
      </w:tr>
    </w:tbl>
    <w:p w14:paraId="74CD9E34" w14:textId="77777777" w:rsidR="006A6B5B" w:rsidRPr="006A6B5B" w:rsidRDefault="006A6B5B" w:rsidP="006A6B5B">
      <w:pPr>
        <w:keepNext/>
        <w:keepLines/>
        <w:spacing w:after="0" w:line="240" w:lineRule="auto"/>
        <w:ind w:left="357"/>
        <w:jc w:val="both"/>
        <w:rPr>
          <w:rFonts w:ascii="Tahoma" w:eastAsia="Times New Roman" w:hAnsi="Tahoma" w:cs="Tahoma"/>
          <w:lang w:eastAsia="sl-SI"/>
        </w:rPr>
      </w:pPr>
    </w:p>
    <w:p w14:paraId="0F3B1945"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9452097"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1C00275C"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CF2BA7B"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16E8D428"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lastRenderedPageBreak/>
        <w:t>Izvajalec v razmerju do naročnika v celoti odgovarja za dobro izvedbo pogodbenih obveznosti, ne glede na število podizvajalcev.</w:t>
      </w:r>
    </w:p>
    <w:p w14:paraId="7D1FC357"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4695E561"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F8D8EFB"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74B31DBB"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1688742A"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0BDD3206" w14:textId="77777777" w:rsidR="006A6B5B" w:rsidRPr="006A6B5B" w:rsidRDefault="006A6B5B" w:rsidP="006A6B5B">
      <w:pPr>
        <w:keepNext/>
        <w:keepLines/>
        <w:spacing w:after="0" w:line="240" w:lineRule="auto"/>
        <w:jc w:val="center"/>
        <w:rPr>
          <w:rFonts w:ascii="Tahoma" w:eastAsia="Times New Roman" w:hAnsi="Tahoma" w:cs="Tahoma"/>
          <w:b/>
          <w:lang w:eastAsia="sl-SI"/>
        </w:rPr>
      </w:pPr>
      <w:r w:rsidRPr="006A6B5B">
        <w:rPr>
          <w:rFonts w:ascii="Tahoma" w:eastAsia="Times New Roman" w:hAnsi="Tahoma" w:cs="Tahoma"/>
          <w:b/>
          <w:lang w:eastAsia="sl-SI"/>
        </w:rPr>
        <w:t>/se upošteva v primeru, da izvajalec nastopa s podizvajalcem, ki ne zahteva neposrednega plačila/</w:t>
      </w:r>
    </w:p>
    <w:p w14:paraId="3FD4BD96"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opravljena dela oz. dobave, ki so neposredno povezana/e s predmetom pogodbe. Če izvajalec naročniku na njegov poziv ne posreduje teh izjav, naročnik Državni revizijski komisiji poda predlog za uvedbo postopka o prekršku iz 2. točke prvega odstavka 112. člena ZJN-3.</w:t>
      </w:r>
    </w:p>
    <w:p w14:paraId="5F7A002D"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6665B2A2" w14:textId="77777777" w:rsidR="006A6B5B" w:rsidRPr="006A6B5B" w:rsidRDefault="006A6B5B" w:rsidP="006A6B5B">
      <w:pPr>
        <w:keepNext/>
        <w:keepLines/>
        <w:spacing w:after="0" w:line="240" w:lineRule="auto"/>
        <w:jc w:val="center"/>
        <w:rPr>
          <w:rFonts w:ascii="Tahoma" w:eastAsia="Times New Roman" w:hAnsi="Tahoma" w:cs="Tahoma"/>
          <w:b/>
          <w:lang w:eastAsia="sl-SI"/>
        </w:rPr>
      </w:pPr>
      <w:r w:rsidRPr="006A6B5B">
        <w:rPr>
          <w:rFonts w:ascii="Tahoma" w:eastAsia="Times New Roman" w:hAnsi="Tahoma" w:cs="Tahoma"/>
          <w:b/>
          <w:lang w:eastAsia="sl-SI"/>
        </w:rPr>
        <w:t>/se upošteva v primeru, da izvajalec nastopa s podizvajalcem, ki zahteva neposredno plačilo/</w:t>
      </w:r>
    </w:p>
    <w:p w14:paraId="6682ED75"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 xml:space="preserve">Kadar izvajalec izvaja javno naročilo s podizvajalcem, ki zahteva neposredno plačilo, mora v skladu s 94. členom ZJN-3: </w:t>
      </w:r>
    </w:p>
    <w:p w14:paraId="47DC7DF7" w14:textId="77777777" w:rsidR="006A6B5B" w:rsidRPr="006A6B5B" w:rsidRDefault="006A6B5B" w:rsidP="00A16604">
      <w:pPr>
        <w:keepNext/>
        <w:keepLines/>
        <w:numPr>
          <w:ilvl w:val="0"/>
          <w:numId w:val="16"/>
        </w:numPr>
        <w:spacing w:after="0" w:line="240" w:lineRule="auto"/>
        <w:ind w:left="284" w:hanging="284"/>
        <w:jc w:val="both"/>
        <w:rPr>
          <w:rFonts w:ascii="Tahoma" w:eastAsia="Times New Roman" w:hAnsi="Tahoma" w:cs="Tahoma"/>
          <w:lang w:eastAsia="sl-SI"/>
        </w:rPr>
      </w:pPr>
      <w:r w:rsidRPr="006A6B5B">
        <w:rPr>
          <w:rFonts w:ascii="Tahoma" w:eastAsia="Times New Roman" w:hAnsi="Tahoma" w:cs="Tahoma"/>
          <w:lang w:eastAsia="sl-SI"/>
        </w:rPr>
        <w:t>pooblastiti naročnika, da na podlagi potrjenega računa s strani izvajalca neposredno plačuje podizvajalcu,</w:t>
      </w:r>
    </w:p>
    <w:p w14:paraId="70D94C1D" w14:textId="77777777" w:rsidR="006A6B5B" w:rsidRPr="006A6B5B" w:rsidRDefault="006A6B5B" w:rsidP="00A16604">
      <w:pPr>
        <w:keepNext/>
        <w:keepLines/>
        <w:numPr>
          <w:ilvl w:val="0"/>
          <w:numId w:val="16"/>
        </w:numPr>
        <w:spacing w:after="0" w:line="240" w:lineRule="auto"/>
        <w:ind w:left="284" w:hanging="284"/>
        <w:jc w:val="both"/>
        <w:rPr>
          <w:rFonts w:ascii="Tahoma" w:eastAsia="Times New Roman" w:hAnsi="Tahoma" w:cs="Tahoma"/>
          <w:lang w:eastAsia="sl-SI"/>
        </w:rPr>
      </w:pPr>
      <w:r w:rsidRPr="006A6B5B">
        <w:rPr>
          <w:rFonts w:ascii="Tahoma" w:eastAsia="Times New Roman" w:hAnsi="Tahoma" w:cs="Tahoma"/>
          <w:lang w:eastAsia="sl-SI"/>
        </w:rPr>
        <w:t xml:space="preserve">predložiti soglasje podizvajalca, na podlagi katerega naročnik namesto izvajalca poravna podizvajalčevo terjatev do izvajalca. </w:t>
      </w:r>
    </w:p>
    <w:p w14:paraId="5B49D724"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3ACF5B6B"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Izvajalec mora za podizvajalca, ki zahteva neposredno plačilo, ob vsakem računu priložiti:</w:t>
      </w:r>
    </w:p>
    <w:p w14:paraId="3FF2DB75" w14:textId="77777777" w:rsidR="006A6B5B" w:rsidRPr="006A6B5B" w:rsidRDefault="006A6B5B" w:rsidP="00A16604">
      <w:pPr>
        <w:keepNext/>
        <w:keepLines/>
        <w:numPr>
          <w:ilvl w:val="0"/>
          <w:numId w:val="16"/>
        </w:numPr>
        <w:spacing w:after="0" w:line="240" w:lineRule="auto"/>
        <w:ind w:left="284" w:hanging="284"/>
        <w:jc w:val="both"/>
        <w:rPr>
          <w:rFonts w:ascii="Tahoma" w:eastAsia="Times New Roman" w:hAnsi="Tahoma" w:cs="Tahoma"/>
          <w:lang w:eastAsia="sl-SI"/>
        </w:rPr>
      </w:pPr>
      <w:r w:rsidRPr="006A6B5B">
        <w:rPr>
          <w:rFonts w:ascii="Tahoma" w:eastAsia="Times New Roman" w:hAnsi="Tahoma" w:cs="Tahoma"/>
          <w:lang w:eastAsia="sl-SI"/>
        </w:rPr>
        <w:t xml:space="preserve">račun podizvajalca za opravljene pogodbene obveznosti, potrjen s strani izvajalca, na podlagi katerega naročnik izvede nakazilo za opravljene pogodbene obveznosti neposredno na račun podizvajalca ali </w:t>
      </w:r>
    </w:p>
    <w:p w14:paraId="62D9EB32" w14:textId="77777777" w:rsidR="006A6B5B" w:rsidRPr="006A6B5B" w:rsidRDefault="006A6B5B" w:rsidP="00A16604">
      <w:pPr>
        <w:keepNext/>
        <w:keepLines/>
        <w:numPr>
          <w:ilvl w:val="0"/>
          <w:numId w:val="16"/>
        </w:numPr>
        <w:spacing w:after="0" w:line="240" w:lineRule="auto"/>
        <w:ind w:left="284" w:hanging="284"/>
        <w:jc w:val="both"/>
        <w:rPr>
          <w:rFonts w:ascii="Tahoma" w:eastAsia="Times New Roman" w:hAnsi="Tahoma" w:cs="Tahoma"/>
          <w:lang w:eastAsia="sl-SI"/>
        </w:rPr>
      </w:pPr>
      <w:r w:rsidRPr="006A6B5B">
        <w:rPr>
          <w:rFonts w:ascii="Tahoma" w:eastAsia="Times New Roman" w:hAnsi="Tahoma" w:cs="Tahoma"/>
          <w:lang w:eastAsia="sl-SI"/>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5D20D93E"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503B17EF"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061201B2"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7BD7C348"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S plačilom posameznega zneska podizvajalcu obveznost naročnika za plačilo izvajalcu ugasne do višine tako plačanega zneska podizvajalcu.</w:t>
      </w:r>
    </w:p>
    <w:p w14:paraId="1F6B9526"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7D458D2C" w14:textId="77777777" w:rsidR="006A6B5B" w:rsidRPr="006A6B5B" w:rsidRDefault="006A6B5B" w:rsidP="006A6B5B">
      <w:pPr>
        <w:keepNext/>
        <w:keepLines/>
        <w:spacing w:after="0" w:line="240" w:lineRule="auto"/>
        <w:jc w:val="both"/>
        <w:rPr>
          <w:rFonts w:ascii="Tahoma" w:eastAsia="Times New Roman" w:hAnsi="Tahoma" w:cs="Tahoma"/>
          <w:kern w:val="16"/>
          <w:lang w:eastAsia="sl-SI"/>
        </w:rPr>
      </w:pPr>
      <w:r w:rsidRPr="006A6B5B">
        <w:rPr>
          <w:rFonts w:ascii="Tahoma" w:eastAsia="Times New Roman" w:hAnsi="Tahoma" w:cs="Tahoma"/>
          <w:kern w:val="16"/>
          <w:lang w:eastAsia="sl-SI"/>
        </w:rPr>
        <w:t>Roki plačil izvajalcu in njegovim podizvajalcem so enaki.</w:t>
      </w:r>
    </w:p>
    <w:p w14:paraId="7045BDED" w14:textId="77777777" w:rsidR="006A6B5B" w:rsidRPr="006A6B5B" w:rsidRDefault="006A6B5B" w:rsidP="006A6B5B">
      <w:pPr>
        <w:keepNext/>
        <w:keepLines/>
        <w:spacing w:after="0" w:line="240" w:lineRule="auto"/>
        <w:jc w:val="both"/>
        <w:rPr>
          <w:rFonts w:ascii="Tahoma" w:eastAsia="Times New Roman" w:hAnsi="Tahoma" w:cs="Tahoma"/>
          <w:kern w:val="16"/>
          <w:lang w:eastAsia="sl-SI"/>
        </w:rPr>
      </w:pPr>
    </w:p>
    <w:p w14:paraId="3E94317F" w14:textId="77777777" w:rsidR="006A6B5B" w:rsidRPr="006A6B5B" w:rsidRDefault="006A6B5B" w:rsidP="006A6B5B">
      <w:pPr>
        <w:keepNext/>
        <w:keepLines/>
        <w:tabs>
          <w:tab w:val="num" w:pos="4605"/>
        </w:tabs>
        <w:spacing w:after="0" w:line="240" w:lineRule="auto"/>
        <w:rPr>
          <w:rFonts w:ascii="Tahoma" w:eastAsia="Times New Roman" w:hAnsi="Tahoma" w:cs="Tahoma"/>
          <w:lang w:eastAsia="sl-SI"/>
        </w:rPr>
      </w:pPr>
      <w:r w:rsidRPr="006A6B5B">
        <w:rPr>
          <w:rFonts w:ascii="Tahoma" w:eastAsia="Times New Roman" w:hAnsi="Tahoma" w:cs="Tahoma"/>
          <w:b/>
          <w:lang w:eastAsia="sl-SI"/>
        </w:rPr>
        <w:t>ALI</w:t>
      </w:r>
    </w:p>
    <w:p w14:paraId="563BAD7A" w14:textId="77777777" w:rsidR="006A6B5B" w:rsidRPr="006A6B5B" w:rsidRDefault="006A6B5B" w:rsidP="006A6B5B">
      <w:pPr>
        <w:keepNext/>
        <w:keepLines/>
        <w:spacing w:after="0" w:line="240" w:lineRule="auto"/>
        <w:ind w:left="360"/>
        <w:jc w:val="center"/>
        <w:rPr>
          <w:rFonts w:ascii="Tahoma" w:eastAsia="Times New Roman" w:hAnsi="Tahoma" w:cs="Tahoma"/>
          <w:lang w:eastAsia="sl-SI"/>
        </w:rPr>
      </w:pPr>
      <w:r w:rsidRPr="006A6B5B">
        <w:rPr>
          <w:rFonts w:ascii="Tahoma" w:eastAsia="Times New Roman" w:hAnsi="Tahoma" w:cs="Tahoma"/>
          <w:lang w:eastAsia="sl-SI"/>
        </w:rPr>
        <w:t>6a. člen</w:t>
      </w:r>
    </w:p>
    <w:p w14:paraId="4A7B0114" w14:textId="77777777" w:rsidR="006A6B5B" w:rsidRPr="006A6B5B" w:rsidRDefault="006A6B5B" w:rsidP="006A6B5B">
      <w:pPr>
        <w:keepNext/>
        <w:keepLines/>
        <w:spacing w:after="0" w:line="240" w:lineRule="auto"/>
        <w:jc w:val="center"/>
        <w:rPr>
          <w:rFonts w:ascii="Tahoma" w:eastAsia="Times New Roman" w:hAnsi="Tahoma" w:cs="Tahoma"/>
          <w:b/>
          <w:i/>
          <w:lang w:eastAsia="sl-SI"/>
        </w:rPr>
      </w:pPr>
      <w:r w:rsidRPr="006A6B5B">
        <w:rPr>
          <w:rFonts w:ascii="Tahoma" w:eastAsia="Times New Roman" w:hAnsi="Tahoma" w:cs="Tahoma"/>
          <w:b/>
          <w:i/>
          <w:lang w:eastAsia="sl-SI"/>
        </w:rPr>
        <w:t>/ se upošteva v primeru, da izvajalec ne nastopa s podizvajalcem /</w:t>
      </w:r>
    </w:p>
    <w:p w14:paraId="6BE53B59" w14:textId="77777777" w:rsidR="006A6B5B" w:rsidRPr="006A6B5B" w:rsidRDefault="006A6B5B" w:rsidP="006A6B5B">
      <w:pPr>
        <w:keepNext/>
        <w:keepLines/>
        <w:tabs>
          <w:tab w:val="num" w:pos="4605"/>
        </w:tabs>
        <w:spacing w:after="0" w:line="240" w:lineRule="auto"/>
        <w:jc w:val="both"/>
        <w:rPr>
          <w:rFonts w:ascii="Tahoma" w:eastAsia="Times New Roman" w:hAnsi="Tahoma" w:cs="Tahoma"/>
          <w:b/>
          <w:lang w:eastAsia="sl-SI"/>
        </w:rPr>
      </w:pPr>
    </w:p>
    <w:p w14:paraId="5422B26D"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 xml:space="preserve">Izvajalec ob predložitvi ponudbe in ob sklenitvi te pogodbe nima prijavljenih podizvajalcev za izvedbo predmeta pogodbe. </w:t>
      </w:r>
    </w:p>
    <w:p w14:paraId="5223EB6B" w14:textId="77777777" w:rsidR="006A6B5B" w:rsidRPr="006A6B5B" w:rsidRDefault="006A6B5B" w:rsidP="006A6B5B">
      <w:pPr>
        <w:keepNext/>
        <w:keepLines/>
        <w:spacing w:after="0" w:line="240" w:lineRule="auto"/>
        <w:jc w:val="both"/>
        <w:rPr>
          <w:rFonts w:ascii="Tahoma" w:eastAsia="Times New Roman" w:hAnsi="Tahoma" w:cs="Tahoma"/>
          <w:b/>
          <w:lang w:eastAsia="sl-SI"/>
        </w:rPr>
      </w:pPr>
    </w:p>
    <w:p w14:paraId="470B5052"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oz. dobav,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18153B93"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019B2B75"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oz.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38DECBB2"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56393B3D" w14:textId="77777777" w:rsidR="006A6B5B" w:rsidRPr="006A6B5B" w:rsidRDefault="006A6B5B" w:rsidP="006A6B5B">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Izvajalec v razmerju do naročnika v celoti odgovarja za dobro izvedbo pogodbenih obveznosti, ne glede na število podizvajalcev.</w:t>
      </w:r>
    </w:p>
    <w:p w14:paraId="6CA274B7" w14:textId="77777777" w:rsidR="006A6B5B" w:rsidRPr="006A6B5B" w:rsidRDefault="006A6B5B" w:rsidP="006A6B5B">
      <w:pPr>
        <w:keepNext/>
        <w:keepLines/>
        <w:spacing w:after="0" w:line="240" w:lineRule="auto"/>
        <w:jc w:val="both"/>
        <w:rPr>
          <w:rFonts w:ascii="Tahoma" w:eastAsia="Times New Roman" w:hAnsi="Tahoma" w:cs="Tahoma"/>
          <w:lang w:eastAsia="sl-SI"/>
        </w:rPr>
      </w:pPr>
    </w:p>
    <w:p w14:paraId="6A4031F9" w14:textId="1D54A952" w:rsidR="006A6B5B" w:rsidRDefault="006A6B5B" w:rsidP="008655DF">
      <w:pPr>
        <w:keepNext/>
        <w:keepLines/>
        <w:spacing w:after="0" w:line="240" w:lineRule="auto"/>
        <w:jc w:val="both"/>
        <w:rPr>
          <w:rFonts w:ascii="Tahoma" w:eastAsia="Times New Roman" w:hAnsi="Tahoma" w:cs="Tahoma"/>
          <w:lang w:eastAsia="sl-SI"/>
        </w:rPr>
      </w:pPr>
      <w:r w:rsidRPr="006A6B5B">
        <w:rPr>
          <w:rFonts w:ascii="Tahoma" w:eastAsia="Times New Roman" w:hAnsi="Tahoma" w:cs="Tahoma"/>
          <w:lang w:eastAsia="sl-SI"/>
        </w:rPr>
        <w:t xml:space="preserve">Izvajalec se zavezuje, da bo pri izvedbi pogodbenih obveznosti nastopal samo s prijavljenimi podizvajalci. </w:t>
      </w:r>
    </w:p>
    <w:p w14:paraId="53F07D2A" w14:textId="77777777" w:rsidR="00625C19" w:rsidRPr="00E004B2" w:rsidRDefault="00625C19" w:rsidP="008655DF">
      <w:pPr>
        <w:keepNext/>
        <w:keepLines/>
        <w:spacing w:after="0" w:line="240" w:lineRule="auto"/>
        <w:jc w:val="both"/>
        <w:rPr>
          <w:rFonts w:ascii="Tahoma" w:eastAsia="Times New Roman" w:hAnsi="Tahoma" w:cs="Tahoma"/>
        </w:rPr>
      </w:pPr>
    </w:p>
    <w:p w14:paraId="1F653DD5" w14:textId="77777777" w:rsidR="00D17CB5" w:rsidRPr="00E004B2" w:rsidRDefault="00D17CB5"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 xml:space="preserve">ROK IN KRAJ IZVEDBE </w:t>
      </w:r>
    </w:p>
    <w:p w14:paraId="0A01E741" w14:textId="77777777" w:rsidR="00D17CB5" w:rsidRPr="00E004B2" w:rsidRDefault="00D17CB5" w:rsidP="008655DF">
      <w:pPr>
        <w:keepNext/>
        <w:keepLines/>
        <w:tabs>
          <w:tab w:val="left" w:pos="1080"/>
        </w:tabs>
        <w:spacing w:after="0" w:line="240" w:lineRule="auto"/>
        <w:rPr>
          <w:rFonts w:ascii="Tahoma" w:eastAsia="Times New Roman" w:hAnsi="Tahoma" w:cs="Tahoma"/>
          <w:b/>
          <w:lang w:eastAsia="sl-SI"/>
        </w:rPr>
      </w:pPr>
    </w:p>
    <w:p w14:paraId="0611580C" w14:textId="77777777" w:rsidR="00D17CB5" w:rsidRPr="00E004B2" w:rsidRDefault="00D17CB5"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626B7702" w14:textId="77777777" w:rsidR="00D17CB5" w:rsidRPr="00E004B2" w:rsidRDefault="00D17CB5" w:rsidP="008655DF">
      <w:pPr>
        <w:keepNext/>
        <w:keepLines/>
        <w:tabs>
          <w:tab w:val="left" w:pos="1080"/>
        </w:tabs>
        <w:spacing w:after="0" w:line="240" w:lineRule="auto"/>
        <w:rPr>
          <w:rFonts w:ascii="Tahoma" w:eastAsia="Times New Roman" w:hAnsi="Tahoma" w:cs="Tahoma"/>
          <w:b/>
          <w:lang w:eastAsia="sl-SI"/>
        </w:rPr>
      </w:pPr>
    </w:p>
    <w:p w14:paraId="01CE5C81" w14:textId="567D4314" w:rsidR="00B3106F" w:rsidRPr="00B3106F" w:rsidRDefault="00B3106F" w:rsidP="00B3106F">
      <w:pPr>
        <w:keepNext/>
        <w:keepLines/>
        <w:spacing w:after="0" w:line="240" w:lineRule="auto"/>
        <w:jc w:val="both"/>
        <w:rPr>
          <w:rFonts w:ascii="Tahoma" w:eastAsia="Times New Roman" w:hAnsi="Tahoma" w:cs="Tahoma"/>
          <w:lang w:eastAsia="sl-SI"/>
        </w:rPr>
      </w:pPr>
      <w:r w:rsidRPr="00B3106F">
        <w:rPr>
          <w:rFonts w:ascii="Tahoma" w:eastAsia="Times New Roman" w:hAnsi="Tahoma" w:cs="Tahoma"/>
          <w:lang w:eastAsia="sl-SI"/>
        </w:rPr>
        <w:t xml:space="preserve">Pogodbena dela se bodo vršila na lokaciji naročnika, </w:t>
      </w:r>
      <w:r>
        <w:rPr>
          <w:rFonts w:ascii="Tahoma" w:eastAsia="Times New Roman" w:hAnsi="Tahoma" w:cs="Tahoma"/>
          <w:lang w:eastAsia="sl-SI"/>
        </w:rPr>
        <w:t xml:space="preserve">Verovškova </w:t>
      </w:r>
      <w:r w:rsidRPr="00B3106F">
        <w:rPr>
          <w:rFonts w:ascii="Tahoma" w:eastAsia="Times New Roman" w:hAnsi="Tahoma" w:cs="Tahoma"/>
          <w:lang w:eastAsia="sl-SI"/>
        </w:rPr>
        <w:t xml:space="preserve">ulica </w:t>
      </w:r>
      <w:r>
        <w:rPr>
          <w:rFonts w:ascii="Tahoma" w:eastAsia="Times New Roman" w:hAnsi="Tahoma" w:cs="Tahoma"/>
          <w:lang w:eastAsia="sl-SI"/>
        </w:rPr>
        <w:t>62</w:t>
      </w:r>
      <w:r w:rsidRPr="00B3106F">
        <w:rPr>
          <w:rFonts w:ascii="Tahoma" w:eastAsia="Times New Roman" w:hAnsi="Tahoma" w:cs="Tahoma"/>
          <w:lang w:eastAsia="sl-SI"/>
        </w:rPr>
        <w:t xml:space="preserve">, 1000 Ljubljana. </w:t>
      </w:r>
    </w:p>
    <w:p w14:paraId="64BF6EF1" w14:textId="77777777" w:rsidR="00B3106F" w:rsidRPr="00B3106F" w:rsidRDefault="00B3106F" w:rsidP="00B3106F">
      <w:pPr>
        <w:keepNext/>
        <w:keepLines/>
        <w:spacing w:after="0" w:line="240" w:lineRule="auto"/>
        <w:jc w:val="both"/>
        <w:rPr>
          <w:rFonts w:ascii="Tahoma" w:eastAsia="Times New Roman" w:hAnsi="Tahoma" w:cs="Tahoma"/>
          <w:lang w:eastAsia="sl-SI"/>
        </w:rPr>
      </w:pPr>
    </w:p>
    <w:p w14:paraId="6E7F62FF" w14:textId="4A704A6B" w:rsidR="00B3106F" w:rsidRPr="00B3106F" w:rsidRDefault="00B3106F" w:rsidP="00B3106F">
      <w:pPr>
        <w:keepNext/>
        <w:keepLines/>
        <w:spacing w:after="0" w:line="240" w:lineRule="auto"/>
        <w:jc w:val="both"/>
        <w:rPr>
          <w:rFonts w:ascii="Tahoma" w:eastAsia="Times New Roman" w:hAnsi="Tahoma" w:cs="Tahoma"/>
          <w:lang w:eastAsia="sl-SI"/>
        </w:rPr>
      </w:pPr>
      <w:r w:rsidRPr="00B3106F">
        <w:rPr>
          <w:rFonts w:ascii="Tahoma" w:eastAsia="Times New Roman" w:hAnsi="Tahoma" w:cs="Tahoma"/>
          <w:lang w:eastAsia="sl-SI"/>
        </w:rPr>
        <w:t xml:space="preserve">Rok izvedbe vseh </w:t>
      </w:r>
      <w:r>
        <w:rPr>
          <w:rFonts w:ascii="Tahoma" w:eastAsia="Times New Roman" w:hAnsi="Tahoma" w:cs="Tahoma"/>
          <w:lang w:eastAsia="sl-SI"/>
        </w:rPr>
        <w:t>pogodbeni</w:t>
      </w:r>
      <w:r w:rsidRPr="00B3106F">
        <w:rPr>
          <w:rFonts w:ascii="Tahoma" w:eastAsia="Times New Roman" w:hAnsi="Tahoma" w:cs="Tahoma"/>
          <w:lang w:eastAsia="sl-SI"/>
        </w:rPr>
        <w:t xml:space="preserve">h del je najkasneje do </w:t>
      </w:r>
      <w:r w:rsidR="009845C8" w:rsidRPr="00282E99">
        <w:rPr>
          <w:rFonts w:ascii="Tahoma" w:eastAsia="Times New Roman" w:hAnsi="Tahoma" w:cs="Tahoma"/>
          <w:b/>
          <w:bCs/>
          <w:lang w:eastAsia="sl-SI"/>
        </w:rPr>
        <w:t>15</w:t>
      </w:r>
      <w:r w:rsidRPr="00282E99">
        <w:rPr>
          <w:rFonts w:ascii="Tahoma" w:eastAsia="Times New Roman" w:hAnsi="Tahoma" w:cs="Tahoma"/>
          <w:b/>
          <w:bCs/>
          <w:lang w:eastAsia="sl-SI"/>
        </w:rPr>
        <w:t xml:space="preserve">. </w:t>
      </w:r>
      <w:r w:rsidR="009845C8" w:rsidRPr="00282E99">
        <w:rPr>
          <w:rFonts w:ascii="Tahoma" w:eastAsia="Times New Roman" w:hAnsi="Tahoma" w:cs="Tahoma"/>
          <w:b/>
          <w:bCs/>
          <w:lang w:eastAsia="sl-SI"/>
        </w:rPr>
        <w:t>7</w:t>
      </w:r>
      <w:r w:rsidRPr="00282E99">
        <w:rPr>
          <w:rFonts w:ascii="Tahoma" w:eastAsia="Times New Roman" w:hAnsi="Tahoma" w:cs="Tahoma"/>
          <w:b/>
          <w:bCs/>
          <w:lang w:eastAsia="sl-SI"/>
        </w:rPr>
        <w:t>. 202</w:t>
      </w:r>
      <w:r w:rsidR="00ED3009" w:rsidRPr="00282E99">
        <w:rPr>
          <w:rFonts w:ascii="Tahoma" w:eastAsia="Times New Roman" w:hAnsi="Tahoma" w:cs="Tahoma"/>
          <w:b/>
          <w:bCs/>
          <w:lang w:eastAsia="sl-SI"/>
        </w:rPr>
        <w:t>6</w:t>
      </w:r>
      <w:r w:rsidR="00ED3009">
        <w:rPr>
          <w:rFonts w:ascii="Tahoma" w:eastAsia="Times New Roman" w:hAnsi="Tahoma" w:cs="Tahoma"/>
          <w:lang w:eastAsia="sl-SI"/>
        </w:rPr>
        <w:t>,</w:t>
      </w:r>
      <w:r w:rsidR="00ED3009" w:rsidRPr="00ED3009">
        <w:t xml:space="preserve"> </w:t>
      </w:r>
      <w:r w:rsidR="00ED3009" w:rsidRPr="00ED3009">
        <w:rPr>
          <w:rFonts w:ascii="Tahoma" w:eastAsia="Times New Roman" w:hAnsi="Tahoma" w:cs="Tahoma"/>
          <w:lang w:eastAsia="sl-SI"/>
        </w:rPr>
        <w:t xml:space="preserve">ko </w:t>
      </w:r>
      <w:r w:rsidR="009178F8" w:rsidRPr="009178F8">
        <w:rPr>
          <w:rFonts w:ascii="Tahoma" w:eastAsia="Times New Roman" w:hAnsi="Tahoma" w:cs="Tahoma"/>
          <w:lang w:eastAsia="sl-SI"/>
        </w:rPr>
        <w:t xml:space="preserve">obe pogodbeni stranki oziroma njuna predstavnika </w:t>
      </w:r>
      <w:r w:rsidR="00ED3009" w:rsidRPr="00ED3009">
        <w:rPr>
          <w:rFonts w:ascii="Tahoma" w:eastAsia="Times New Roman" w:hAnsi="Tahoma" w:cs="Tahoma"/>
          <w:lang w:eastAsia="sl-SI"/>
        </w:rPr>
        <w:t xml:space="preserve">podpišeta zapisnik </w:t>
      </w:r>
      <w:bookmarkStart w:id="41" w:name="_Hlk211940032"/>
      <w:r w:rsidR="00ED3009" w:rsidRPr="00ED3009">
        <w:rPr>
          <w:rFonts w:ascii="Tahoma" w:eastAsia="Times New Roman" w:hAnsi="Tahoma" w:cs="Tahoma"/>
          <w:lang w:eastAsia="sl-SI"/>
        </w:rPr>
        <w:t xml:space="preserve">o </w:t>
      </w:r>
      <w:bookmarkStart w:id="42" w:name="_Hlk211934614"/>
      <w:r w:rsidR="00ED3009" w:rsidRPr="00ED3009">
        <w:rPr>
          <w:rFonts w:ascii="Tahoma" w:eastAsia="Times New Roman" w:hAnsi="Tahoma" w:cs="Tahoma"/>
          <w:lang w:eastAsia="sl-SI"/>
        </w:rPr>
        <w:t>končnem prevzemu izvedenih pogodbenih del</w:t>
      </w:r>
      <w:bookmarkEnd w:id="41"/>
      <w:bookmarkEnd w:id="42"/>
      <w:r w:rsidRPr="00B3106F">
        <w:rPr>
          <w:rFonts w:ascii="Tahoma" w:eastAsia="Times New Roman" w:hAnsi="Tahoma" w:cs="Tahoma"/>
          <w:lang w:eastAsia="sl-SI"/>
        </w:rPr>
        <w:t xml:space="preserve">. </w:t>
      </w:r>
    </w:p>
    <w:p w14:paraId="2805B498" w14:textId="61E8A354" w:rsidR="00B3106F" w:rsidRDefault="00B3106F" w:rsidP="00B3106F">
      <w:pPr>
        <w:keepNext/>
        <w:keepLines/>
        <w:spacing w:after="0" w:line="240" w:lineRule="auto"/>
        <w:jc w:val="both"/>
        <w:rPr>
          <w:rFonts w:ascii="Tahoma" w:eastAsia="Times New Roman" w:hAnsi="Tahoma" w:cs="Tahoma"/>
          <w:lang w:eastAsia="sl-SI"/>
        </w:rPr>
      </w:pPr>
    </w:p>
    <w:p w14:paraId="7810D30E" w14:textId="1ACA3938" w:rsidR="009370FD" w:rsidRPr="008D6A91" w:rsidRDefault="009370FD" w:rsidP="009370FD">
      <w:pPr>
        <w:keepNext/>
        <w:keepLines/>
        <w:tabs>
          <w:tab w:val="left" w:pos="-1980"/>
          <w:tab w:val="left" w:pos="2880"/>
        </w:tabs>
        <w:spacing w:after="0" w:line="240" w:lineRule="auto"/>
        <w:jc w:val="both"/>
        <w:rPr>
          <w:rFonts w:ascii="Tahoma" w:hAnsi="Tahoma" w:cs="Tahoma"/>
        </w:rPr>
      </w:pPr>
      <w:r w:rsidRPr="008D6A91">
        <w:rPr>
          <w:rFonts w:ascii="Tahoma" w:hAnsi="Tahoma" w:cs="Tahoma"/>
        </w:rPr>
        <w:t xml:space="preserve">Kakovost dobavljenega blaga mora biti v skladu s tehnično specifikacijo naročnika, veljavno zakonodajo, ki se nanaša na predmet pogodbe in dokumentacijo, ki jo bo izvajalec predložil </w:t>
      </w:r>
      <w:r>
        <w:rPr>
          <w:rFonts w:ascii="Tahoma" w:hAnsi="Tahoma" w:cs="Tahoma"/>
        </w:rPr>
        <w:t xml:space="preserve">v skladu </w:t>
      </w:r>
      <w:r w:rsidR="00C34717">
        <w:rPr>
          <w:rFonts w:ascii="Tahoma" w:hAnsi="Tahoma" w:cs="Tahoma"/>
        </w:rPr>
        <w:t>z</w:t>
      </w:r>
      <w:r>
        <w:rPr>
          <w:rFonts w:ascii="Tahoma" w:hAnsi="Tahoma" w:cs="Tahoma"/>
        </w:rPr>
        <w:t xml:space="preserve"> </w:t>
      </w:r>
      <w:r w:rsidR="00C34717">
        <w:rPr>
          <w:rFonts w:ascii="Tahoma" w:hAnsi="Tahoma" w:cs="Tahoma"/>
        </w:rPr>
        <w:t>9.</w:t>
      </w:r>
      <w:r>
        <w:rPr>
          <w:rFonts w:ascii="Tahoma" w:hAnsi="Tahoma" w:cs="Tahoma"/>
        </w:rPr>
        <w:t xml:space="preserve"> členom te pogodbe.</w:t>
      </w:r>
    </w:p>
    <w:p w14:paraId="34CEAEB3" w14:textId="77777777" w:rsidR="009370FD" w:rsidRPr="00B3106F" w:rsidRDefault="009370FD" w:rsidP="00B3106F">
      <w:pPr>
        <w:keepNext/>
        <w:keepLines/>
        <w:spacing w:after="0" w:line="240" w:lineRule="auto"/>
        <w:jc w:val="both"/>
        <w:rPr>
          <w:rFonts w:ascii="Tahoma" w:eastAsia="Times New Roman" w:hAnsi="Tahoma" w:cs="Tahoma"/>
          <w:lang w:eastAsia="sl-SI"/>
        </w:rPr>
      </w:pPr>
    </w:p>
    <w:p w14:paraId="30D4AD62" w14:textId="2F4C5B43" w:rsidR="00625C19" w:rsidRDefault="00625C19" w:rsidP="00625C19">
      <w:pPr>
        <w:keepNext/>
        <w:keepLines/>
        <w:spacing w:after="0" w:line="240" w:lineRule="auto"/>
        <w:jc w:val="both"/>
        <w:rPr>
          <w:rFonts w:ascii="Tahoma" w:eastAsia="Times New Roman" w:hAnsi="Tahoma" w:cs="Tahoma"/>
          <w:lang w:eastAsia="sl-SI"/>
        </w:rPr>
      </w:pPr>
      <w:r w:rsidRPr="00625C19">
        <w:rPr>
          <w:rFonts w:ascii="Tahoma" w:eastAsia="Times New Roman" w:hAnsi="Tahoma" w:cs="Tahoma"/>
          <w:lang w:eastAsia="sl-SI"/>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p>
    <w:p w14:paraId="1F55DEF3" w14:textId="77777777" w:rsidR="00625C19" w:rsidRPr="0045181A" w:rsidRDefault="00625C19" w:rsidP="00625C19">
      <w:pPr>
        <w:keepNext/>
        <w:keepLines/>
        <w:spacing w:after="0" w:line="240" w:lineRule="auto"/>
        <w:jc w:val="both"/>
        <w:rPr>
          <w:rFonts w:ascii="Tahoma" w:eastAsia="Times New Roman" w:hAnsi="Tahoma" w:cs="Tahoma"/>
          <w:lang w:eastAsia="sl-SI"/>
        </w:rPr>
      </w:pPr>
    </w:p>
    <w:p w14:paraId="6A0C662F" w14:textId="5C979D29" w:rsidR="00625C19" w:rsidRPr="0045181A" w:rsidRDefault="00625C19" w:rsidP="00625C19">
      <w:pPr>
        <w:keepNext/>
        <w:keepLines/>
        <w:spacing w:after="0" w:line="240" w:lineRule="auto"/>
        <w:jc w:val="both"/>
        <w:rPr>
          <w:rFonts w:ascii="Tahoma" w:eastAsia="Times New Roman" w:hAnsi="Tahoma" w:cs="Tahoma"/>
          <w:lang w:eastAsia="sl-SI"/>
        </w:rPr>
      </w:pPr>
      <w:r w:rsidRPr="0045181A">
        <w:rPr>
          <w:rFonts w:ascii="Tahoma" w:eastAsia="Times New Roman" w:hAnsi="Tahoma" w:cs="Tahoma"/>
          <w:lang w:eastAsia="sl-SI"/>
        </w:rPr>
        <w:lastRenderedPageBreak/>
        <w:t>Naročnik ima pravico nadzirati uresničevanje terminskega plana izvajalca.</w:t>
      </w:r>
      <w:r w:rsidR="00F3035C">
        <w:rPr>
          <w:rFonts w:ascii="Tahoma" w:eastAsia="Times New Roman" w:hAnsi="Tahoma" w:cs="Tahoma"/>
          <w:lang w:eastAsia="sl-SI"/>
        </w:rPr>
        <w:t xml:space="preserve"> </w:t>
      </w:r>
    </w:p>
    <w:p w14:paraId="78B91441" w14:textId="77777777" w:rsidR="00625C19" w:rsidRPr="0045181A" w:rsidRDefault="00625C19" w:rsidP="00625C19">
      <w:pPr>
        <w:keepNext/>
        <w:keepLines/>
        <w:spacing w:after="0" w:line="240" w:lineRule="auto"/>
        <w:jc w:val="both"/>
        <w:rPr>
          <w:rFonts w:ascii="Tahoma" w:eastAsia="Times New Roman" w:hAnsi="Tahoma" w:cs="Tahoma"/>
          <w:lang w:eastAsia="sl-SI"/>
        </w:rPr>
      </w:pPr>
    </w:p>
    <w:p w14:paraId="6F4AF321" w14:textId="77777777" w:rsidR="00625C19" w:rsidRPr="0045181A" w:rsidRDefault="00625C19" w:rsidP="00625C19">
      <w:pPr>
        <w:keepNext/>
        <w:keepLines/>
        <w:spacing w:after="0" w:line="240" w:lineRule="auto"/>
        <w:jc w:val="both"/>
        <w:rPr>
          <w:rFonts w:ascii="Tahoma" w:eastAsia="Times New Roman" w:hAnsi="Tahoma" w:cs="Tahoma"/>
          <w:lang w:eastAsia="sl-SI"/>
        </w:rPr>
      </w:pPr>
      <w:r w:rsidRPr="0045181A">
        <w:rPr>
          <w:rFonts w:ascii="Tahoma" w:eastAsia="Times New Roman" w:hAnsi="Tahoma" w:cs="Tahoma"/>
          <w:lang w:eastAsia="sl-SI"/>
        </w:rPr>
        <w:t>V primeru prekoračitve pogodbenega roka je vse stroške, ki bi nastali zaradi zamude, dolžna nositi tista pogodbena stranka, ki je povzročila zamudo.</w:t>
      </w:r>
    </w:p>
    <w:p w14:paraId="4BCD542D" w14:textId="77777777" w:rsidR="00625C19" w:rsidRPr="00E004B2" w:rsidRDefault="00625C19" w:rsidP="00B3106F">
      <w:pPr>
        <w:keepNext/>
        <w:keepLines/>
        <w:spacing w:after="0" w:line="240" w:lineRule="auto"/>
        <w:jc w:val="both"/>
        <w:rPr>
          <w:rFonts w:ascii="Tahoma" w:eastAsia="Times New Roman" w:hAnsi="Tahoma" w:cs="Tahoma"/>
        </w:rPr>
      </w:pPr>
    </w:p>
    <w:p w14:paraId="5464F0E2" w14:textId="37403A14" w:rsidR="00B3106F" w:rsidRPr="00E004B2" w:rsidRDefault="00ED3009" w:rsidP="00A16604">
      <w:pPr>
        <w:keepNext/>
        <w:keepLines/>
        <w:numPr>
          <w:ilvl w:val="0"/>
          <w:numId w:val="38"/>
        </w:numPr>
        <w:spacing w:after="0" w:line="240" w:lineRule="auto"/>
        <w:ind w:left="426" w:hanging="426"/>
        <w:jc w:val="center"/>
        <w:rPr>
          <w:rFonts w:ascii="Tahoma" w:eastAsia="Times New Roman" w:hAnsi="Tahoma" w:cs="Tahoma"/>
          <w:b/>
          <w:lang w:eastAsia="sl-SI"/>
        </w:rPr>
      </w:pPr>
      <w:r>
        <w:rPr>
          <w:rFonts w:ascii="Tahoma" w:eastAsia="Times New Roman" w:hAnsi="Tahoma" w:cs="Tahoma"/>
          <w:b/>
          <w:lang w:eastAsia="sl-SI"/>
        </w:rPr>
        <w:t>IZDELAVA IN DOSTAVA OPREME</w:t>
      </w:r>
      <w:r w:rsidR="00B3106F" w:rsidRPr="00E004B2">
        <w:rPr>
          <w:rFonts w:ascii="Tahoma" w:eastAsia="Times New Roman" w:hAnsi="Tahoma" w:cs="Tahoma"/>
          <w:b/>
          <w:lang w:eastAsia="sl-SI"/>
        </w:rPr>
        <w:t xml:space="preserve"> </w:t>
      </w:r>
    </w:p>
    <w:p w14:paraId="3F79FC52" w14:textId="77777777" w:rsidR="00B3106F" w:rsidRPr="00E004B2" w:rsidRDefault="00B3106F" w:rsidP="00B3106F">
      <w:pPr>
        <w:keepNext/>
        <w:keepLines/>
        <w:tabs>
          <w:tab w:val="left" w:pos="1080"/>
        </w:tabs>
        <w:spacing w:after="0" w:line="240" w:lineRule="auto"/>
        <w:rPr>
          <w:rFonts w:ascii="Tahoma" w:eastAsia="Times New Roman" w:hAnsi="Tahoma" w:cs="Tahoma"/>
          <w:b/>
          <w:lang w:eastAsia="sl-SI"/>
        </w:rPr>
      </w:pPr>
    </w:p>
    <w:p w14:paraId="45D1B70C" w14:textId="77777777" w:rsidR="00B3106F" w:rsidRPr="00E004B2" w:rsidRDefault="00B3106F"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1968185C" w14:textId="77777777" w:rsidR="00B3106F" w:rsidRPr="00E004B2" w:rsidRDefault="00B3106F" w:rsidP="00B3106F">
      <w:pPr>
        <w:keepNext/>
        <w:keepLines/>
        <w:tabs>
          <w:tab w:val="left" w:pos="1080"/>
        </w:tabs>
        <w:spacing w:after="0" w:line="240" w:lineRule="auto"/>
        <w:rPr>
          <w:rFonts w:ascii="Tahoma" w:eastAsia="Times New Roman" w:hAnsi="Tahoma" w:cs="Tahoma"/>
          <w:b/>
          <w:lang w:eastAsia="sl-SI"/>
        </w:rPr>
      </w:pPr>
    </w:p>
    <w:p w14:paraId="55C14FC1" w14:textId="3BC48B1E" w:rsidR="0045181A" w:rsidRPr="0045181A" w:rsidRDefault="0045181A" w:rsidP="0045181A">
      <w:pPr>
        <w:keepNext/>
        <w:keepLines/>
        <w:spacing w:after="0" w:line="240" w:lineRule="auto"/>
        <w:jc w:val="both"/>
        <w:rPr>
          <w:rFonts w:ascii="Tahoma" w:eastAsia="Times New Roman" w:hAnsi="Tahoma" w:cs="Tahoma"/>
          <w:lang w:eastAsia="sl-SI"/>
        </w:rPr>
      </w:pPr>
      <w:r w:rsidRPr="0045181A">
        <w:rPr>
          <w:rFonts w:ascii="Tahoma" w:eastAsia="Times New Roman" w:hAnsi="Tahoma" w:cs="Tahoma"/>
          <w:lang w:eastAsia="sl-SI"/>
        </w:rPr>
        <w:t>Rok izdelave in dostave novega gorilnika s pripadajočo opremo za parni kotel PK2</w:t>
      </w:r>
      <w:r>
        <w:rPr>
          <w:rFonts w:ascii="Tahoma" w:eastAsia="Times New Roman" w:hAnsi="Tahoma" w:cs="Tahoma"/>
          <w:lang w:eastAsia="sl-SI"/>
        </w:rPr>
        <w:t xml:space="preserve"> </w:t>
      </w:r>
      <w:r w:rsidRPr="0045181A">
        <w:rPr>
          <w:rFonts w:ascii="Tahoma" w:eastAsia="Times New Roman" w:hAnsi="Tahoma" w:cs="Tahoma"/>
          <w:lang w:eastAsia="sl-SI"/>
        </w:rPr>
        <w:t xml:space="preserve">na delovišče </w:t>
      </w:r>
      <w:bookmarkStart w:id="43" w:name="_Hlk211931413"/>
      <w:r w:rsidRPr="0045181A">
        <w:rPr>
          <w:rFonts w:ascii="Tahoma" w:eastAsia="Times New Roman" w:hAnsi="Tahoma" w:cs="Tahoma"/>
          <w:lang w:eastAsia="sl-SI"/>
        </w:rPr>
        <w:t xml:space="preserve">naročnika </w:t>
      </w:r>
      <w:r>
        <w:rPr>
          <w:rFonts w:ascii="Tahoma" w:eastAsia="Times New Roman" w:hAnsi="Tahoma" w:cs="Tahoma"/>
          <w:lang w:eastAsia="sl-SI"/>
        </w:rPr>
        <w:t xml:space="preserve">Verovškova </w:t>
      </w:r>
      <w:r w:rsidRPr="0045181A">
        <w:rPr>
          <w:rFonts w:ascii="Tahoma" w:eastAsia="Times New Roman" w:hAnsi="Tahoma" w:cs="Tahoma"/>
          <w:lang w:eastAsia="sl-SI"/>
        </w:rPr>
        <w:t xml:space="preserve">ulica </w:t>
      </w:r>
      <w:r>
        <w:rPr>
          <w:rFonts w:ascii="Tahoma" w:eastAsia="Times New Roman" w:hAnsi="Tahoma" w:cs="Tahoma"/>
          <w:lang w:eastAsia="sl-SI"/>
        </w:rPr>
        <w:t>62</w:t>
      </w:r>
      <w:r w:rsidRPr="0045181A">
        <w:rPr>
          <w:rFonts w:ascii="Tahoma" w:eastAsia="Times New Roman" w:hAnsi="Tahoma" w:cs="Tahoma"/>
          <w:lang w:eastAsia="sl-SI"/>
        </w:rPr>
        <w:t>, 1000 Ljubljana</w:t>
      </w:r>
      <w:bookmarkEnd w:id="43"/>
      <w:r w:rsidRPr="0045181A">
        <w:rPr>
          <w:rFonts w:ascii="Tahoma" w:eastAsia="Times New Roman" w:hAnsi="Tahoma" w:cs="Tahoma"/>
          <w:lang w:eastAsia="sl-SI"/>
        </w:rPr>
        <w:t xml:space="preserve">, Slovenija (v nadaljevanju: </w:t>
      </w:r>
      <w:r w:rsidR="00ED3009">
        <w:rPr>
          <w:rFonts w:ascii="Tahoma" w:eastAsia="Times New Roman" w:hAnsi="Tahoma" w:cs="Tahoma"/>
          <w:lang w:eastAsia="sl-SI"/>
        </w:rPr>
        <w:t>oprema</w:t>
      </w:r>
      <w:r w:rsidRPr="0045181A">
        <w:rPr>
          <w:rFonts w:ascii="Tahoma" w:eastAsia="Times New Roman" w:hAnsi="Tahoma" w:cs="Tahoma"/>
          <w:lang w:eastAsia="sl-SI"/>
        </w:rPr>
        <w:t xml:space="preserve">) je </w:t>
      </w:r>
      <w:r w:rsidRPr="0045181A">
        <w:rPr>
          <w:rFonts w:ascii="Tahoma" w:eastAsia="Times New Roman" w:hAnsi="Tahoma" w:cs="Tahoma"/>
          <w:b/>
          <w:bCs/>
          <w:lang w:eastAsia="sl-SI"/>
        </w:rPr>
        <w:t xml:space="preserve">šestnajst </w:t>
      </w:r>
      <w:r w:rsidRPr="0045181A">
        <w:rPr>
          <w:rFonts w:ascii="Tahoma" w:eastAsia="Times New Roman" w:hAnsi="Tahoma" w:cs="Tahoma"/>
          <w:b/>
          <w:bCs/>
          <w:lang w:eastAsia="sl-SI"/>
        </w:rPr>
        <w:t>(16) tednov</w:t>
      </w:r>
      <w:r w:rsidRPr="0045181A">
        <w:rPr>
          <w:rFonts w:ascii="Tahoma" w:eastAsia="Times New Roman" w:hAnsi="Tahoma" w:cs="Tahoma"/>
          <w:lang w:eastAsia="sl-SI"/>
        </w:rPr>
        <w:t xml:space="preserve"> po obojestranskem podpisu pogodbe s strani obeh pogodbenih strank. Izvajalec se zavezuje, da bo</w:t>
      </w:r>
      <w:r>
        <w:rPr>
          <w:rFonts w:ascii="Tahoma" w:eastAsia="Times New Roman" w:hAnsi="Tahoma" w:cs="Tahoma"/>
          <w:lang w:eastAsia="sl-SI"/>
        </w:rPr>
        <w:t xml:space="preserve"> </w:t>
      </w:r>
      <w:r w:rsidR="00ED3009">
        <w:rPr>
          <w:rFonts w:ascii="Tahoma" w:eastAsia="Times New Roman" w:hAnsi="Tahoma" w:cs="Tahoma"/>
          <w:lang w:eastAsia="sl-SI"/>
        </w:rPr>
        <w:t>oprema</w:t>
      </w:r>
      <w:r w:rsidRPr="0045181A">
        <w:rPr>
          <w:rFonts w:ascii="Tahoma" w:eastAsia="Times New Roman" w:hAnsi="Tahoma" w:cs="Tahoma"/>
          <w:lang w:eastAsia="sl-SI"/>
        </w:rPr>
        <w:t xml:space="preserve"> proizveden</w:t>
      </w:r>
      <w:r w:rsidR="00ED3009">
        <w:rPr>
          <w:rFonts w:ascii="Tahoma" w:eastAsia="Times New Roman" w:hAnsi="Tahoma" w:cs="Tahoma"/>
          <w:lang w:eastAsia="sl-SI"/>
        </w:rPr>
        <w:t>a</w:t>
      </w:r>
      <w:r w:rsidRPr="0045181A">
        <w:rPr>
          <w:rFonts w:ascii="Tahoma" w:eastAsia="Times New Roman" w:hAnsi="Tahoma" w:cs="Tahoma"/>
          <w:lang w:eastAsia="sl-SI"/>
        </w:rPr>
        <w:t xml:space="preserve"> </w:t>
      </w:r>
      <w:r w:rsidR="00B71A58" w:rsidRPr="0045181A">
        <w:rPr>
          <w:rFonts w:ascii="Tahoma" w:eastAsia="Times New Roman" w:hAnsi="Tahoma" w:cs="Tahoma"/>
          <w:lang w:eastAsia="sl-SI"/>
        </w:rPr>
        <w:t xml:space="preserve">s strani proizvajalca _______________________ (navedba proizvajalca </w:t>
      </w:r>
      <w:r w:rsidR="00B71A58">
        <w:rPr>
          <w:rFonts w:ascii="Tahoma" w:eastAsia="Times New Roman" w:hAnsi="Tahoma" w:cs="Tahoma"/>
          <w:lang w:eastAsia="sl-SI"/>
        </w:rPr>
        <w:t>gorilnika</w:t>
      </w:r>
      <w:r w:rsidR="00B71A58" w:rsidRPr="0045181A">
        <w:rPr>
          <w:rFonts w:ascii="Tahoma" w:eastAsia="Times New Roman" w:hAnsi="Tahoma" w:cs="Tahoma"/>
          <w:lang w:eastAsia="sl-SI"/>
        </w:rPr>
        <w:t>)</w:t>
      </w:r>
      <w:r w:rsidR="00B71A58">
        <w:rPr>
          <w:rFonts w:ascii="Tahoma" w:eastAsia="Times New Roman" w:hAnsi="Tahoma" w:cs="Tahoma"/>
          <w:lang w:eastAsia="sl-SI"/>
        </w:rPr>
        <w:t xml:space="preserve"> </w:t>
      </w:r>
      <w:r w:rsidRPr="0045181A">
        <w:rPr>
          <w:rFonts w:ascii="Tahoma" w:eastAsia="Times New Roman" w:hAnsi="Tahoma" w:cs="Tahoma"/>
          <w:lang w:eastAsia="sl-SI"/>
        </w:rPr>
        <w:t>v E</w:t>
      </w:r>
      <w:r w:rsidR="003746C6">
        <w:rPr>
          <w:rFonts w:ascii="Tahoma" w:eastAsia="Times New Roman" w:hAnsi="Tahoma" w:cs="Tahoma"/>
          <w:lang w:eastAsia="sl-SI"/>
        </w:rPr>
        <w:t>vropski uniji</w:t>
      </w:r>
      <w:r w:rsidR="008D5B11">
        <w:rPr>
          <w:rFonts w:ascii="Tahoma" w:eastAsia="Times New Roman" w:hAnsi="Tahoma" w:cs="Tahoma"/>
          <w:lang w:eastAsia="sl-SI"/>
        </w:rPr>
        <w:t xml:space="preserve"> (EU)</w:t>
      </w:r>
      <w:r w:rsidR="00ED3009">
        <w:rPr>
          <w:rFonts w:ascii="Tahoma" w:eastAsia="Times New Roman" w:hAnsi="Tahoma" w:cs="Tahoma"/>
          <w:lang w:eastAsia="sl-SI"/>
        </w:rPr>
        <w:t>.</w:t>
      </w:r>
      <w:r w:rsidRPr="0045181A">
        <w:rPr>
          <w:rFonts w:ascii="Tahoma" w:eastAsia="Times New Roman" w:hAnsi="Tahoma" w:cs="Tahoma"/>
          <w:lang w:eastAsia="sl-SI"/>
        </w:rPr>
        <w:t xml:space="preserve"> Ob dostavi </w:t>
      </w:r>
      <w:r w:rsidR="00ED3009">
        <w:rPr>
          <w:rFonts w:ascii="Tahoma" w:eastAsia="Times New Roman" w:hAnsi="Tahoma" w:cs="Tahoma"/>
          <w:lang w:eastAsia="sl-SI"/>
        </w:rPr>
        <w:t>opreme</w:t>
      </w:r>
      <w:r w:rsidRPr="0045181A">
        <w:rPr>
          <w:rFonts w:ascii="Tahoma" w:eastAsia="Times New Roman" w:hAnsi="Tahoma" w:cs="Tahoma"/>
          <w:lang w:eastAsia="sl-SI"/>
        </w:rPr>
        <w:t xml:space="preserve"> na delovišče, mora izvajalec naročniku predati celotno zahtevano dokumentacijo</w:t>
      </w:r>
      <w:r w:rsidR="0024638E">
        <w:rPr>
          <w:rFonts w:ascii="Tahoma" w:eastAsia="Times New Roman" w:hAnsi="Tahoma" w:cs="Tahoma"/>
          <w:lang w:eastAsia="sl-SI"/>
        </w:rPr>
        <w:t xml:space="preserve"> v skladu</w:t>
      </w:r>
      <w:r w:rsidRPr="0045181A">
        <w:rPr>
          <w:rFonts w:ascii="Tahoma" w:eastAsia="Times New Roman" w:hAnsi="Tahoma" w:cs="Tahoma"/>
          <w:lang w:eastAsia="sl-SI"/>
        </w:rPr>
        <w:t xml:space="preserve"> z </w:t>
      </w:r>
      <w:r w:rsidR="00AF25F2">
        <w:rPr>
          <w:rFonts w:ascii="Tahoma" w:eastAsia="Times New Roman" w:hAnsi="Tahoma" w:cs="Tahoma"/>
          <w:lang w:eastAsia="sl-SI"/>
        </w:rPr>
        <w:t>9.</w:t>
      </w:r>
      <w:r w:rsidRPr="0045181A">
        <w:rPr>
          <w:rFonts w:ascii="Tahoma" w:eastAsia="Times New Roman" w:hAnsi="Tahoma" w:cs="Tahoma"/>
          <w:lang w:eastAsia="sl-SI"/>
        </w:rPr>
        <w:t xml:space="preserve"> člen</w:t>
      </w:r>
      <w:r w:rsidR="0024638E">
        <w:rPr>
          <w:rFonts w:ascii="Tahoma" w:eastAsia="Times New Roman" w:hAnsi="Tahoma" w:cs="Tahoma"/>
          <w:lang w:eastAsia="sl-SI"/>
        </w:rPr>
        <w:t>om</w:t>
      </w:r>
      <w:r w:rsidRPr="0045181A">
        <w:rPr>
          <w:rFonts w:ascii="Tahoma" w:eastAsia="Times New Roman" w:hAnsi="Tahoma" w:cs="Tahoma"/>
          <w:lang w:eastAsia="sl-SI"/>
        </w:rPr>
        <w:t xml:space="preserve"> te pogodbe, kar je pogoj, da bo podpisan zapisnik o </w:t>
      </w:r>
      <w:r w:rsidR="00ED3009" w:rsidRPr="00ED3009">
        <w:rPr>
          <w:rFonts w:ascii="Tahoma" w:eastAsia="Times New Roman" w:hAnsi="Tahoma" w:cs="Tahoma"/>
          <w:lang w:eastAsia="sl-SI"/>
        </w:rPr>
        <w:t xml:space="preserve">izdelavi in </w:t>
      </w:r>
      <w:r w:rsidR="003257AC">
        <w:rPr>
          <w:rFonts w:ascii="Tahoma" w:eastAsia="Times New Roman" w:hAnsi="Tahoma" w:cs="Tahoma"/>
          <w:lang w:eastAsia="sl-SI"/>
        </w:rPr>
        <w:t>dobavi</w:t>
      </w:r>
      <w:r w:rsidR="003257AC" w:rsidRPr="00ED3009">
        <w:rPr>
          <w:rFonts w:ascii="Tahoma" w:eastAsia="Times New Roman" w:hAnsi="Tahoma" w:cs="Tahoma"/>
          <w:lang w:eastAsia="sl-SI"/>
        </w:rPr>
        <w:t xml:space="preserve"> </w:t>
      </w:r>
      <w:r w:rsidR="00ED3009" w:rsidRPr="00ED3009">
        <w:rPr>
          <w:rFonts w:ascii="Tahoma" w:eastAsia="Times New Roman" w:hAnsi="Tahoma" w:cs="Tahoma"/>
          <w:lang w:eastAsia="sl-SI"/>
        </w:rPr>
        <w:t xml:space="preserve">novega gorilnika s pripadajočo </w:t>
      </w:r>
      <w:r w:rsidR="00ED3009" w:rsidRPr="00ED3009">
        <w:rPr>
          <w:rFonts w:ascii="Tahoma" w:eastAsia="Times New Roman" w:hAnsi="Tahoma" w:cs="Tahoma"/>
          <w:lang w:eastAsia="sl-SI"/>
        </w:rPr>
        <w:t xml:space="preserve">opremo za parni kotel PK2 </w:t>
      </w:r>
      <w:r w:rsidR="009178F8" w:rsidRPr="009178F8">
        <w:rPr>
          <w:rFonts w:ascii="Tahoma" w:eastAsia="Times New Roman" w:hAnsi="Tahoma" w:cs="Tahoma"/>
          <w:lang w:eastAsia="sl-SI"/>
        </w:rPr>
        <w:t>s strani obeh pogodbenih strank oziroma njunih predstavnikov</w:t>
      </w:r>
      <w:r w:rsidRPr="0045181A">
        <w:rPr>
          <w:rFonts w:ascii="Tahoma" w:eastAsia="Times New Roman" w:hAnsi="Tahoma" w:cs="Tahoma"/>
          <w:lang w:eastAsia="sl-SI"/>
        </w:rPr>
        <w:t>.</w:t>
      </w:r>
    </w:p>
    <w:p w14:paraId="438E4D23" w14:textId="77777777" w:rsidR="00ED3009" w:rsidRPr="00E67CA8" w:rsidRDefault="00ED3009" w:rsidP="00ED3009">
      <w:pPr>
        <w:keepNext/>
        <w:keepLines/>
        <w:tabs>
          <w:tab w:val="left" w:pos="1418"/>
          <w:tab w:val="left" w:pos="1702"/>
        </w:tabs>
        <w:spacing w:after="0" w:line="240" w:lineRule="auto"/>
        <w:jc w:val="both"/>
        <w:rPr>
          <w:rFonts w:ascii="Tahoma" w:hAnsi="Tahoma" w:cs="Tahoma"/>
        </w:rPr>
      </w:pPr>
    </w:p>
    <w:p w14:paraId="425A0DF6" w14:textId="07ED2684" w:rsidR="0024638E" w:rsidRPr="00E67CA8" w:rsidRDefault="00ED3009" w:rsidP="0024638E">
      <w:pPr>
        <w:keepNext/>
        <w:keepLines/>
        <w:overflowPunct w:val="0"/>
        <w:autoSpaceDE w:val="0"/>
        <w:autoSpaceDN w:val="0"/>
        <w:adjustRightInd w:val="0"/>
        <w:spacing w:after="0" w:line="240" w:lineRule="auto"/>
        <w:jc w:val="both"/>
        <w:rPr>
          <w:rFonts w:ascii="Tahoma" w:hAnsi="Tahoma" w:cs="Tahoma"/>
          <w:noProof/>
          <w:szCs w:val="20"/>
          <w:lang w:eastAsia="zh-CN"/>
        </w:rPr>
      </w:pPr>
      <w:r w:rsidRPr="009845C8">
        <w:rPr>
          <w:rFonts w:ascii="Tahoma" w:hAnsi="Tahoma" w:cs="Tahoma"/>
        </w:rPr>
        <w:t xml:space="preserve">Vsa dobavljena in montirana oprema mora biti označena z napisnimi ploščicami, ki morajo biti nameščene na vidnem mestu. Napisi in oznake na napisnih ploščicah morajo biti čitljivi ter v slovenskem jeziku. Tablice in pritrdilni elementi morajo biti odporni proti koroziji. </w:t>
      </w:r>
      <w:r w:rsidR="0024638E" w:rsidRPr="009845C8">
        <w:rPr>
          <w:rFonts w:ascii="Tahoma" w:hAnsi="Tahoma" w:cs="Tahoma"/>
          <w:noProof/>
          <w:szCs w:val="20"/>
          <w:lang w:eastAsia="zh-CN"/>
        </w:rPr>
        <w:t>Označevanje elementov mora biti izvedeno v</w:t>
      </w:r>
      <w:r w:rsidR="007E3732" w:rsidRPr="007E3732">
        <w:t xml:space="preserve"> </w:t>
      </w:r>
      <w:r w:rsidR="0024638E" w:rsidRPr="009845C8">
        <w:rPr>
          <w:rFonts w:ascii="Tahoma" w:hAnsi="Tahoma" w:cs="Tahoma"/>
          <w:noProof/>
          <w:szCs w:val="20"/>
          <w:lang w:eastAsia="zh-CN"/>
        </w:rPr>
        <w:t>KKS sistemu</w:t>
      </w:r>
      <w:r w:rsidR="00F3035C">
        <w:rPr>
          <w:rFonts w:ascii="Tahoma" w:hAnsi="Tahoma" w:cs="Tahoma"/>
          <w:noProof/>
          <w:szCs w:val="20"/>
          <w:lang w:eastAsia="zh-CN"/>
        </w:rPr>
        <w:t xml:space="preserve"> </w:t>
      </w:r>
      <w:r w:rsidR="007E3732">
        <w:rPr>
          <w:rFonts w:ascii="Tahoma" w:hAnsi="Tahoma" w:cs="Tahoma"/>
          <w:noProof/>
          <w:szCs w:val="20"/>
          <w:lang w:eastAsia="zh-CN"/>
        </w:rPr>
        <w:t>(</w:t>
      </w:r>
      <w:r w:rsidR="007E3732" w:rsidRPr="007E3732">
        <w:rPr>
          <w:rFonts w:ascii="Tahoma" w:hAnsi="Tahoma" w:cs="Tahoma"/>
          <w:noProof/>
          <w:szCs w:val="20"/>
          <w:lang w:eastAsia="zh-CN"/>
        </w:rPr>
        <w:t>Kraftwerk kennezeichnung system« oz. ključ za označevanje elementov</w:t>
      </w:r>
      <w:r w:rsidR="007E3732">
        <w:rPr>
          <w:rFonts w:ascii="Tahoma" w:hAnsi="Tahoma" w:cs="Tahoma"/>
          <w:noProof/>
          <w:szCs w:val="20"/>
          <w:lang w:eastAsia="zh-CN"/>
        </w:rPr>
        <w:t>)</w:t>
      </w:r>
      <w:r w:rsidR="007E3732" w:rsidRPr="009845C8">
        <w:rPr>
          <w:rFonts w:ascii="Tahoma" w:hAnsi="Tahoma" w:cs="Tahoma"/>
          <w:noProof/>
          <w:szCs w:val="20"/>
          <w:lang w:eastAsia="zh-CN"/>
        </w:rPr>
        <w:t xml:space="preserve"> </w:t>
      </w:r>
      <w:r w:rsidR="0024638E" w:rsidRPr="009845C8">
        <w:rPr>
          <w:rFonts w:ascii="Tahoma" w:hAnsi="Tahoma" w:cs="Tahoma"/>
          <w:noProof/>
          <w:szCs w:val="20"/>
          <w:lang w:eastAsia="zh-CN"/>
        </w:rPr>
        <w:t>prilagojeno obstoječim oznakam v TOŠ.</w:t>
      </w:r>
    </w:p>
    <w:p w14:paraId="741D94BF" w14:textId="77777777" w:rsidR="0045181A" w:rsidRPr="0045181A" w:rsidRDefault="0045181A" w:rsidP="0045181A">
      <w:pPr>
        <w:keepNext/>
        <w:keepLines/>
        <w:spacing w:after="0" w:line="240" w:lineRule="auto"/>
        <w:jc w:val="both"/>
        <w:rPr>
          <w:rFonts w:ascii="Tahoma" w:eastAsia="Times New Roman" w:hAnsi="Tahoma" w:cs="Tahoma"/>
          <w:lang w:eastAsia="sl-SI"/>
        </w:rPr>
      </w:pPr>
    </w:p>
    <w:p w14:paraId="2DE06A56" w14:textId="50C9A940" w:rsidR="0045181A" w:rsidRPr="0045181A" w:rsidRDefault="0045181A" w:rsidP="0045181A">
      <w:pPr>
        <w:keepNext/>
        <w:keepLines/>
        <w:spacing w:after="0" w:line="240" w:lineRule="auto"/>
        <w:jc w:val="both"/>
        <w:rPr>
          <w:rFonts w:ascii="Tahoma" w:eastAsia="Times New Roman" w:hAnsi="Tahoma" w:cs="Tahoma"/>
          <w:lang w:eastAsia="sl-SI"/>
        </w:rPr>
      </w:pPr>
      <w:r w:rsidRPr="0045181A">
        <w:rPr>
          <w:rFonts w:ascii="Tahoma" w:eastAsia="Times New Roman" w:hAnsi="Tahoma" w:cs="Tahoma"/>
          <w:lang w:eastAsia="sl-SI"/>
        </w:rPr>
        <w:t xml:space="preserve">Izvajalec mora pisno (po e-pošti) ali po telefonu obvestiti naročnika o dostavi </w:t>
      </w:r>
      <w:r w:rsidR="00ED3009">
        <w:rPr>
          <w:rFonts w:ascii="Tahoma" w:eastAsia="Times New Roman" w:hAnsi="Tahoma" w:cs="Tahoma"/>
          <w:lang w:eastAsia="sl-SI"/>
        </w:rPr>
        <w:t>opreme</w:t>
      </w:r>
      <w:r w:rsidRPr="0045181A">
        <w:rPr>
          <w:rFonts w:ascii="Tahoma" w:eastAsia="Times New Roman" w:hAnsi="Tahoma" w:cs="Tahoma"/>
          <w:lang w:eastAsia="sl-SI"/>
        </w:rPr>
        <w:t xml:space="preserve"> na delovišče naročnika, vsaj 7 (sedem) koledarskih dni pred nameravano dostavo </w:t>
      </w:r>
      <w:r w:rsidR="00ED3009">
        <w:rPr>
          <w:rFonts w:ascii="Tahoma" w:eastAsia="Times New Roman" w:hAnsi="Tahoma" w:cs="Tahoma"/>
          <w:lang w:eastAsia="sl-SI"/>
        </w:rPr>
        <w:t>opreme</w:t>
      </w:r>
      <w:r w:rsidRPr="0045181A">
        <w:rPr>
          <w:rFonts w:ascii="Tahoma" w:eastAsia="Times New Roman" w:hAnsi="Tahoma" w:cs="Tahoma"/>
          <w:lang w:eastAsia="sl-SI"/>
        </w:rPr>
        <w:t xml:space="preserve">. </w:t>
      </w:r>
    </w:p>
    <w:p w14:paraId="155C1DF7" w14:textId="77777777" w:rsidR="0045181A" w:rsidRPr="0045181A" w:rsidRDefault="0045181A" w:rsidP="0045181A">
      <w:pPr>
        <w:keepNext/>
        <w:keepLines/>
        <w:spacing w:after="0" w:line="240" w:lineRule="auto"/>
        <w:jc w:val="both"/>
        <w:rPr>
          <w:rFonts w:ascii="Tahoma" w:eastAsia="Times New Roman" w:hAnsi="Tahoma" w:cs="Tahoma"/>
          <w:lang w:eastAsia="sl-SI"/>
        </w:rPr>
      </w:pPr>
    </w:p>
    <w:p w14:paraId="09F65377" w14:textId="585C1F47" w:rsidR="0045181A" w:rsidRPr="0045181A" w:rsidRDefault="0045181A" w:rsidP="0045181A">
      <w:pPr>
        <w:keepNext/>
        <w:keepLines/>
        <w:spacing w:after="0" w:line="240" w:lineRule="auto"/>
        <w:jc w:val="both"/>
        <w:rPr>
          <w:rFonts w:ascii="Tahoma" w:eastAsia="Times New Roman" w:hAnsi="Tahoma" w:cs="Tahoma"/>
          <w:lang w:eastAsia="sl-SI"/>
        </w:rPr>
      </w:pPr>
      <w:r w:rsidRPr="0045181A">
        <w:rPr>
          <w:rFonts w:ascii="Tahoma" w:eastAsia="Times New Roman" w:hAnsi="Tahoma" w:cs="Tahoma"/>
          <w:lang w:eastAsia="sl-SI"/>
        </w:rPr>
        <w:t xml:space="preserve">Prevoz </w:t>
      </w:r>
      <w:r w:rsidR="00ED3009">
        <w:rPr>
          <w:rFonts w:ascii="Tahoma" w:eastAsia="Times New Roman" w:hAnsi="Tahoma" w:cs="Tahoma"/>
          <w:lang w:eastAsia="sl-SI"/>
        </w:rPr>
        <w:t>opreme</w:t>
      </w:r>
      <w:r w:rsidRPr="0045181A">
        <w:rPr>
          <w:rFonts w:ascii="Tahoma" w:eastAsia="Times New Roman" w:hAnsi="Tahoma" w:cs="Tahoma"/>
          <w:lang w:eastAsia="sl-SI"/>
        </w:rPr>
        <w:t xml:space="preserve"> na lokacijo naročnika organizira izvajalec na svoj račun in na svoje stroške. </w:t>
      </w:r>
      <w:r w:rsidRPr="009845C8">
        <w:rPr>
          <w:rFonts w:ascii="Tahoma" w:eastAsia="Times New Roman" w:hAnsi="Tahoma" w:cs="Tahoma"/>
          <w:lang w:eastAsia="sl-SI"/>
        </w:rPr>
        <w:t xml:space="preserve">Razložitev </w:t>
      </w:r>
      <w:r w:rsidR="00ED3009" w:rsidRPr="009845C8">
        <w:rPr>
          <w:rFonts w:ascii="Tahoma" w:eastAsia="Times New Roman" w:hAnsi="Tahoma" w:cs="Tahoma"/>
          <w:lang w:eastAsia="sl-SI"/>
        </w:rPr>
        <w:t>opreme</w:t>
      </w:r>
      <w:r w:rsidRPr="009845C8">
        <w:rPr>
          <w:rFonts w:ascii="Tahoma" w:eastAsia="Times New Roman" w:hAnsi="Tahoma" w:cs="Tahoma"/>
          <w:lang w:eastAsia="sl-SI"/>
        </w:rPr>
        <w:t xml:space="preserve"> na prej pripravljeno deponijo opravi naročnik, ki opravi tudi količinski pregled in kontrolo blaga po vrsti. Vgradnjo </w:t>
      </w:r>
      <w:r w:rsidR="00ED3009" w:rsidRPr="009845C8">
        <w:rPr>
          <w:rFonts w:ascii="Tahoma" w:eastAsia="Times New Roman" w:hAnsi="Tahoma" w:cs="Tahoma"/>
          <w:lang w:eastAsia="sl-SI"/>
        </w:rPr>
        <w:t>opreme</w:t>
      </w:r>
      <w:r w:rsidRPr="009845C8">
        <w:rPr>
          <w:rFonts w:ascii="Tahoma" w:eastAsia="Times New Roman" w:hAnsi="Tahoma" w:cs="Tahoma"/>
          <w:lang w:eastAsia="sl-SI"/>
        </w:rPr>
        <w:t xml:space="preserve"> bo izvedel izvajalec.</w:t>
      </w:r>
    </w:p>
    <w:p w14:paraId="2DD2289E" w14:textId="77777777" w:rsidR="00137C8A" w:rsidRDefault="00137C8A" w:rsidP="00137C8A">
      <w:pPr>
        <w:keepNext/>
        <w:keepLines/>
        <w:tabs>
          <w:tab w:val="left" w:pos="567"/>
          <w:tab w:val="left" w:pos="4253"/>
          <w:tab w:val="left" w:pos="5529"/>
          <w:tab w:val="right" w:pos="8505"/>
        </w:tabs>
        <w:spacing w:after="0" w:line="240" w:lineRule="auto"/>
        <w:jc w:val="both"/>
        <w:rPr>
          <w:rFonts w:ascii="Tahoma" w:hAnsi="Tahoma" w:cs="Tahoma"/>
        </w:rPr>
      </w:pPr>
    </w:p>
    <w:p w14:paraId="726D1335" w14:textId="77777777" w:rsidR="00137C8A" w:rsidRPr="00625C19" w:rsidRDefault="00137C8A"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625C19">
        <w:rPr>
          <w:rFonts w:ascii="Tahoma" w:eastAsia="Times New Roman" w:hAnsi="Tahoma" w:cs="Tahoma"/>
          <w:b/>
          <w:lang w:eastAsia="sl-SI"/>
        </w:rPr>
        <w:t>DOKUMENTACIJA</w:t>
      </w:r>
    </w:p>
    <w:p w14:paraId="5D86C1FA" w14:textId="77777777" w:rsidR="00137C8A" w:rsidRPr="00E67CA8" w:rsidRDefault="00137C8A" w:rsidP="00137C8A">
      <w:pPr>
        <w:pStyle w:val="Odstavekseznama"/>
        <w:keepNext/>
        <w:keepLines/>
        <w:ind w:left="360"/>
        <w:jc w:val="center"/>
        <w:rPr>
          <w:b/>
        </w:rPr>
      </w:pPr>
    </w:p>
    <w:p w14:paraId="15CC790D" w14:textId="77777777" w:rsidR="00137C8A" w:rsidRPr="00625C19" w:rsidRDefault="00137C8A"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625C19">
        <w:rPr>
          <w:rFonts w:ascii="Tahoma" w:eastAsia="Times New Roman" w:hAnsi="Tahoma" w:cs="Tahoma"/>
          <w:lang w:eastAsia="sl-SI"/>
        </w:rPr>
        <w:t>člen</w:t>
      </w:r>
    </w:p>
    <w:p w14:paraId="604CAA68" w14:textId="77777777" w:rsidR="00137C8A" w:rsidRPr="00E67CA8" w:rsidRDefault="00137C8A" w:rsidP="00137C8A">
      <w:pPr>
        <w:keepNext/>
        <w:keepLines/>
        <w:spacing w:after="0" w:line="240" w:lineRule="auto"/>
        <w:jc w:val="both"/>
        <w:rPr>
          <w:rFonts w:ascii="Tahoma" w:hAnsi="Tahoma" w:cs="Tahoma"/>
        </w:rPr>
      </w:pPr>
    </w:p>
    <w:p w14:paraId="78324AF1" w14:textId="0216F9C8" w:rsidR="00137C8A" w:rsidRPr="003D0C90" w:rsidRDefault="00137C8A" w:rsidP="00137C8A">
      <w:pPr>
        <w:keepNext/>
        <w:keepLines/>
        <w:spacing w:after="0" w:line="240" w:lineRule="auto"/>
        <w:jc w:val="both"/>
        <w:rPr>
          <w:rFonts w:ascii="Tahoma" w:hAnsi="Tahoma" w:cs="Tahoma"/>
        </w:rPr>
      </w:pPr>
      <w:r>
        <w:rPr>
          <w:rFonts w:ascii="Tahoma" w:hAnsi="Tahoma" w:cs="Tahoma"/>
        </w:rPr>
        <w:t xml:space="preserve">Vsa </w:t>
      </w:r>
      <w:r w:rsidR="00894BEA">
        <w:rPr>
          <w:rFonts w:ascii="Tahoma" w:hAnsi="Tahoma" w:cs="Tahoma"/>
        </w:rPr>
        <w:t xml:space="preserve">v tem členu </w:t>
      </w:r>
      <w:r>
        <w:rPr>
          <w:rFonts w:ascii="Tahoma" w:hAnsi="Tahoma" w:cs="Tahoma"/>
        </w:rPr>
        <w:t xml:space="preserve">zahtevana </w:t>
      </w:r>
      <w:r w:rsidRPr="003D0C90">
        <w:rPr>
          <w:rFonts w:ascii="Tahoma" w:hAnsi="Tahoma" w:cs="Tahoma"/>
        </w:rPr>
        <w:t>dokumentacij</w:t>
      </w:r>
      <w:r>
        <w:rPr>
          <w:rFonts w:ascii="Tahoma" w:hAnsi="Tahoma" w:cs="Tahoma"/>
        </w:rPr>
        <w:t>a</w:t>
      </w:r>
      <w:r w:rsidRPr="003D0C90">
        <w:rPr>
          <w:rFonts w:ascii="Tahoma" w:hAnsi="Tahoma" w:cs="Tahoma"/>
        </w:rPr>
        <w:t xml:space="preserve"> </w:t>
      </w:r>
      <w:r>
        <w:rPr>
          <w:rFonts w:ascii="Tahoma" w:hAnsi="Tahoma" w:cs="Tahoma"/>
        </w:rPr>
        <w:t>j</w:t>
      </w:r>
      <w:r w:rsidRPr="003D0C90">
        <w:rPr>
          <w:rFonts w:ascii="Tahoma" w:hAnsi="Tahoma" w:cs="Tahoma"/>
        </w:rPr>
        <w:t>e lahko v slovenskem, hrvaškem ali angleškem jeziku. Dokumentacija mora ustrezati veljavnim predpisom, zakonodaji, standardom in normativom, ki veljajo na območju Republike Slovenije in EU in urejajo predmet pogodbe.</w:t>
      </w:r>
    </w:p>
    <w:p w14:paraId="3C7206B9" w14:textId="77777777" w:rsidR="00137C8A" w:rsidRPr="003D0C90" w:rsidRDefault="00137C8A" w:rsidP="00137C8A">
      <w:pPr>
        <w:keepNext/>
        <w:keepLines/>
        <w:spacing w:after="0" w:line="240" w:lineRule="auto"/>
        <w:jc w:val="both"/>
        <w:rPr>
          <w:rFonts w:ascii="Tahoma" w:hAnsi="Tahoma" w:cs="Tahoma"/>
        </w:rPr>
      </w:pPr>
    </w:p>
    <w:p w14:paraId="7D78B4C1" w14:textId="77777777" w:rsidR="00137C8A" w:rsidRDefault="00137C8A" w:rsidP="00137C8A">
      <w:pPr>
        <w:keepNext/>
        <w:keepLines/>
        <w:overflowPunct w:val="0"/>
        <w:autoSpaceDE w:val="0"/>
        <w:autoSpaceDN w:val="0"/>
        <w:adjustRightInd w:val="0"/>
        <w:spacing w:after="0" w:line="240" w:lineRule="auto"/>
        <w:jc w:val="both"/>
        <w:rPr>
          <w:rFonts w:ascii="Tahoma" w:hAnsi="Tahoma" w:cs="Tahoma"/>
          <w:noProof/>
          <w:lang w:eastAsia="zh-CN"/>
        </w:rPr>
      </w:pPr>
      <w:r w:rsidRPr="003D0C90">
        <w:rPr>
          <w:rFonts w:ascii="Tahoma" w:hAnsi="Tahoma" w:cs="Tahoma"/>
          <w:noProof/>
          <w:lang w:eastAsia="zh-CN"/>
        </w:rPr>
        <w:t xml:space="preserve">Izvajalec mora v </w:t>
      </w:r>
      <w:r>
        <w:rPr>
          <w:rFonts w:ascii="Tahoma" w:hAnsi="Tahoma" w:cs="Tahoma"/>
          <w:noProof/>
          <w:lang w:eastAsia="zh-CN"/>
        </w:rPr>
        <w:t xml:space="preserve">14 (štirinajstih) koledarskih dni po sklenitvi pogodbe </w:t>
      </w:r>
      <w:r w:rsidRPr="003D0C90">
        <w:rPr>
          <w:rFonts w:ascii="Tahoma" w:hAnsi="Tahoma" w:cs="Tahoma"/>
          <w:noProof/>
          <w:lang w:eastAsia="zh-CN"/>
        </w:rPr>
        <w:t xml:space="preserve">naročniku izročiti </w:t>
      </w:r>
      <w:r w:rsidRPr="00137C8A">
        <w:rPr>
          <w:rFonts w:ascii="Tahoma" w:hAnsi="Tahoma" w:cs="Tahoma"/>
          <w:b/>
          <w:bCs/>
          <w:noProof/>
          <w:lang w:eastAsia="zh-CN"/>
        </w:rPr>
        <w:t>delavniško dokumentacijo</w:t>
      </w:r>
      <w:r w:rsidRPr="003D0C90">
        <w:rPr>
          <w:rFonts w:ascii="Tahoma" w:hAnsi="Tahoma" w:cs="Tahoma"/>
          <w:noProof/>
          <w:lang w:eastAsia="zh-CN"/>
        </w:rPr>
        <w:t xml:space="preserve"> v naslednjem obsegu</w:t>
      </w:r>
      <w:r>
        <w:rPr>
          <w:rFonts w:ascii="Tahoma" w:hAnsi="Tahoma" w:cs="Tahoma"/>
          <w:noProof/>
          <w:lang w:eastAsia="zh-CN"/>
        </w:rPr>
        <w:t xml:space="preserve">: </w:t>
      </w:r>
    </w:p>
    <w:p w14:paraId="1ABB503E" w14:textId="77777777" w:rsidR="00137C8A" w:rsidRPr="003D0C90" w:rsidRDefault="00137C8A" w:rsidP="00A16604">
      <w:pPr>
        <w:keepNext/>
        <w:keepLines/>
        <w:numPr>
          <w:ilvl w:val="0"/>
          <w:numId w:val="47"/>
        </w:numPr>
        <w:overflowPunct w:val="0"/>
        <w:autoSpaceDE w:val="0"/>
        <w:autoSpaceDN w:val="0"/>
        <w:adjustRightInd w:val="0"/>
        <w:spacing w:after="0" w:line="240" w:lineRule="auto"/>
        <w:ind w:left="284" w:hanging="284"/>
        <w:jc w:val="both"/>
        <w:rPr>
          <w:rFonts w:ascii="Tahoma" w:hAnsi="Tahoma" w:cs="Tahoma"/>
          <w:noProof/>
          <w:lang w:eastAsia="zh-CN"/>
        </w:rPr>
      </w:pPr>
      <w:r w:rsidRPr="003D0C90">
        <w:rPr>
          <w:rFonts w:ascii="Tahoma" w:hAnsi="Tahoma" w:cs="Tahoma"/>
          <w:noProof/>
          <w:lang w:eastAsia="zh-CN"/>
        </w:rPr>
        <w:t>delavniško dokumentacijo za izvedbo šamotiranja obzidave ob gorilniku</w:t>
      </w:r>
      <w:r>
        <w:rPr>
          <w:rFonts w:ascii="Tahoma" w:hAnsi="Tahoma" w:cs="Tahoma"/>
          <w:noProof/>
          <w:lang w:eastAsia="zh-CN"/>
        </w:rPr>
        <w:t>,</w:t>
      </w:r>
    </w:p>
    <w:p w14:paraId="1F022561" w14:textId="07A7A68E" w:rsidR="00137C8A" w:rsidRPr="003D0C90" w:rsidRDefault="00137C8A" w:rsidP="00A16604">
      <w:pPr>
        <w:keepNext/>
        <w:keepLines/>
        <w:numPr>
          <w:ilvl w:val="0"/>
          <w:numId w:val="47"/>
        </w:numPr>
        <w:overflowPunct w:val="0"/>
        <w:autoSpaceDE w:val="0"/>
        <w:autoSpaceDN w:val="0"/>
        <w:adjustRightInd w:val="0"/>
        <w:spacing w:after="0" w:line="240" w:lineRule="auto"/>
        <w:ind w:left="284" w:hanging="284"/>
        <w:jc w:val="both"/>
        <w:rPr>
          <w:rFonts w:ascii="Tahoma" w:hAnsi="Tahoma" w:cs="Tahoma"/>
          <w:noProof/>
          <w:lang w:eastAsia="zh-CN"/>
        </w:rPr>
      </w:pPr>
      <w:r w:rsidRPr="003D0C90">
        <w:rPr>
          <w:rFonts w:ascii="Tahoma" w:hAnsi="Tahoma" w:cs="Tahoma"/>
          <w:noProof/>
          <w:lang w:eastAsia="zh-CN"/>
        </w:rPr>
        <w:t>delavniško dokumentacijo za zračne</w:t>
      </w:r>
      <w:r w:rsidRPr="003D0C90">
        <w:rPr>
          <w:rFonts w:ascii="Tahoma" w:hAnsi="Tahoma" w:cs="Tahoma"/>
        </w:rPr>
        <w:t xml:space="preserve"> in </w:t>
      </w:r>
      <w:proofErr w:type="spellStart"/>
      <w:r w:rsidRPr="003D0C90">
        <w:rPr>
          <w:rFonts w:ascii="Tahoma" w:hAnsi="Tahoma" w:cs="Tahoma"/>
        </w:rPr>
        <w:t>recirkulacijske</w:t>
      </w:r>
      <w:proofErr w:type="spellEnd"/>
      <w:r w:rsidRPr="003D0C90">
        <w:rPr>
          <w:rFonts w:ascii="Tahoma" w:hAnsi="Tahoma" w:cs="Tahoma"/>
        </w:rPr>
        <w:t xml:space="preserve"> kanale</w:t>
      </w:r>
      <w:r w:rsidRPr="003D0C90">
        <w:rPr>
          <w:rFonts w:ascii="Tahoma" w:hAnsi="Tahoma" w:cs="Tahoma"/>
          <w:noProof/>
          <w:lang w:eastAsia="zh-CN"/>
        </w:rPr>
        <w:t>.</w:t>
      </w:r>
    </w:p>
    <w:p w14:paraId="3060BF53" w14:textId="77777777" w:rsidR="00137C8A" w:rsidRPr="003D0C90" w:rsidRDefault="00137C8A" w:rsidP="00137C8A">
      <w:pPr>
        <w:keepNext/>
        <w:keepLines/>
        <w:spacing w:after="0" w:line="240" w:lineRule="auto"/>
        <w:rPr>
          <w:rFonts w:ascii="Tahoma" w:hAnsi="Tahoma" w:cs="Tahoma"/>
        </w:rPr>
      </w:pPr>
    </w:p>
    <w:p w14:paraId="0A9898C4" w14:textId="77777777" w:rsidR="00137C8A" w:rsidRDefault="00137C8A" w:rsidP="00137C8A">
      <w:pPr>
        <w:keepNext/>
        <w:keepLines/>
        <w:spacing w:after="0" w:line="240" w:lineRule="auto"/>
        <w:jc w:val="both"/>
        <w:rPr>
          <w:rFonts w:ascii="Tahoma" w:hAnsi="Tahoma" w:cs="Tahoma"/>
          <w:noProof/>
          <w:lang w:eastAsia="zh-CN"/>
        </w:rPr>
      </w:pPr>
      <w:r>
        <w:rPr>
          <w:rFonts w:ascii="Tahoma" w:hAnsi="Tahoma" w:cs="Tahoma"/>
        </w:rPr>
        <w:t xml:space="preserve">Izvajalec mora ob </w:t>
      </w:r>
      <w:r w:rsidRPr="0045181A">
        <w:rPr>
          <w:rFonts w:ascii="Tahoma" w:eastAsia="Times New Roman" w:hAnsi="Tahoma" w:cs="Tahoma"/>
          <w:lang w:eastAsia="sl-SI"/>
        </w:rPr>
        <w:t xml:space="preserve">dostavi </w:t>
      </w:r>
      <w:r>
        <w:rPr>
          <w:rFonts w:ascii="Tahoma" w:eastAsia="Times New Roman" w:hAnsi="Tahoma" w:cs="Tahoma"/>
          <w:lang w:eastAsia="sl-SI"/>
        </w:rPr>
        <w:t>opreme</w:t>
      </w:r>
      <w:r w:rsidRPr="0045181A">
        <w:rPr>
          <w:rFonts w:ascii="Tahoma" w:eastAsia="Times New Roman" w:hAnsi="Tahoma" w:cs="Tahoma"/>
          <w:lang w:eastAsia="sl-SI"/>
        </w:rPr>
        <w:t xml:space="preserve"> na delovišče</w:t>
      </w:r>
      <w:r>
        <w:rPr>
          <w:rFonts w:ascii="Tahoma" w:eastAsia="Times New Roman" w:hAnsi="Tahoma" w:cs="Tahoma"/>
          <w:lang w:eastAsia="sl-SI"/>
        </w:rPr>
        <w:t xml:space="preserve"> </w:t>
      </w:r>
      <w:r w:rsidRPr="003D0C90">
        <w:rPr>
          <w:rFonts w:ascii="Tahoma" w:hAnsi="Tahoma" w:cs="Tahoma"/>
          <w:noProof/>
          <w:lang w:eastAsia="zh-CN"/>
        </w:rPr>
        <w:t>naročniku izročiti</w:t>
      </w:r>
      <w:r>
        <w:rPr>
          <w:rFonts w:ascii="Tahoma" w:hAnsi="Tahoma" w:cs="Tahoma"/>
          <w:noProof/>
          <w:lang w:eastAsia="zh-CN"/>
        </w:rPr>
        <w:t xml:space="preserve"> </w:t>
      </w:r>
      <w:r w:rsidRPr="00137C8A">
        <w:rPr>
          <w:rFonts w:ascii="Tahoma" w:hAnsi="Tahoma" w:cs="Tahoma"/>
          <w:b/>
          <w:bCs/>
          <w:noProof/>
          <w:lang w:eastAsia="zh-CN"/>
        </w:rPr>
        <w:t>celotno zahtevano dokumentacijo</w:t>
      </w:r>
      <w:r w:rsidRPr="003D0C90">
        <w:rPr>
          <w:rFonts w:ascii="Tahoma" w:hAnsi="Tahoma" w:cs="Tahoma"/>
          <w:noProof/>
          <w:lang w:eastAsia="zh-CN"/>
        </w:rPr>
        <w:t xml:space="preserve"> v naslednjem obsegu</w:t>
      </w:r>
      <w:r>
        <w:rPr>
          <w:rFonts w:ascii="Tahoma" w:hAnsi="Tahoma" w:cs="Tahoma"/>
          <w:noProof/>
          <w:lang w:eastAsia="zh-CN"/>
        </w:rPr>
        <w:t>:</w:t>
      </w:r>
    </w:p>
    <w:p w14:paraId="1B2940DE" w14:textId="77777777" w:rsidR="00137C8A" w:rsidRPr="003D0C90" w:rsidRDefault="00137C8A" w:rsidP="00A16604">
      <w:pPr>
        <w:keepNext/>
        <w:keepLines/>
        <w:numPr>
          <w:ilvl w:val="0"/>
          <w:numId w:val="47"/>
        </w:numPr>
        <w:overflowPunct w:val="0"/>
        <w:autoSpaceDE w:val="0"/>
        <w:autoSpaceDN w:val="0"/>
        <w:adjustRightInd w:val="0"/>
        <w:spacing w:after="0" w:line="240" w:lineRule="auto"/>
        <w:ind w:left="284" w:hanging="284"/>
        <w:jc w:val="both"/>
        <w:rPr>
          <w:rFonts w:ascii="Tahoma" w:hAnsi="Tahoma" w:cs="Tahoma"/>
          <w:noProof/>
          <w:lang w:eastAsia="zh-CN"/>
        </w:rPr>
      </w:pPr>
      <w:r w:rsidRPr="003D0C90">
        <w:rPr>
          <w:rFonts w:ascii="Tahoma" w:hAnsi="Tahoma" w:cs="Tahoma"/>
          <w:noProof/>
          <w:lang w:eastAsia="zh-CN"/>
        </w:rPr>
        <w:t>Ateste in certifikate dobavljene opreme, poročila tovarniških preizkusov, obratovalna navodila, navodila za vzdrževanje in liste rezervnih delov.</w:t>
      </w:r>
    </w:p>
    <w:p w14:paraId="18AA37D4" w14:textId="77777777" w:rsidR="00137C8A" w:rsidRPr="003D0C90" w:rsidRDefault="00137C8A" w:rsidP="00137C8A">
      <w:pPr>
        <w:keepNext/>
        <w:keepLines/>
        <w:spacing w:after="0" w:line="240" w:lineRule="auto"/>
        <w:jc w:val="both"/>
        <w:rPr>
          <w:rFonts w:ascii="Tahoma" w:hAnsi="Tahoma" w:cs="Tahoma"/>
        </w:rPr>
      </w:pPr>
    </w:p>
    <w:p w14:paraId="552C75D0" w14:textId="77777777" w:rsidR="00137C8A" w:rsidRPr="00137C8A" w:rsidRDefault="00137C8A" w:rsidP="00137C8A">
      <w:pPr>
        <w:keepNext/>
        <w:keepLines/>
        <w:overflowPunct w:val="0"/>
        <w:autoSpaceDE w:val="0"/>
        <w:autoSpaceDN w:val="0"/>
        <w:adjustRightInd w:val="0"/>
        <w:spacing w:after="0" w:line="240" w:lineRule="auto"/>
        <w:jc w:val="both"/>
        <w:rPr>
          <w:rFonts w:ascii="Tahoma" w:hAnsi="Tahoma" w:cs="Tahoma"/>
          <w:bCs/>
          <w:noProof/>
          <w:lang w:eastAsia="zh-CN"/>
        </w:rPr>
      </w:pPr>
      <w:r w:rsidRPr="00137C8A">
        <w:rPr>
          <w:rFonts w:ascii="Tahoma" w:hAnsi="Tahoma" w:cs="Tahoma"/>
          <w:bCs/>
          <w:noProof/>
          <w:lang w:eastAsia="zh-CN"/>
        </w:rPr>
        <w:t>Celotno zahtevana dokumentacija mora vključevati naslednje:</w:t>
      </w:r>
    </w:p>
    <w:p w14:paraId="25B09670" w14:textId="32E8A4CD" w:rsidR="00137C8A" w:rsidRPr="00E67CA8" w:rsidRDefault="00137C8A" w:rsidP="00137C8A">
      <w:pPr>
        <w:keepNext/>
        <w:keepLines/>
        <w:overflowPunct w:val="0"/>
        <w:autoSpaceDE w:val="0"/>
        <w:autoSpaceDN w:val="0"/>
        <w:adjustRightInd w:val="0"/>
        <w:spacing w:after="0" w:line="240" w:lineRule="auto"/>
        <w:jc w:val="both"/>
        <w:rPr>
          <w:rFonts w:ascii="Tahoma" w:hAnsi="Tahoma" w:cs="Tahoma"/>
          <w:noProof/>
          <w:szCs w:val="20"/>
          <w:lang w:eastAsia="zh-CN"/>
        </w:rPr>
      </w:pPr>
      <w:r w:rsidRPr="003D0C90">
        <w:rPr>
          <w:rFonts w:ascii="Tahoma" w:hAnsi="Tahoma" w:cs="Tahoma"/>
          <w:noProof/>
          <w:lang w:eastAsia="zh-CN"/>
        </w:rPr>
        <w:t>Opis delovanja, tehnične opise opreme, detajlne tehnološke sheme, podrobno specifikacijo opreme s pripadajočimi tehničnimi podatki itd. Vsebovati mora tudi vso potrebne nastavitve dobavljene in zmontirane opreme (gorilniki,</w:t>
      </w:r>
      <w:r w:rsidRPr="00E67CA8">
        <w:rPr>
          <w:rFonts w:ascii="Tahoma" w:hAnsi="Tahoma" w:cs="Tahoma"/>
          <w:noProof/>
          <w:szCs w:val="20"/>
          <w:lang w:eastAsia="zh-CN"/>
        </w:rPr>
        <w:t xml:space="preserve"> frekvenčni pretvorniki, elementi varnostne verige)</w:t>
      </w:r>
      <w:r w:rsidR="0024638E">
        <w:rPr>
          <w:rFonts w:ascii="Tahoma" w:hAnsi="Tahoma" w:cs="Tahoma"/>
          <w:noProof/>
          <w:szCs w:val="20"/>
          <w:lang w:eastAsia="zh-CN"/>
        </w:rPr>
        <w:t>.</w:t>
      </w:r>
      <w:r w:rsidRPr="00E67CA8">
        <w:rPr>
          <w:rFonts w:ascii="Tahoma" w:hAnsi="Tahoma" w:cs="Tahoma"/>
          <w:noProof/>
          <w:szCs w:val="20"/>
          <w:lang w:eastAsia="zh-CN"/>
        </w:rPr>
        <w:t xml:space="preserve"> </w:t>
      </w:r>
    </w:p>
    <w:p w14:paraId="58505F01" w14:textId="77777777" w:rsidR="00137C8A" w:rsidRPr="00E67CA8" w:rsidRDefault="00137C8A" w:rsidP="00137C8A">
      <w:pPr>
        <w:keepNext/>
        <w:keepLines/>
        <w:overflowPunct w:val="0"/>
        <w:autoSpaceDE w:val="0"/>
        <w:autoSpaceDN w:val="0"/>
        <w:adjustRightInd w:val="0"/>
        <w:spacing w:after="0" w:line="240" w:lineRule="auto"/>
        <w:jc w:val="both"/>
        <w:rPr>
          <w:rFonts w:ascii="Tahoma" w:hAnsi="Tahoma" w:cs="Tahoma"/>
          <w:noProof/>
          <w:szCs w:val="20"/>
          <w:lang w:eastAsia="zh-CN"/>
        </w:rPr>
      </w:pPr>
    </w:p>
    <w:p w14:paraId="1E5999C2" w14:textId="77777777" w:rsidR="00137C8A" w:rsidRPr="00137C8A" w:rsidRDefault="00137C8A" w:rsidP="00137C8A">
      <w:pPr>
        <w:keepNext/>
        <w:keepLines/>
        <w:overflowPunct w:val="0"/>
        <w:autoSpaceDE w:val="0"/>
        <w:autoSpaceDN w:val="0"/>
        <w:adjustRightInd w:val="0"/>
        <w:spacing w:after="0" w:line="240" w:lineRule="auto"/>
        <w:jc w:val="both"/>
        <w:rPr>
          <w:rFonts w:ascii="Tahoma" w:hAnsi="Tahoma" w:cs="Tahoma"/>
          <w:noProof/>
          <w:szCs w:val="20"/>
          <w:lang w:eastAsia="zh-CN"/>
        </w:rPr>
      </w:pPr>
      <w:r w:rsidRPr="00137C8A">
        <w:rPr>
          <w:rFonts w:ascii="Tahoma" w:hAnsi="Tahoma" w:cs="Tahoma"/>
          <w:noProof/>
          <w:szCs w:val="20"/>
          <w:lang w:eastAsia="zh-CN"/>
        </w:rPr>
        <w:t>Vsa zgoraj našteta dokumentacija mora biti predana ter urejena, indeksirana in vložena v robustne fascikle (registratorje) s trdimi platnicami in kvalitetnim sistemom za vlaganje. Dokumentacija mora biti predana v 4 (štirih) enakovrednih izvodih v natisnjeni obliki in posredovana preko elektronskega medija v PDF formatu z možnostjo iskanja, prav tako urejeno in indeksirano ter v originalnih nezaščitenih datotekah CAD programa, v katerem bo narisana.</w:t>
      </w:r>
    </w:p>
    <w:p w14:paraId="6E6C6CA2" w14:textId="77777777" w:rsidR="00137C8A" w:rsidRPr="00137C8A" w:rsidRDefault="00137C8A" w:rsidP="00137C8A">
      <w:pPr>
        <w:keepNext/>
        <w:keepLines/>
        <w:overflowPunct w:val="0"/>
        <w:autoSpaceDE w:val="0"/>
        <w:autoSpaceDN w:val="0"/>
        <w:adjustRightInd w:val="0"/>
        <w:spacing w:after="0" w:line="240" w:lineRule="auto"/>
        <w:jc w:val="both"/>
        <w:rPr>
          <w:rFonts w:ascii="Tahoma" w:hAnsi="Tahoma" w:cs="Tahoma"/>
          <w:noProof/>
          <w:szCs w:val="20"/>
          <w:lang w:eastAsia="zh-CN"/>
        </w:rPr>
      </w:pPr>
    </w:p>
    <w:p w14:paraId="509075CA" w14:textId="23688D13" w:rsidR="00137C8A" w:rsidRPr="00137C8A" w:rsidRDefault="00137C8A" w:rsidP="00137C8A">
      <w:pPr>
        <w:keepNext/>
        <w:keepLines/>
        <w:overflowPunct w:val="0"/>
        <w:autoSpaceDE w:val="0"/>
        <w:autoSpaceDN w:val="0"/>
        <w:adjustRightInd w:val="0"/>
        <w:spacing w:after="0" w:line="240" w:lineRule="auto"/>
        <w:jc w:val="both"/>
        <w:rPr>
          <w:rFonts w:ascii="Tahoma" w:hAnsi="Tahoma" w:cs="Tahoma"/>
          <w:noProof/>
          <w:szCs w:val="20"/>
          <w:lang w:eastAsia="zh-CN"/>
        </w:rPr>
      </w:pPr>
      <w:r w:rsidRPr="00137C8A">
        <w:rPr>
          <w:rFonts w:ascii="Tahoma" w:hAnsi="Tahoma" w:cs="Tahoma"/>
          <w:noProof/>
          <w:szCs w:val="20"/>
          <w:lang w:eastAsia="zh-CN"/>
        </w:rPr>
        <w:t xml:space="preserve">Naročnik bo dokumentacijo iz prejšnjega odstavka tega člena pregledal in podal pripombe v roku </w:t>
      </w:r>
      <w:r w:rsidR="009845C8">
        <w:rPr>
          <w:rFonts w:ascii="Tahoma" w:hAnsi="Tahoma" w:cs="Tahoma"/>
          <w:noProof/>
          <w:szCs w:val="20"/>
          <w:lang w:eastAsia="zh-CN"/>
        </w:rPr>
        <w:t>5</w:t>
      </w:r>
      <w:r w:rsidRPr="00137C8A">
        <w:rPr>
          <w:rFonts w:ascii="Tahoma" w:hAnsi="Tahoma" w:cs="Tahoma"/>
          <w:noProof/>
          <w:szCs w:val="20"/>
          <w:lang w:eastAsia="zh-CN"/>
        </w:rPr>
        <w:t xml:space="preserve"> (</w:t>
      </w:r>
      <w:r w:rsidR="009845C8">
        <w:rPr>
          <w:rFonts w:ascii="Tahoma" w:hAnsi="Tahoma" w:cs="Tahoma"/>
          <w:noProof/>
          <w:szCs w:val="20"/>
          <w:lang w:eastAsia="zh-CN"/>
        </w:rPr>
        <w:t>pet</w:t>
      </w:r>
      <w:r w:rsidRPr="00137C8A">
        <w:rPr>
          <w:rFonts w:ascii="Tahoma" w:hAnsi="Tahoma" w:cs="Tahoma"/>
          <w:noProof/>
          <w:szCs w:val="20"/>
          <w:lang w:eastAsia="zh-CN"/>
        </w:rPr>
        <w:t xml:space="preserve">) delovnih dni po predaji kompletne dokumentacije. Izvajalec je dolžan upoštevati pripombe naročnika in dokumentacijo dopolniti oz. popraviti. Po predaji celotne dokumentacije </w:t>
      </w:r>
      <w:r w:rsidRPr="00B3106F">
        <w:rPr>
          <w:rFonts w:ascii="Tahoma" w:eastAsia="Times New Roman" w:hAnsi="Tahoma" w:cs="Tahoma"/>
          <w:lang w:eastAsia="sl-SI"/>
        </w:rPr>
        <w:t>obe pogodbeni stranki oziroma njuna predstavnika podpišeta zapisnik o</w:t>
      </w:r>
      <w:r w:rsidRPr="00137C8A">
        <w:rPr>
          <w:rFonts w:ascii="Tahoma" w:hAnsi="Tahoma" w:cs="Tahoma"/>
          <w:noProof/>
          <w:szCs w:val="20"/>
          <w:lang w:eastAsia="zh-CN"/>
        </w:rPr>
        <w:t xml:space="preserve"> </w:t>
      </w:r>
      <w:r w:rsidRPr="00ED3009">
        <w:rPr>
          <w:rFonts w:ascii="Tahoma" w:eastAsia="Times New Roman" w:hAnsi="Tahoma" w:cs="Tahoma"/>
          <w:lang w:eastAsia="sl-SI"/>
        </w:rPr>
        <w:t xml:space="preserve">izdelavi in </w:t>
      </w:r>
      <w:r w:rsidR="003257AC">
        <w:rPr>
          <w:rFonts w:ascii="Tahoma" w:eastAsia="Times New Roman" w:hAnsi="Tahoma" w:cs="Tahoma"/>
          <w:lang w:eastAsia="sl-SI"/>
        </w:rPr>
        <w:t>dobavi</w:t>
      </w:r>
      <w:r w:rsidRPr="00ED3009">
        <w:rPr>
          <w:rFonts w:ascii="Tahoma" w:eastAsia="Times New Roman" w:hAnsi="Tahoma" w:cs="Tahoma"/>
          <w:lang w:eastAsia="sl-SI"/>
        </w:rPr>
        <w:t xml:space="preserve"> novega gorilnika s pripadajočo opremo za parni kotel PK2</w:t>
      </w:r>
      <w:r w:rsidRPr="00137C8A">
        <w:rPr>
          <w:rFonts w:ascii="Tahoma" w:hAnsi="Tahoma" w:cs="Tahoma"/>
          <w:noProof/>
          <w:szCs w:val="20"/>
          <w:lang w:eastAsia="zh-CN"/>
        </w:rPr>
        <w:t>.</w:t>
      </w:r>
    </w:p>
    <w:p w14:paraId="5103B8CC" w14:textId="77777777" w:rsidR="00137C8A" w:rsidRPr="00137C8A" w:rsidRDefault="00137C8A" w:rsidP="00137C8A">
      <w:pPr>
        <w:keepNext/>
        <w:keepLines/>
        <w:overflowPunct w:val="0"/>
        <w:autoSpaceDE w:val="0"/>
        <w:autoSpaceDN w:val="0"/>
        <w:adjustRightInd w:val="0"/>
        <w:spacing w:after="0" w:line="240" w:lineRule="auto"/>
        <w:jc w:val="both"/>
        <w:rPr>
          <w:rFonts w:ascii="Tahoma" w:hAnsi="Tahoma" w:cs="Tahoma"/>
          <w:noProof/>
          <w:szCs w:val="20"/>
          <w:lang w:eastAsia="zh-CN"/>
        </w:rPr>
      </w:pPr>
    </w:p>
    <w:p w14:paraId="78947607" w14:textId="77777777" w:rsidR="003257AC" w:rsidRPr="008C00AA" w:rsidRDefault="003257AC" w:rsidP="003257AC">
      <w:pPr>
        <w:keepNext/>
        <w:keepLines/>
        <w:spacing w:after="0" w:line="240" w:lineRule="auto"/>
        <w:jc w:val="both"/>
        <w:rPr>
          <w:rFonts w:ascii="Tahoma" w:hAnsi="Tahoma" w:cs="Tahoma"/>
          <w:snapToGrid w:val="0"/>
        </w:rPr>
      </w:pPr>
      <w:r w:rsidRPr="009E752B">
        <w:rPr>
          <w:rFonts w:ascii="Tahoma" w:hAnsi="Tahoma" w:cs="Tahoma"/>
          <w:snapToGrid w:val="0"/>
        </w:rPr>
        <w:t>Izvajalec prenaša na naročnika vse materialne avtorske pravice na predani dokumentaciji</w:t>
      </w:r>
      <w:r w:rsidRPr="009E752B">
        <w:rPr>
          <w:rFonts w:ascii="Tahoma" w:hAnsi="Tahoma" w:cs="Tahoma"/>
        </w:rPr>
        <w:t xml:space="preserve"> v </w:t>
      </w:r>
      <w:r w:rsidRPr="009E752B">
        <w:rPr>
          <w:rFonts w:ascii="Tahoma" w:hAnsi="Tahoma" w:cs="Tahoma"/>
          <w:snapToGrid w:val="0"/>
        </w:rPr>
        <w:t>pisni in elektronski obliki in sicer za vse namene (uporaba, v namene obratovanja in vzdrževanja, ter prenosa dokumentacije na druge) brez posebnega soglasja izvajalca.</w:t>
      </w:r>
      <w:r w:rsidRPr="008C00AA">
        <w:rPr>
          <w:rFonts w:ascii="Tahoma" w:hAnsi="Tahoma" w:cs="Tahoma"/>
          <w:snapToGrid w:val="0"/>
        </w:rPr>
        <w:t xml:space="preserve"> </w:t>
      </w:r>
    </w:p>
    <w:p w14:paraId="4E47A6AD" w14:textId="77777777" w:rsidR="00137C8A" w:rsidRPr="0045181A" w:rsidRDefault="00137C8A" w:rsidP="0045181A">
      <w:pPr>
        <w:keepNext/>
        <w:keepLines/>
        <w:spacing w:after="0" w:line="240" w:lineRule="auto"/>
        <w:jc w:val="both"/>
        <w:rPr>
          <w:rFonts w:ascii="Tahoma" w:eastAsia="Times New Roman" w:hAnsi="Tahoma" w:cs="Tahoma"/>
          <w:lang w:eastAsia="sl-SI"/>
        </w:rPr>
      </w:pPr>
    </w:p>
    <w:p w14:paraId="1B56785B" w14:textId="3E3C63FC" w:rsidR="00ED3009" w:rsidRPr="00E004B2" w:rsidRDefault="00ED3009" w:rsidP="00A16604">
      <w:pPr>
        <w:keepNext/>
        <w:keepLines/>
        <w:numPr>
          <w:ilvl w:val="0"/>
          <w:numId w:val="38"/>
        </w:numPr>
        <w:spacing w:after="0" w:line="240" w:lineRule="auto"/>
        <w:ind w:left="426" w:hanging="426"/>
        <w:jc w:val="center"/>
        <w:rPr>
          <w:rFonts w:ascii="Tahoma" w:eastAsia="Times New Roman" w:hAnsi="Tahoma" w:cs="Tahoma"/>
          <w:b/>
          <w:lang w:eastAsia="sl-SI"/>
        </w:rPr>
      </w:pPr>
      <w:r>
        <w:rPr>
          <w:rFonts w:ascii="Tahoma" w:eastAsia="Times New Roman" w:hAnsi="Tahoma" w:cs="Tahoma"/>
          <w:b/>
          <w:lang w:eastAsia="sl-SI"/>
        </w:rPr>
        <w:t>PRIPRAVLJALNA IN DEMONTAŽNA DELA</w:t>
      </w:r>
    </w:p>
    <w:p w14:paraId="35D72FED" w14:textId="77777777" w:rsidR="00ED3009" w:rsidRPr="0045181A" w:rsidRDefault="00ED3009" w:rsidP="0045181A">
      <w:pPr>
        <w:keepNext/>
        <w:keepLines/>
        <w:spacing w:after="0" w:line="240" w:lineRule="auto"/>
        <w:jc w:val="both"/>
        <w:rPr>
          <w:rFonts w:ascii="Tahoma" w:eastAsia="Times New Roman" w:hAnsi="Tahoma" w:cs="Tahoma"/>
          <w:lang w:eastAsia="sl-SI"/>
        </w:rPr>
      </w:pPr>
    </w:p>
    <w:p w14:paraId="1EDE3DCB" w14:textId="77777777" w:rsidR="0045181A" w:rsidRPr="00E004B2" w:rsidRDefault="0045181A"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5C28A8BD" w14:textId="77777777" w:rsidR="0045181A" w:rsidRDefault="0045181A" w:rsidP="008655DF">
      <w:pPr>
        <w:keepNext/>
        <w:keepLines/>
        <w:spacing w:after="0" w:line="240" w:lineRule="auto"/>
        <w:jc w:val="both"/>
        <w:rPr>
          <w:rFonts w:ascii="Tahoma" w:eastAsia="Times New Roman" w:hAnsi="Tahoma" w:cs="Tahoma"/>
          <w:lang w:eastAsia="sl-SI"/>
        </w:rPr>
      </w:pPr>
    </w:p>
    <w:p w14:paraId="500CFBCB" w14:textId="3F271E80" w:rsidR="000F2391" w:rsidRDefault="001E04DC" w:rsidP="00B3106F">
      <w:pPr>
        <w:keepNext/>
        <w:keepLines/>
        <w:spacing w:after="0" w:line="240" w:lineRule="auto"/>
        <w:jc w:val="both"/>
        <w:rPr>
          <w:rFonts w:ascii="Tahoma" w:eastAsia="Times New Roman" w:hAnsi="Tahoma" w:cs="Tahoma"/>
          <w:lang w:eastAsia="sl-SI"/>
        </w:rPr>
      </w:pPr>
      <w:r w:rsidRPr="00B3106F">
        <w:rPr>
          <w:rFonts w:ascii="Tahoma" w:eastAsia="Times New Roman" w:hAnsi="Tahoma" w:cs="Tahoma"/>
          <w:lang w:eastAsia="sl-SI"/>
        </w:rPr>
        <w:t xml:space="preserve">Predviden začetek izvajanja pripravljalnih in demontažnih del </w:t>
      </w:r>
      <w:r w:rsidR="00B3106F" w:rsidRPr="00B3106F">
        <w:rPr>
          <w:rFonts w:ascii="Tahoma" w:eastAsia="Times New Roman" w:hAnsi="Tahoma" w:cs="Tahoma"/>
          <w:lang w:eastAsia="sl-SI"/>
        </w:rPr>
        <w:t xml:space="preserve">na parnem kotlu PK2 na delovišču naročnika Verovškova ulica 62, 1000 Ljubljana, </w:t>
      </w:r>
      <w:r w:rsidRPr="00B3106F">
        <w:rPr>
          <w:rFonts w:ascii="Tahoma" w:eastAsia="Times New Roman" w:hAnsi="Tahoma" w:cs="Tahoma"/>
          <w:lang w:eastAsia="sl-SI"/>
        </w:rPr>
        <w:t>je</w:t>
      </w:r>
      <w:r w:rsidR="00EE43C0" w:rsidRPr="00B3106F">
        <w:rPr>
          <w:rFonts w:ascii="Tahoma" w:eastAsia="Times New Roman" w:hAnsi="Tahoma" w:cs="Tahoma"/>
          <w:lang w:eastAsia="sl-SI"/>
        </w:rPr>
        <w:t xml:space="preserve"> takoj po</w:t>
      </w:r>
      <w:r w:rsidR="00B3106F" w:rsidRPr="00B3106F">
        <w:rPr>
          <w:rFonts w:ascii="Tahoma" w:eastAsia="Times New Roman" w:hAnsi="Tahoma" w:cs="Tahoma"/>
          <w:lang w:eastAsia="sl-SI"/>
        </w:rPr>
        <w:t xml:space="preserve"> podpisu zapisnika </w:t>
      </w:r>
      <w:r w:rsidR="009178F8" w:rsidRPr="009178F8">
        <w:rPr>
          <w:rFonts w:ascii="Tahoma" w:eastAsia="Times New Roman" w:hAnsi="Tahoma" w:cs="Tahoma"/>
          <w:lang w:eastAsia="sl-SI"/>
        </w:rPr>
        <w:t>o izdelavi in dostavi novega gorilnika s pripadajočo opremo za parni kotel PK2 s strani obeh pogodbenih strank oziroma njunih predstavnikov</w:t>
      </w:r>
      <w:r w:rsidR="00B3106F" w:rsidRPr="00B3106F">
        <w:rPr>
          <w:rFonts w:ascii="Tahoma" w:eastAsia="Times New Roman" w:hAnsi="Tahoma" w:cs="Tahoma"/>
          <w:lang w:eastAsia="sl-SI"/>
        </w:rPr>
        <w:t xml:space="preserve">. </w:t>
      </w:r>
      <w:r w:rsidR="000F2391" w:rsidRPr="00B3106F">
        <w:rPr>
          <w:rFonts w:ascii="Tahoma" w:eastAsia="Times New Roman" w:hAnsi="Tahoma" w:cs="Tahoma"/>
          <w:lang w:eastAsia="sl-SI"/>
        </w:rPr>
        <w:t xml:space="preserve">Po končanju pripravljalnih in demontažnih del, </w:t>
      </w:r>
      <w:bookmarkStart w:id="44" w:name="_Hlk211939282"/>
      <w:r w:rsidR="000F2391" w:rsidRPr="00B3106F">
        <w:rPr>
          <w:rFonts w:ascii="Tahoma" w:eastAsia="Times New Roman" w:hAnsi="Tahoma" w:cs="Tahoma"/>
          <w:lang w:eastAsia="sl-SI"/>
        </w:rPr>
        <w:t>obe pogodbeni stranki oziroma njuna predstavnika</w:t>
      </w:r>
      <w:bookmarkEnd w:id="44"/>
      <w:r w:rsidR="000F2391" w:rsidRPr="00B3106F">
        <w:rPr>
          <w:rFonts w:ascii="Tahoma" w:eastAsia="Times New Roman" w:hAnsi="Tahoma" w:cs="Tahoma"/>
          <w:lang w:eastAsia="sl-SI"/>
        </w:rPr>
        <w:t xml:space="preserve"> podpišeta zapisnik o </w:t>
      </w:r>
      <w:r w:rsidR="003257AC" w:rsidRPr="003257AC">
        <w:rPr>
          <w:rFonts w:ascii="Tahoma" w:eastAsia="Times New Roman" w:hAnsi="Tahoma" w:cs="Tahoma"/>
          <w:lang w:eastAsia="sl-SI"/>
        </w:rPr>
        <w:t>izvedenih</w:t>
      </w:r>
      <w:r w:rsidR="000F2391" w:rsidRPr="00B3106F">
        <w:rPr>
          <w:rFonts w:ascii="Tahoma" w:eastAsia="Times New Roman" w:hAnsi="Tahoma" w:cs="Tahoma"/>
          <w:lang w:eastAsia="sl-SI"/>
        </w:rPr>
        <w:t xml:space="preserve"> pripravljalnih in demontažnih del</w:t>
      </w:r>
      <w:r w:rsidR="003257AC">
        <w:rPr>
          <w:rFonts w:ascii="Tahoma" w:eastAsia="Times New Roman" w:hAnsi="Tahoma" w:cs="Tahoma"/>
          <w:lang w:eastAsia="sl-SI"/>
        </w:rPr>
        <w:t>ih</w:t>
      </w:r>
      <w:r w:rsidR="00B3106F" w:rsidRPr="00B3106F">
        <w:rPr>
          <w:rFonts w:ascii="Tahoma" w:eastAsia="Times New Roman" w:hAnsi="Tahoma" w:cs="Tahoma"/>
          <w:lang w:eastAsia="sl-SI"/>
        </w:rPr>
        <w:t>.</w:t>
      </w:r>
    </w:p>
    <w:p w14:paraId="4C4D964A" w14:textId="77777777" w:rsidR="00ED3009" w:rsidRPr="00B3106F" w:rsidRDefault="00ED3009" w:rsidP="00B3106F">
      <w:pPr>
        <w:keepNext/>
        <w:keepLines/>
        <w:spacing w:after="0" w:line="240" w:lineRule="auto"/>
        <w:jc w:val="both"/>
        <w:rPr>
          <w:rFonts w:ascii="Tahoma" w:eastAsia="Times New Roman" w:hAnsi="Tahoma" w:cs="Tahoma"/>
          <w:lang w:eastAsia="sl-SI"/>
        </w:rPr>
      </w:pPr>
    </w:p>
    <w:p w14:paraId="1FA95BA3" w14:textId="77777777" w:rsidR="00385E9A" w:rsidRPr="00385E9A" w:rsidRDefault="00385E9A"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385E9A">
        <w:rPr>
          <w:rFonts w:ascii="Tahoma" w:eastAsia="Times New Roman" w:hAnsi="Tahoma" w:cs="Tahoma"/>
          <w:lang w:eastAsia="sl-SI"/>
        </w:rPr>
        <w:t>člen</w:t>
      </w:r>
    </w:p>
    <w:p w14:paraId="3F2D5262" w14:textId="77777777" w:rsidR="00385E9A" w:rsidRPr="00385E9A" w:rsidRDefault="00385E9A" w:rsidP="00385E9A">
      <w:pPr>
        <w:keepNext/>
        <w:keepLines/>
        <w:numPr>
          <w:ilvl w:val="12"/>
          <w:numId w:val="0"/>
        </w:numPr>
        <w:spacing w:after="0" w:line="240" w:lineRule="auto"/>
        <w:ind w:right="7"/>
        <w:rPr>
          <w:rFonts w:ascii="Tahoma" w:eastAsia="Times New Roman" w:hAnsi="Tahoma" w:cs="Tahoma"/>
          <w:lang w:eastAsia="sl-SI"/>
        </w:rPr>
      </w:pPr>
    </w:p>
    <w:p w14:paraId="48BE4F18" w14:textId="77777777" w:rsidR="00385E9A" w:rsidRPr="00385E9A" w:rsidRDefault="00385E9A" w:rsidP="00385E9A">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lang w:eastAsia="sl-SI"/>
        </w:rPr>
      </w:pPr>
      <w:r w:rsidRPr="00385E9A">
        <w:rPr>
          <w:rFonts w:ascii="Tahoma" w:eastAsia="Times New Roman" w:hAnsi="Tahoma" w:cs="Tahoma"/>
          <w:lang w:eastAsia="sl-SI"/>
        </w:rPr>
        <w:t>Izvajalec je dolžan v imenu naročnika ločeno zbirati odpadke glede na vrsto in naravo le teh ter sproti za vse odpadke, ki nastanejo med izvajanjem pogodbenih del, ločeno glede na vrsto in naravo, v skladu s predpisom, ki ureja ravnanje z odpadki, ki nastanejo pri izvajanju pogodbenih del oz. ki urejajo odpadke, v imenu naročnika (po pooblastilu) voditi evidenco o vrstah in količinah nastalih odpadkov.</w:t>
      </w:r>
    </w:p>
    <w:p w14:paraId="47ED2F39" w14:textId="77777777" w:rsidR="00385E9A" w:rsidRPr="00385E9A" w:rsidRDefault="00385E9A" w:rsidP="00385E9A">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lang w:eastAsia="sl-SI"/>
        </w:rPr>
      </w:pPr>
    </w:p>
    <w:p w14:paraId="71397FEF" w14:textId="62A35EEF" w:rsidR="00385E9A" w:rsidRDefault="00385E9A" w:rsidP="00385E9A">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lang w:eastAsia="sl-SI"/>
        </w:rPr>
      </w:pPr>
      <w:r w:rsidRPr="00385E9A">
        <w:rPr>
          <w:rFonts w:ascii="Tahoma" w:eastAsia="Times New Roman" w:hAnsi="Tahoma" w:cs="Tahoma"/>
          <w:lang w:eastAsia="sl-SI"/>
        </w:rPr>
        <w:t xml:space="preserve">Na podlagi pooblastila naročnika, ki je priloga št. 5 in sestavni del te pogodbe, izvajalec izpolni evidenčni list z uporabo informacijskega sistema o ravnanju z odpadki (IS-Odpadki) ter zagotovi njegovo veljavnost. Izvajalec mora naročniku predati tudi poročilo o nastalih gradbenih odpadkih in o ravnanju z njimi. </w:t>
      </w:r>
    </w:p>
    <w:p w14:paraId="081BEFE1" w14:textId="77777777" w:rsidR="009026E9" w:rsidRPr="00E67CA8" w:rsidRDefault="009026E9" w:rsidP="009026E9">
      <w:pPr>
        <w:keepNext/>
        <w:keepLines/>
        <w:spacing w:after="0" w:line="240" w:lineRule="auto"/>
        <w:jc w:val="both"/>
        <w:rPr>
          <w:rFonts w:ascii="Tahoma" w:hAnsi="Tahoma" w:cs="Tahoma"/>
        </w:rPr>
      </w:pPr>
    </w:p>
    <w:p w14:paraId="32CE3CDE" w14:textId="77777777" w:rsidR="009026E9" w:rsidRPr="00625C19" w:rsidRDefault="009026E9"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625C19">
        <w:rPr>
          <w:rFonts w:ascii="Tahoma" w:eastAsia="Times New Roman" w:hAnsi="Tahoma" w:cs="Tahoma"/>
          <w:b/>
          <w:lang w:eastAsia="sl-SI"/>
        </w:rPr>
        <w:t>MONTAŽA, FUNKCIONALNI IN ZAGONSKI PREIZKUSI TER ŠOLANJE</w:t>
      </w:r>
    </w:p>
    <w:p w14:paraId="2D01D7FB" w14:textId="77777777" w:rsidR="009026E9" w:rsidRPr="00E67CA8" w:rsidRDefault="009026E9" w:rsidP="009026E9">
      <w:pPr>
        <w:pStyle w:val="Odstavekseznama"/>
        <w:keepNext/>
        <w:keepLines/>
        <w:ind w:left="360"/>
        <w:jc w:val="center"/>
      </w:pPr>
      <w:r w:rsidRPr="00E67CA8">
        <w:tab/>
      </w:r>
    </w:p>
    <w:p w14:paraId="3AC78F07" w14:textId="77777777" w:rsidR="009026E9" w:rsidRPr="00625C19" w:rsidRDefault="009026E9"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625C19">
        <w:rPr>
          <w:rFonts w:ascii="Tahoma" w:eastAsia="Times New Roman" w:hAnsi="Tahoma" w:cs="Tahoma"/>
          <w:lang w:eastAsia="sl-SI"/>
        </w:rPr>
        <w:t>člen</w:t>
      </w:r>
    </w:p>
    <w:p w14:paraId="14C6C707" w14:textId="77777777" w:rsidR="009026E9" w:rsidRPr="00E67CA8" w:rsidRDefault="009026E9" w:rsidP="009026E9">
      <w:pPr>
        <w:keepNext/>
        <w:keepLines/>
        <w:tabs>
          <w:tab w:val="left" w:pos="1418"/>
          <w:tab w:val="left" w:pos="1702"/>
        </w:tabs>
        <w:spacing w:after="0" w:line="240" w:lineRule="auto"/>
        <w:jc w:val="both"/>
        <w:rPr>
          <w:rFonts w:ascii="Tahoma" w:hAnsi="Tahoma" w:cs="Tahoma"/>
        </w:rPr>
      </w:pPr>
      <w:r w:rsidRPr="00E67CA8">
        <w:rPr>
          <w:rFonts w:ascii="Tahoma" w:hAnsi="Tahoma" w:cs="Tahoma"/>
        </w:rPr>
        <w:tab/>
      </w:r>
    </w:p>
    <w:p w14:paraId="28CE15F6" w14:textId="0F3F3FAF" w:rsidR="009026E9" w:rsidRPr="00E67CA8" w:rsidRDefault="009026E9" w:rsidP="009026E9">
      <w:pPr>
        <w:keepNext/>
        <w:keepLines/>
        <w:tabs>
          <w:tab w:val="left" w:pos="1418"/>
          <w:tab w:val="left" w:pos="1702"/>
        </w:tabs>
        <w:spacing w:after="0" w:line="240" w:lineRule="auto"/>
        <w:jc w:val="both"/>
        <w:rPr>
          <w:rFonts w:ascii="Tahoma" w:hAnsi="Tahoma" w:cs="Tahoma"/>
        </w:rPr>
      </w:pPr>
      <w:r w:rsidRPr="00E67CA8">
        <w:rPr>
          <w:rFonts w:ascii="Tahoma" w:hAnsi="Tahoma" w:cs="Tahoma"/>
          <w:szCs w:val="20"/>
        </w:rPr>
        <w:t>Izvajalec mora izvesti montažo za vso dobavljeno opremo</w:t>
      </w:r>
      <w:r w:rsidR="00ED3009">
        <w:rPr>
          <w:rFonts w:ascii="Tahoma" w:hAnsi="Tahoma" w:cs="Tahoma"/>
          <w:szCs w:val="20"/>
        </w:rPr>
        <w:t xml:space="preserve"> iz 8. člena te pogodbe.</w:t>
      </w:r>
    </w:p>
    <w:p w14:paraId="052D3D9C" w14:textId="77777777" w:rsidR="009026E9" w:rsidRPr="00E67CA8" w:rsidRDefault="009026E9" w:rsidP="009026E9">
      <w:pPr>
        <w:keepNext/>
        <w:keepLines/>
        <w:tabs>
          <w:tab w:val="left" w:pos="1418"/>
          <w:tab w:val="left" w:pos="1702"/>
        </w:tabs>
        <w:spacing w:after="0" w:line="240" w:lineRule="auto"/>
        <w:jc w:val="both"/>
        <w:rPr>
          <w:rFonts w:ascii="Tahoma" w:hAnsi="Tahoma" w:cs="Tahoma"/>
        </w:rPr>
      </w:pPr>
    </w:p>
    <w:p w14:paraId="33A148D6" w14:textId="77777777" w:rsidR="009026E9" w:rsidRPr="00E67CA8" w:rsidRDefault="009026E9" w:rsidP="009026E9">
      <w:pPr>
        <w:keepNext/>
        <w:keepLines/>
        <w:tabs>
          <w:tab w:val="left" w:pos="1418"/>
          <w:tab w:val="left" w:pos="1702"/>
        </w:tabs>
        <w:spacing w:after="0" w:line="240" w:lineRule="auto"/>
        <w:jc w:val="both"/>
        <w:rPr>
          <w:rFonts w:ascii="Tahoma" w:hAnsi="Tahoma" w:cs="Tahoma"/>
        </w:rPr>
      </w:pPr>
      <w:r w:rsidRPr="009845C8">
        <w:rPr>
          <w:rFonts w:ascii="Tahoma" w:hAnsi="Tahoma" w:cs="Tahoma"/>
        </w:rPr>
        <w:t>Izvajalec zagotavlja, da bo montažo izvedel z ustrezno usposobljenimi in pooblaščenimi montažerji.</w:t>
      </w:r>
      <w:r w:rsidRPr="00E67CA8">
        <w:rPr>
          <w:rFonts w:ascii="Tahoma" w:hAnsi="Tahoma" w:cs="Tahoma"/>
        </w:rPr>
        <w:t xml:space="preserve"> </w:t>
      </w:r>
    </w:p>
    <w:p w14:paraId="00EBFCFA" w14:textId="0CAFF432" w:rsidR="009026E9" w:rsidRPr="009178F8" w:rsidRDefault="009026E9" w:rsidP="009026E9">
      <w:pPr>
        <w:keepNext/>
        <w:keepLines/>
        <w:tabs>
          <w:tab w:val="left" w:pos="1418"/>
          <w:tab w:val="left" w:pos="1702"/>
        </w:tabs>
        <w:spacing w:after="0" w:line="240" w:lineRule="auto"/>
        <w:jc w:val="both"/>
        <w:rPr>
          <w:rFonts w:ascii="Tahoma" w:hAnsi="Tahoma" w:cs="Tahoma"/>
          <w:szCs w:val="20"/>
        </w:rPr>
      </w:pPr>
    </w:p>
    <w:p w14:paraId="597EEC96" w14:textId="5AC9F5D5" w:rsidR="00ED3009" w:rsidRPr="009178F8" w:rsidRDefault="009178F8" w:rsidP="009178F8">
      <w:pPr>
        <w:keepNext/>
        <w:keepLines/>
        <w:tabs>
          <w:tab w:val="left" w:pos="1418"/>
          <w:tab w:val="left" w:pos="1702"/>
        </w:tabs>
        <w:spacing w:after="0" w:line="240" w:lineRule="auto"/>
        <w:jc w:val="both"/>
        <w:rPr>
          <w:rFonts w:ascii="Tahoma" w:hAnsi="Tahoma" w:cs="Tahoma"/>
          <w:szCs w:val="20"/>
        </w:rPr>
      </w:pPr>
      <w:r>
        <w:rPr>
          <w:rFonts w:ascii="Tahoma" w:hAnsi="Tahoma" w:cs="Tahoma"/>
          <w:szCs w:val="20"/>
        </w:rPr>
        <w:lastRenderedPageBreak/>
        <w:t>R</w:t>
      </w:r>
      <w:r w:rsidR="00ED3009" w:rsidRPr="009178F8">
        <w:rPr>
          <w:rFonts w:ascii="Tahoma" w:hAnsi="Tahoma" w:cs="Tahoma"/>
          <w:szCs w:val="20"/>
        </w:rPr>
        <w:t xml:space="preserve">ok končanja vseh montažnih del, vključno z uspešno izvedbo </w:t>
      </w:r>
      <w:r w:rsidRPr="009178F8">
        <w:rPr>
          <w:rFonts w:ascii="Tahoma" w:hAnsi="Tahoma" w:cs="Tahoma"/>
          <w:szCs w:val="20"/>
        </w:rPr>
        <w:t>funkcionaln</w:t>
      </w:r>
      <w:r>
        <w:rPr>
          <w:rFonts w:ascii="Tahoma" w:hAnsi="Tahoma" w:cs="Tahoma"/>
          <w:szCs w:val="20"/>
        </w:rPr>
        <w:t>ih</w:t>
      </w:r>
      <w:r w:rsidRPr="009178F8">
        <w:rPr>
          <w:rFonts w:ascii="Tahoma" w:hAnsi="Tahoma" w:cs="Tahoma"/>
          <w:szCs w:val="20"/>
        </w:rPr>
        <w:t xml:space="preserve"> in zagonsk</w:t>
      </w:r>
      <w:r>
        <w:rPr>
          <w:rFonts w:ascii="Tahoma" w:hAnsi="Tahoma" w:cs="Tahoma"/>
          <w:szCs w:val="20"/>
        </w:rPr>
        <w:t>ih</w:t>
      </w:r>
      <w:r w:rsidRPr="009178F8">
        <w:rPr>
          <w:rFonts w:ascii="Tahoma" w:hAnsi="Tahoma" w:cs="Tahoma"/>
          <w:szCs w:val="20"/>
        </w:rPr>
        <w:t xml:space="preserve"> preizkus</w:t>
      </w:r>
      <w:r>
        <w:rPr>
          <w:rFonts w:ascii="Tahoma" w:hAnsi="Tahoma" w:cs="Tahoma"/>
          <w:szCs w:val="20"/>
        </w:rPr>
        <w:t>ov</w:t>
      </w:r>
      <w:r w:rsidRPr="009178F8">
        <w:rPr>
          <w:rFonts w:ascii="Tahoma" w:hAnsi="Tahoma" w:cs="Tahoma"/>
          <w:szCs w:val="20"/>
        </w:rPr>
        <w:t xml:space="preserve"> opreme</w:t>
      </w:r>
      <w:r w:rsidR="000B03F4">
        <w:rPr>
          <w:rFonts w:ascii="Tahoma" w:hAnsi="Tahoma" w:cs="Tahoma"/>
          <w:szCs w:val="20"/>
        </w:rPr>
        <w:t xml:space="preserve"> ter šolanjem </w:t>
      </w:r>
      <w:r w:rsidR="00ED3009" w:rsidRPr="009178F8">
        <w:rPr>
          <w:rFonts w:ascii="Tahoma" w:hAnsi="Tahoma" w:cs="Tahoma"/>
          <w:szCs w:val="20"/>
        </w:rPr>
        <w:t xml:space="preserve">je </w:t>
      </w:r>
      <w:r w:rsidRPr="009178F8">
        <w:rPr>
          <w:rFonts w:ascii="Tahoma" w:hAnsi="Tahoma" w:cs="Tahoma"/>
          <w:b/>
          <w:bCs/>
          <w:szCs w:val="20"/>
        </w:rPr>
        <w:t>5 (pet) tednov</w:t>
      </w:r>
      <w:r>
        <w:rPr>
          <w:rFonts w:ascii="Tahoma" w:hAnsi="Tahoma" w:cs="Tahoma"/>
          <w:szCs w:val="20"/>
        </w:rPr>
        <w:t xml:space="preserve"> </w:t>
      </w:r>
      <w:r w:rsidRPr="009178F8">
        <w:rPr>
          <w:rFonts w:ascii="Tahoma" w:hAnsi="Tahoma" w:cs="Tahoma"/>
          <w:szCs w:val="20"/>
        </w:rPr>
        <w:t xml:space="preserve">po podpisu zapisnika o izdelavi in </w:t>
      </w:r>
      <w:r w:rsidR="003257AC">
        <w:rPr>
          <w:rFonts w:ascii="Tahoma" w:hAnsi="Tahoma" w:cs="Tahoma"/>
          <w:szCs w:val="20"/>
        </w:rPr>
        <w:t>dobavi</w:t>
      </w:r>
      <w:r w:rsidR="003257AC" w:rsidRPr="009178F8">
        <w:rPr>
          <w:rFonts w:ascii="Tahoma" w:hAnsi="Tahoma" w:cs="Tahoma"/>
          <w:szCs w:val="20"/>
        </w:rPr>
        <w:t xml:space="preserve"> </w:t>
      </w:r>
      <w:r w:rsidRPr="009178F8">
        <w:rPr>
          <w:rFonts w:ascii="Tahoma" w:hAnsi="Tahoma" w:cs="Tahoma"/>
          <w:szCs w:val="20"/>
        </w:rPr>
        <w:t>novega gorilnika s pripadajočo opremo za parni kotel PK2 s strani obeh pogodbenih strank oziroma njunih predstavnikov</w:t>
      </w:r>
      <w:r w:rsidR="00ED3009" w:rsidRPr="009178F8">
        <w:rPr>
          <w:rFonts w:ascii="Tahoma" w:hAnsi="Tahoma" w:cs="Tahoma"/>
          <w:szCs w:val="20"/>
        </w:rPr>
        <w:t>.</w:t>
      </w:r>
    </w:p>
    <w:p w14:paraId="5537D1F8" w14:textId="423A74DE" w:rsidR="00ED3009" w:rsidRDefault="00ED3009" w:rsidP="009026E9">
      <w:pPr>
        <w:keepNext/>
        <w:keepLines/>
        <w:tabs>
          <w:tab w:val="left" w:pos="1418"/>
          <w:tab w:val="left" w:pos="1702"/>
        </w:tabs>
        <w:spacing w:after="0" w:line="240" w:lineRule="auto"/>
        <w:jc w:val="both"/>
        <w:rPr>
          <w:rFonts w:ascii="Tahoma" w:hAnsi="Tahoma" w:cs="Tahoma"/>
        </w:rPr>
      </w:pPr>
    </w:p>
    <w:p w14:paraId="06D7C758" w14:textId="77777777" w:rsidR="000B03F4" w:rsidRPr="00625C19" w:rsidRDefault="000B03F4"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625C19">
        <w:rPr>
          <w:rFonts w:ascii="Tahoma" w:eastAsia="Times New Roman" w:hAnsi="Tahoma" w:cs="Tahoma"/>
          <w:lang w:eastAsia="sl-SI"/>
        </w:rPr>
        <w:t>člen</w:t>
      </w:r>
    </w:p>
    <w:p w14:paraId="57A24256" w14:textId="77777777" w:rsidR="000B03F4" w:rsidRPr="00E67CA8" w:rsidRDefault="000B03F4" w:rsidP="009026E9">
      <w:pPr>
        <w:keepNext/>
        <w:keepLines/>
        <w:tabs>
          <w:tab w:val="left" w:pos="1418"/>
          <w:tab w:val="left" w:pos="1702"/>
        </w:tabs>
        <w:spacing w:after="0" w:line="240" w:lineRule="auto"/>
        <w:jc w:val="both"/>
        <w:rPr>
          <w:rFonts w:ascii="Tahoma" w:hAnsi="Tahoma" w:cs="Tahoma"/>
        </w:rPr>
      </w:pPr>
    </w:p>
    <w:p w14:paraId="45A40497" w14:textId="0345A46E" w:rsidR="009026E9" w:rsidRPr="00E67CA8" w:rsidRDefault="009026E9" w:rsidP="009026E9">
      <w:pPr>
        <w:keepNext/>
        <w:keepLines/>
        <w:tabs>
          <w:tab w:val="left" w:pos="1418"/>
          <w:tab w:val="left" w:pos="1702"/>
        </w:tabs>
        <w:spacing w:after="0" w:line="240" w:lineRule="auto"/>
        <w:jc w:val="both"/>
        <w:rPr>
          <w:rFonts w:ascii="Tahoma" w:hAnsi="Tahoma" w:cs="Tahoma"/>
        </w:rPr>
      </w:pPr>
      <w:r w:rsidRPr="00E67CA8">
        <w:rPr>
          <w:rFonts w:ascii="Tahoma" w:hAnsi="Tahoma" w:cs="Tahoma"/>
        </w:rPr>
        <w:t>Zaključek montažnih del</w:t>
      </w:r>
      <w:r w:rsidR="009178F8">
        <w:rPr>
          <w:rFonts w:ascii="Tahoma" w:hAnsi="Tahoma" w:cs="Tahoma"/>
        </w:rPr>
        <w:t xml:space="preserve"> opreme na</w:t>
      </w:r>
      <w:r w:rsidRPr="00E67CA8">
        <w:rPr>
          <w:rFonts w:ascii="Tahoma" w:hAnsi="Tahoma" w:cs="Tahoma"/>
        </w:rPr>
        <w:t xml:space="preserve"> </w:t>
      </w:r>
      <w:r w:rsidR="009178F8">
        <w:rPr>
          <w:rFonts w:ascii="Tahoma" w:hAnsi="Tahoma" w:cs="Tahoma"/>
        </w:rPr>
        <w:t xml:space="preserve">parnem </w:t>
      </w:r>
      <w:r w:rsidRPr="00E67CA8">
        <w:rPr>
          <w:rFonts w:ascii="Tahoma" w:hAnsi="Tahoma" w:cs="Tahoma"/>
        </w:rPr>
        <w:t>kotlu</w:t>
      </w:r>
      <w:r w:rsidR="009178F8">
        <w:rPr>
          <w:rFonts w:ascii="Tahoma" w:hAnsi="Tahoma" w:cs="Tahoma"/>
        </w:rPr>
        <w:t xml:space="preserve"> PK2</w:t>
      </w:r>
      <w:r w:rsidR="009370FD">
        <w:rPr>
          <w:rFonts w:ascii="Tahoma" w:hAnsi="Tahoma" w:cs="Tahoma"/>
        </w:rPr>
        <w:t>,</w:t>
      </w:r>
      <w:r w:rsidRPr="00E67CA8">
        <w:rPr>
          <w:rFonts w:ascii="Tahoma" w:hAnsi="Tahoma" w:cs="Tahoma"/>
        </w:rPr>
        <w:t xml:space="preserve"> je pogoj za pričetek funkcionalnih in zagonskih preizkusov kotla</w:t>
      </w:r>
      <w:r w:rsidR="006A0490">
        <w:rPr>
          <w:rFonts w:ascii="Tahoma" w:hAnsi="Tahoma" w:cs="Tahoma"/>
        </w:rPr>
        <w:t>, pri katerem sodelujeta obe pogodbeni stranki</w:t>
      </w:r>
      <w:r w:rsidRPr="00E67CA8">
        <w:rPr>
          <w:rFonts w:ascii="Tahoma" w:hAnsi="Tahoma" w:cs="Tahoma"/>
        </w:rPr>
        <w:t>. Protokole in sezname funkcionalnih in zagonskih preizkusov</w:t>
      </w:r>
      <w:r w:rsidR="009370FD">
        <w:rPr>
          <w:rFonts w:ascii="Tahoma" w:hAnsi="Tahoma" w:cs="Tahoma"/>
        </w:rPr>
        <w:t xml:space="preserve"> se izvede</w:t>
      </w:r>
      <w:r w:rsidRPr="00E67CA8">
        <w:rPr>
          <w:rFonts w:ascii="Tahoma" w:hAnsi="Tahoma" w:cs="Tahoma"/>
        </w:rPr>
        <w:t xml:space="preserve"> </w:t>
      </w:r>
      <w:r>
        <w:rPr>
          <w:rFonts w:ascii="Tahoma" w:hAnsi="Tahoma" w:cs="Tahoma"/>
        </w:rPr>
        <w:t>v skladu z navodili proizvajalca gorilnikov ter</w:t>
      </w:r>
      <w:r w:rsidRPr="00E67CA8">
        <w:rPr>
          <w:rFonts w:ascii="Tahoma" w:hAnsi="Tahoma" w:cs="Tahoma"/>
        </w:rPr>
        <w:t xml:space="preserve"> v soglasju z naročnikom in izvajalcem. </w:t>
      </w:r>
      <w:r>
        <w:rPr>
          <w:rFonts w:ascii="Tahoma" w:hAnsi="Tahoma" w:cs="Tahoma"/>
        </w:rPr>
        <w:t>N</w:t>
      </w:r>
      <w:r w:rsidRPr="00E67CA8">
        <w:rPr>
          <w:rFonts w:ascii="Tahoma" w:hAnsi="Tahoma" w:cs="Tahoma"/>
        </w:rPr>
        <w:t xml:space="preserve">aročnik lahko dopolni protokole in sezname preizkusov, v kolikor ugotovi, da so ti nepopolni oz. ne zadoščajo za ugotovitev popolne funkcionalnosti gorilnika. </w:t>
      </w:r>
    </w:p>
    <w:p w14:paraId="4050F79C" w14:textId="11396059" w:rsidR="009026E9" w:rsidRDefault="009026E9" w:rsidP="009026E9">
      <w:pPr>
        <w:keepNext/>
        <w:keepLines/>
        <w:tabs>
          <w:tab w:val="left" w:pos="1418"/>
          <w:tab w:val="left" w:pos="1702"/>
        </w:tabs>
        <w:spacing w:after="0" w:line="240" w:lineRule="auto"/>
        <w:jc w:val="both"/>
        <w:rPr>
          <w:rFonts w:ascii="Tahoma" w:hAnsi="Tahoma" w:cs="Tahoma"/>
        </w:rPr>
      </w:pPr>
    </w:p>
    <w:p w14:paraId="531A196A" w14:textId="21C8AF10" w:rsidR="000B03F4" w:rsidRDefault="000B03F4" w:rsidP="000B03F4">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hAnsi="Tahoma" w:cs="Tahoma"/>
          <w:szCs w:val="24"/>
        </w:rPr>
      </w:pPr>
      <w:r w:rsidRPr="00E67CA8">
        <w:rPr>
          <w:rFonts w:ascii="Tahoma" w:hAnsi="Tahoma" w:cs="Tahoma"/>
          <w:szCs w:val="24"/>
        </w:rPr>
        <w:t xml:space="preserve">Med </w:t>
      </w:r>
      <w:r w:rsidRPr="00E67CA8">
        <w:rPr>
          <w:rFonts w:ascii="Tahoma" w:hAnsi="Tahoma" w:cs="Tahoma"/>
        </w:rPr>
        <w:t xml:space="preserve">funkcionalnimi in zagonskimi preizkusi </w:t>
      </w:r>
      <w:r w:rsidRPr="00E67CA8">
        <w:rPr>
          <w:rFonts w:ascii="Tahoma" w:hAnsi="Tahoma" w:cs="Tahoma"/>
          <w:szCs w:val="24"/>
        </w:rPr>
        <w:t>mora izvajalec dokazati brezhibno, varno in zanesljivo delovanje gorilnikov parn</w:t>
      </w:r>
      <w:r>
        <w:rPr>
          <w:rFonts w:ascii="Tahoma" w:hAnsi="Tahoma" w:cs="Tahoma"/>
          <w:szCs w:val="24"/>
        </w:rPr>
        <w:t>ega kotla</w:t>
      </w:r>
      <w:r w:rsidRPr="00E67CA8">
        <w:rPr>
          <w:rFonts w:ascii="Tahoma" w:hAnsi="Tahoma" w:cs="Tahoma"/>
          <w:szCs w:val="24"/>
        </w:rPr>
        <w:t>.</w:t>
      </w:r>
    </w:p>
    <w:p w14:paraId="2AF0CD42" w14:textId="77777777" w:rsidR="000B03F4" w:rsidRDefault="000B03F4" w:rsidP="000B03F4">
      <w:pPr>
        <w:keepNext/>
        <w:keepLines/>
        <w:numPr>
          <w:ilvl w:val="12"/>
          <w:numId w:val="0"/>
        </w:numPr>
        <w:tabs>
          <w:tab w:val="left" w:pos="567"/>
          <w:tab w:val="left" w:pos="4253"/>
          <w:tab w:val="left" w:pos="5529"/>
          <w:tab w:val="right" w:pos="8505"/>
        </w:tabs>
        <w:overflowPunct w:val="0"/>
        <w:autoSpaceDE w:val="0"/>
        <w:autoSpaceDN w:val="0"/>
        <w:adjustRightInd w:val="0"/>
        <w:spacing w:after="0" w:line="240" w:lineRule="auto"/>
        <w:jc w:val="both"/>
        <w:textAlignment w:val="baseline"/>
        <w:rPr>
          <w:rFonts w:ascii="Tahoma" w:hAnsi="Tahoma" w:cs="Tahoma"/>
          <w:szCs w:val="24"/>
        </w:rPr>
      </w:pPr>
    </w:p>
    <w:p w14:paraId="426D05BC" w14:textId="386B44B4" w:rsidR="000B03F4" w:rsidRPr="00E67CA8" w:rsidRDefault="000B03F4" w:rsidP="000B03F4">
      <w:pPr>
        <w:keepNext/>
        <w:keepLines/>
        <w:numPr>
          <w:ilvl w:val="12"/>
          <w:numId w:val="0"/>
        </w:numPr>
        <w:tabs>
          <w:tab w:val="left" w:pos="567"/>
          <w:tab w:val="left" w:pos="4253"/>
          <w:tab w:val="left" w:pos="5529"/>
          <w:tab w:val="right" w:pos="8505"/>
        </w:tabs>
        <w:adjustRightInd w:val="0"/>
        <w:spacing w:after="0" w:line="240" w:lineRule="auto"/>
        <w:jc w:val="both"/>
        <w:textAlignment w:val="baseline"/>
        <w:rPr>
          <w:rFonts w:ascii="Tahoma" w:hAnsi="Tahoma" w:cs="Tahoma"/>
          <w:szCs w:val="24"/>
        </w:rPr>
      </w:pPr>
      <w:r w:rsidRPr="00E67CA8">
        <w:rPr>
          <w:rFonts w:ascii="Tahoma" w:hAnsi="Tahoma" w:cs="Tahoma"/>
          <w:szCs w:val="24"/>
        </w:rPr>
        <w:t xml:space="preserve">Izvajalec mora nemudoma odpraviti vse morebitne napake, ki se ugotovijo med </w:t>
      </w:r>
      <w:r w:rsidRPr="00E67CA8">
        <w:rPr>
          <w:rFonts w:ascii="Tahoma" w:hAnsi="Tahoma" w:cs="Tahoma"/>
        </w:rPr>
        <w:t>funkcionalnimi in zagonskimi preizkusi</w:t>
      </w:r>
      <w:r w:rsidRPr="00E67CA8">
        <w:rPr>
          <w:rFonts w:ascii="Tahoma" w:hAnsi="Tahoma" w:cs="Tahoma"/>
          <w:szCs w:val="24"/>
        </w:rPr>
        <w:t xml:space="preserve">, ki bi bile povzročene z napačno izbiro opreme in slabo izdelavo. Vse zamenjave, ki so posledica navedenih napak mora izvajalec izvesti na svoje stroške. </w:t>
      </w:r>
    </w:p>
    <w:p w14:paraId="6131EB3B" w14:textId="6317787E" w:rsidR="000B03F4" w:rsidRDefault="000B03F4" w:rsidP="009026E9">
      <w:pPr>
        <w:keepNext/>
        <w:keepLines/>
        <w:tabs>
          <w:tab w:val="left" w:pos="1418"/>
          <w:tab w:val="left" w:pos="1702"/>
        </w:tabs>
        <w:spacing w:after="0" w:line="240" w:lineRule="auto"/>
        <w:jc w:val="both"/>
        <w:rPr>
          <w:rFonts w:ascii="Tahoma" w:hAnsi="Tahoma" w:cs="Tahoma"/>
        </w:rPr>
      </w:pPr>
    </w:p>
    <w:p w14:paraId="598E64DD" w14:textId="77777777" w:rsidR="000B03F4" w:rsidRPr="00625C19" w:rsidRDefault="000B03F4"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625C19">
        <w:rPr>
          <w:rFonts w:ascii="Tahoma" w:eastAsia="Times New Roman" w:hAnsi="Tahoma" w:cs="Tahoma"/>
          <w:lang w:eastAsia="sl-SI"/>
        </w:rPr>
        <w:t>člen</w:t>
      </w:r>
    </w:p>
    <w:p w14:paraId="167675B5" w14:textId="77777777" w:rsidR="000B03F4" w:rsidRPr="00E67CA8" w:rsidRDefault="000B03F4" w:rsidP="009026E9">
      <w:pPr>
        <w:keepNext/>
        <w:keepLines/>
        <w:tabs>
          <w:tab w:val="left" w:pos="1418"/>
          <w:tab w:val="left" w:pos="1702"/>
        </w:tabs>
        <w:spacing w:after="0" w:line="240" w:lineRule="auto"/>
        <w:jc w:val="both"/>
        <w:rPr>
          <w:rFonts w:ascii="Tahoma" w:hAnsi="Tahoma" w:cs="Tahoma"/>
        </w:rPr>
      </w:pPr>
    </w:p>
    <w:p w14:paraId="6E18C1CF" w14:textId="6AC86AB0" w:rsidR="009026E9" w:rsidRPr="00E67CA8" w:rsidRDefault="009026E9" w:rsidP="009026E9">
      <w:pPr>
        <w:keepNext/>
        <w:keepLines/>
        <w:spacing w:after="0" w:line="240" w:lineRule="auto"/>
        <w:jc w:val="both"/>
        <w:rPr>
          <w:rFonts w:ascii="Tahoma" w:hAnsi="Tahoma" w:cs="Tahoma"/>
        </w:rPr>
      </w:pPr>
      <w:r w:rsidRPr="00E67CA8">
        <w:rPr>
          <w:rFonts w:ascii="Tahoma" w:hAnsi="Tahoma" w:cs="Tahoma"/>
        </w:rPr>
        <w:t>Izvajalec mora</w:t>
      </w:r>
      <w:r w:rsidR="006A0490">
        <w:rPr>
          <w:rFonts w:ascii="Tahoma" w:hAnsi="Tahoma" w:cs="Tahoma"/>
        </w:rPr>
        <w:t xml:space="preserve"> pred končanjem</w:t>
      </w:r>
      <w:r w:rsidRPr="00E67CA8">
        <w:rPr>
          <w:rFonts w:ascii="Tahoma" w:hAnsi="Tahoma" w:cs="Tahoma"/>
        </w:rPr>
        <w:t xml:space="preserve"> </w:t>
      </w:r>
      <w:r w:rsidR="006A0490" w:rsidRPr="00E67CA8">
        <w:rPr>
          <w:rFonts w:ascii="Tahoma" w:hAnsi="Tahoma" w:cs="Tahoma"/>
        </w:rPr>
        <w:t xml:space="preserve">funkcionalnih in zagonskih preizkusov kotla </w:t>
      </w:r>
      <w:r w:rsidRPr="00E67CA8">
        <w:rPr>
          <w:rFonts w:ascii="Tahoma" w:hAnsi="Tahoma" w:cs="Tahoma"/>
        </w:rPr>
        <w:t>izvesti</w:t>
      </w:r>
      <w:r w:rsidR="006A0490">
        <w:rPr>
          <w:rFonts w:ascii="Tahoma" w:hAnsi="Tahoma" w:cs="Tahoma"/>
        </w:rPr>
        <w:t xml:space="preserve"> tudi</w:t>
      </w:r>
      <w:r w:rsidRPr="00E67CA8">
        <w:rPr>
          <w:rFonts w:ascii="Tahoma" w:hAnsi="Tahoma" w:cs="Tahoma"/>
        </w:rPr>
        <w:t xml:space="preserve"> šolanje za naročnikovo vzdrževalno in obratovalno osebje. Šolanje</w:t>
      </w:r>
      <w:r w:rsidR="003F6A41">
        <w:rPr>
          <w:rFonts w:ascii="Tahoma" w:hAnsi="Tahoma" w:cs="Tahoma"/>
        </w:rPr>
        <w:t>, ki</w:t>
      </w:r>
      <w:r w:rsidRPr="00E67CA8">
        <w:rPr>
          <w:rFonts w:ascii="Tahoma" w:hAnsi="Tahoma" w:cs="Tahoma"/>
        </w:rPr>
        <w:t xml:space="preserve"> mora</w:t>
      </w:r>
      <w:r w:rsidR="003F6A41">
        <w:rPr>
          <w:rFonts w:ascii="Tahoma" w:hAnsi="Tahoma" w:cs="Tahoma"/>
        </w:rPr>
        <w:t xml:space="preserve"> potekati v slovenskem jeziku</w:t>
      </w:r>
      <w:r w:rsidRPr="00E67CA8">
        <w:rPr>
          <w:rFonts w:ascii="Tahoma" w:hAnsi="Tahoma" w:cs="Tahoma"/>
        </w:rPr>
        <w:t xml:space="preserve"> </w:t>
      </w:r>
      <w:r w:rsidR="003F6A41">
        <w:rPr>
          <w:rFonts w:ascii="Tahoma" w:hAnsi="Tahoma" w:cs="Tahoma"/>
        </w:rPr>
        <w:t>zajema</w:t>
      </w:r>
      <w:r w:rsidRPr="00E67CA8">
        <w:rPr>
          <w:rFonts w:ascii="Tahoma" w:hAnsi="Tahoma" w:cs="Tahoma"/>
        </w:rPr>
        <w:t xml:space="preserve">: predstavitev gorilnika in njegovo zgradbo, obratovanje in vzdrževanje opreme. Šolanje se mora izvesti v prostorih naročnika za naročnikove delavce (strokovni nivo: inženir, tehnik). </w:t>
      </w:r>
      <w:r w:rsidRPr="00E23BA9">
        <w:rPr>
          <w:rFonts w:ascii="Tahoma" w:hAnsi="Tahoma" w:cs="Tahoma"/>
        </w:rPr>
        <w:t>Izvajalec mora</w:t>
      </w:r>
      <w:r w:rsidR="00137C8A" w:rsidRPr="00E23BA9">
        <w:rPr>
          <w:rFonts w:ascii="Tahoma" w:hAnsi="Tahoma" w:cs="Tahoma"/>
        </w:rPr>
        <w:t xml:space="preserve"> ob</w:t>
      </w:r>
      <w:r w:rsidRPr="00E23BA9">
        <w:rPr>
          <w:rFonts w:ascii="Tahoma" w:hAnsi="Tahoma" w:cs="Tahoma"/>
        </w:rPr>
        <w:t xml:space="preserve"> </w:t>
      </w:r>
      <w:r w:rsidR="00137C8A" w:rsidRPr="00E23BA9">
        <w:rPr>
          <w:rFonts w:ascii="Tahoma" w:hAnsi="Tahoma" w:cs="Tahoma"/>
        </w:rPr>
        <w:t xml:space="preserve">dostavi opreme na delovišče </w:t>
      </w:r>
      <w:r w:rsidRPr="00E23BA9">
        <w:rPr>
          <w:rFonts w:ascii="Tahoma" w:hAnsi="Tahoma" w:cs="Tahoma"/>
        </w:rPr>
        <w:t>predati naročniku vzdrževalna in obratovalna navodila v slovenskem jeziku.</w:t>
      </w:r>
    </w:p>
    <w:p w14:paraId="46D009C0" w14:textId="46C05065" w:rsidR="009026E9" w:rsidRDefault="009026E9" w:rsidP="009026E9">
      <w:pPr>
        <w:keepNext/>
        <w:keepLines/>
        <w:tabs>
          <w:tab w:val="left" w:pos="1418"/>
          <w:tab w:val="left" w:pos="1702"/>
        </w:tabs>
        <w:spacing w:after="0" w:line="240" w:lineRule="auto"/>
        <w:jc w:val="both"/>
        <w:rPr>
          <w:rFonts w:ascii="Tahoma" w:hAnsi="Tahoma" w:cs="Tahoma"/>
        </w:rPr>
      </w:pPr>
    </w:p>
    <w:p w14:paraId="549185C4" w14:textId="77777777" w:rsidR="000B03F4" w:rsidRPr="00625C19" w:rsidRDefault="000B03F4"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625C19">
        <w:rPr>
          <w:rFonts w:ascii="Tahoma" w:eastAsia="Times New Roman" w:hAnsi="Tahoma" w:cs="Tahoma"/>
          <w:lang w:eastAsia="sl-SI"/>
        </w:rPr>
        <w:t>člen</w:t>
      </w:r>
    </w:p>
    <w:p w14:paraId="5AD911ED" w14:textId="77777777" w:rsidR="000B03F4" w:rsidRPr="00E67CA8" w:rsidRDefault="000B03F4" w:rsidP="009026E9">
      <w:pPr>
        <w:keepNext/>
        <w:keepLines/>
        <w:tabs>
          <w:tab w:val="left" w:pos="1418"/>
          <w:tab w:val="left" w:pos="1702"/>
        </w:tabs>
        <w:spacing w:after="0" w:line="240" w:lineRule="auto"/>
        <w:jc w:val="both"/>
        <w:rPr>
          <w:rFonts w:ascii="Tahoma" w:hAnsi="Tahoma" w:cs="Tahoma"/>
        </w:rPr>
      </w:pPr>
    </w:p>
    <w:p w14:paraId="349A74A4" w14:textId="34910F8E" w:rsidR="000B03F4" w:rsidRPr="00E67CA8" w:rsidRDefault="000B03F4" w:rsidP="000B03F4">
      <w:pPr>
        <w:keepNext/>
        <w:keepLines/>
        <w:tabs>
          <w:tab w:val="left" w:pos="1418"/>
          <w:tab w:val="left" w:pos="1702"/>
        </w:tabs>
        <w:spacing w:after="0" w:line="240" w:lineRule="auto"/>
        <w:jc w:val="both"/>
        <w:rPr>
          <w:rFonts w:ascii="Tahoma" w:hAnsi="Tahoma" w:cs="Tahoma"/>
        </w:rPr>
      </w:pPr>
      <w:r w:rsidRPr="00E67CA8">
        <w:rPr>
          <w:rFonts w:ascii="Tahoma" w:hAnsi="Tahoma" w:cs="Tahoma"/>
        </w:rPr>
        <w:t>Uspešnost funkcionalnih in zagonskih preizkusov</w:t>
      </w:r>
      <w:r w:rsidR="006A0490">
        <w:rPr>
          <w:rFonts w:ascii="Tahoma" w:hAnsi="Tahoma" w:cs="Tahoma"/>
        </w:rPr>
        <w:t xml:space="preserve"> kotla</w:t>
      </w:r>
      <w:r w:rsidRPr="00E67CA8">
        <w:rPr>
          <w:rFonts w:ascii="Tahoma" w:hAnsi="Tahoma" w:cs="Tahoma"/>
        </w:rPr>
        <w:t xml:space="preserve"> bo</w:t>
      </w:r>
      <w:r w:rsidR="006A0490">
        <w:rPr>
          <w:rFonts w:ascii="Tahoma" w:hAnsi="Tahoma" w:cs="Tahoma"/>
        </w:rPr>
        <w:t xml:space="preserve">sta </w:t>
      </w:r>
      <w:bookmarkStart w:id="45" w:name="_Hlk211939785"/>
      <w:r w:rsidR="006A0490" w:rsidRPr="006A0490">
        <w:rPr>
          <w:rFonts w:ascii="Tahoma" w:hAnsi="Tahoma" w:cs="Tahoma"/>
        </w:rPr>
        <w:t xml:space="preserve">pogodbeni stranki oziroma njuna predstavnika </w:t>
      </w:r>
      <w:bookmarkEnd w:id="45"/>
      <w:r w:rsidRPr="00E67CA8">
        <w:rPr>
          <w:rFonts w:ascii="Tahoma" w:hAnsi="Tahoma" w:cs="Tahoma"/>
        </w:rPr>
        <w:t>ugotovil</w:t>
      </w:r>
      <w:r>
        <w:rPr>
          <w:rFonts w:ascii="Tahoma" w:hAnsi="Tahoma" w:cs="Tahoma"/>
        </w:rPr>
        <w:t>a</w:t>
      </w:r>
      <w:r w:rsidRPr="00E67CA8">
        <w:rPr>
          <w:rFonts w:ascii="Tahoma" w:hAnsi="Tahoma" w:cs="Tahoma"/>
        </w:rPr>
        <w:t xml:space="preserve"> s podpisom zapisnika o </w:t>
      </w:r>
      <w:r w:rsidR="006A0490" w:rsidRPr="006A0490">
        <w:rPr>
          <w:rFonts w:ascii="Tahoma" w:hAnsi="Tahoma" w:cs="Tahoma"/>
        </w:rPr>
        <w:t>izvedenih montažnih delih, zagonskem preizkusu in šolanju naročnikovega osebja</w:t>
      </w:r>
      <w:r w:rsidRPr="00E67CA8">
        <w:rPr>
          <w:rFonts w:ascii="Tahoma" w:hAnsi="Tahoma" w:cs="Tahoma"/>
        </w:rPr>
        <w:t>.</w:t>
      </w:r>
    </w:p>
    <w:p w14:paraId="5D768DEF" w14:textId="77777777" w:rsidR="000B03F4" w:rsidRPr="00E67CA8" w:rsidRDefault="000B03F4" w:rsidP="009026E9">
      <w:pPr>
        <w:keepNext/>
        <w:keepLines/>
        <w:tabs>
          <w:tab w:val="left" w:pos="1418"/>
          <w:tab w:val="left" w:pos="1702"/>
        </w:tabs>
        <w:spacing w:after="0" w:line="240" w:lineRule="auto"/>
        <w:jc w:val="both"/>
        <w:rPr>
          <w:rFonts w:ascii="Tahoma" w:hAnsi="Tahoma" w:cs="Tahoma"/>
        </w:rPr>
      </w:pPr>
    </w:p>
    <w:p w14:paraId="15250D77" w14:textId="2EB60CAA" w:rsidR="009026E9" w:rsidRPr="00625C19" w:rsidRDefault="009026E9"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625C19">
        <w:rPr>
          <w:rFonts w:ascii="Tahoma" w:eastAsia="Times New Roman" w:hAnsi="Tahoma" w:cs="Tahoma"/>
          <w:b/>
          <w:lang w:eastAsia="sl-SI"/>
        </w:rPr>
        <w:t>POSKUSNO OBRATOVANJE</w:t>
      </w:r>
      <w:r w:rsidR="006A0490">
        <w:rPr>
          <w:rFonts w:ascii="Tahoma" w:eastAsia="Times New Roman" w:hAnsi="Tahoma" w:cs="Tahoma"/>
          <w:b/>
          <w:lang w:eastAsia="sl-SI"/>
        </w:rPr>
        <w:t xml:space="preserve"> IN</w:t>
      </w:r>
      <w:r w:rsidRPr="00625C19">
        <w:rPr>
          <w:rFonts w:ascii="Tahoma" w:eastAsia="Times New Roman" w:hAnsi="Tahoma" w:cs="Tahoma"/>
          <w:b/>
          <w:lang w:eastAsia="sl-SI"/>
        </w:rPr>
        <w:t xml:space="preserve"> GARANCIJSKE MERITVE</w:t>
      </w:r>
    </w:p>
    <w:p w14:paraId="49825590" w14:textId="77777777" w:rsidR="009026E9" w:rsidRPr="00E67CA8" w:rsidRDefault="009026E9" w:rsidP="009026E9">
      <w:pPr>
        <w:keepNext/>
        <w:keepLines/>
        <w:tabs>
          <w:tab w:val="left" w:pos="1418"/>
          <w:tab w:val="left" w:pos="1702"/>
        </w:tabs>
        <w:spacing w:after="0" w:line="240" w:lineRule="auto"/>
        <w:jc w:val="both"/>
        <w:rPr>
          <w:rFonts w:ascii="Tahoma" w:hAnsi="Tahoma" w:cs="Tahoma"/>
          <w:b/>
        </w:rPr>
      </w:pPr>
    </w:p>
    <w:p w14:paraId="28194C28" w14:textId="77777777" w:rsidR="009026E9" w:rsidRPr="00625C19" w:rsidRDefault="009026E9"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625C19">
        <w:rPr>
          <w:rFonts w:ascii="Tahoma" w:eastAsia="Times New Roman" w:hAnsi="Tahoma" w:cs="Tahoma"/>
          <w:lang w:eastAsia="sl-SI"/>
        </w:rPr>
        <w:t>člen</w:t>
      </w:r>
    </w:p>
    <w:p w14:paraId="6D8B6203" w14:textId="578B73C7" w:rsidR="009026E9" w:rsidRDefault="009026E9" w:rsidP="009026E9">
      <w:pPr>
        <w:keepNext/>
        <w:keepLines/>
        <w:tabs>
          <w:tab w:val="left" w:pos="1418"/>
          <w:tab w:val="left" w:pos="1702"/>
        </w:tabs>
        <w:spacing w:after="0" w:line="240" w:lineRule="auto"/>
        <w:jc w:val="both"/>
        <w:rPr>
          <w:rFonts w:ascii="Tahoma" w:hAnsi="Tahoma" w:cs="Tahoma"/>
          <w:b/>
        </w:rPr>
      </w:pPr>
    </w:p>
    <w:p w14:paraId="173BF1DF" w14:textId="2FDEFF26" w:rsidR="009026E9" w:rsidRPr="00E67CA8" w:rsidRDefault="00ED3009" w:rsidP="006B2D6E">
      <w:pPr>
        <w:keepNext/>
        <w:keepLines/>
        <w:spacing w:after="0" w:line="240" w:lineRule="auto"/>
        <w:jc w:val="both"/>
        <w:rPr>
          <w:rFonts w:ascii="Tahoma" w:hAnsi="Tahoma" w:cs="Tahoma"/>
        </w:rPr>
      </w:pPr>
      <w:bookmarkStart w:id="46" w:name="_Hlk212014422"/>
      <w:r>
        <w:rPr>
          <w:rFonts w:ascii="Tahoma" w:eastAsia="Times New Roman" w:hAnsi="Tahoma" w:cs="Tahoma"/>
          <w:lang w:eastAsia="sl-SI"/>
        </w:rPr>
        <w:t>Poskusno obratovanje</w:t>
      </w:r>
      <w:r w:rsidR="006A0490">
        <w:rPr>
          <w:rFonts w:ascii="Tahoma" w:eastAsia="Times New Roman" w:hAnsi="Tahoma" w:cs="Tahoma"/>
          <w:lang w:eastAsia="sl-SI"/>
        </w:rPr>
        <w:t xml:space="preserve"> in garancijske meritve</w:t>
      </w:r>
      <w:r w:rsidR="00282E99">
        <w:rPr>
          <w:rFonts w:ascii="Tahoma" w:eastAsia="Times New Roman" w:hAnsi="Tahoma" w:cs="Tahoma"/>
          <w:lang w:eastAsia="sl-SI"/>
        </w:rPr>
        <w:t xml:space="preserve"> se </w:t>
      </w:r>
      <w:r w:rsidRPr="00E004B2">
        <w:rPr>
          <w:rFonts w:ascii="Tahoma" w:eastAsia="Times New Roman" w:hAnsi="Tahoma" w:cs="Tahoma"/>
          <w:lang w:eastAsia="sl-SI"/>
        </w:rPr>
        <w:t>bo</w:t>
      </w:r>
      <w:r w:rsidR="006A0490">
        <w:rPr>
          <w:rFonts w:ascii="Tahoma" w:eastAsia="Times New Roman" w:hAnsi="Tahoma" w:cs="Tahoma"/>
          <w:lang w:eastAsia="sl-SI"/>
        </w:rPr>
        <w:t>do</w:t>
      </w:r>
      <w:r w:rsidRPr="00E004B2">
        <w:rPr>
          <w:rFonts w:ascii="Tahoma" w:eastAsia="Times New Roman" w:hAnsi="Tahoma" w:cs="Tahoma"/>
          <w:lang w:eastAsia="sl-SI"/>
        </w:rPr>
        <w:t xml:space="preserve"> izved</w:t>
      </w:r>
      <w:r w:rsidR="00282E99">
        <w:rPr>
          <w:rFonts w:ascii="Tahoma" w:eastAsia="Times New Roman" w:hAnsi="Tahoma" w:cs="Tahoma"/>
          <w:lang w:eastAsia="sl-SI"/>
        </w:rPr>
        <w:t>le najkasneje</w:t>
      </w:r>
      <w:r w:rsidRPr="00E004B2">
        <w:rPr>
          <w:rFonts w:ascii="Tahoma" w:eastAsia="Times New Roman" w:hAnsi="Tahoma" w:cs="Tahoma"/>
          <w:lang w:eastAsia="sl-SI"/>
        </w:rPr>
        <w:t xml:space="preserve"> </w:t>
      </w:r>
      <w:r w:rsidR="009845C8">
        <w:rPr>
          <w:rFonts w:ascii="Tahoma" w:eastAsia="Times New Roman" w:hAnsi="Tahoma" w:cs="Tahoma"/>
          <w:lang w:eastAsia="sl-SI"/>
        </w:rPr>
        <w:t>7 (</w:t>
      </w:r>
      <w:r>
        <w:rPr>
          <w:rFonts w:ascii="Tahoma" w:eastAsia="Times New Roman" w:hAnsi="Tahoma" w:cs="Tahoma"/>
          <w:lang w:eastAsia="sl-SI"/>
        </w:rPr>
        <w:t>se</w:t>
      </w:r>
      <w:r w:rsidR="009845C8">
        <w:rPr>
          <w:rFonts w:ascii="Tahoma" w:eastAsia="Times New Roman" w:hAnsi="Tahoma" w:cs="Tahoma"/>
          <w:lang w:eastAsia="sl-SI"/>
        </w:rPr>
        <w:t>dem</w:t>
      </w:r>
      <w:r w:rsidR="00282E99">
        <w:rPr>
          <w:rFonts w:ascii="Tahoma" w:eastAsia="Times New Roman" w:hAnsi="Tahoma" w:cs="Tahoma"/>
          <w:lang w:eastAsia="sl-SI"/>
        </w:rPr>
        <w:t xml:space="preserve">) koledarskih dni po </w:t>
      </w:r>
      <w:r w:rsidR="00282E99" w:rsidRPr="00E67CA8">
        <w:rPr>
          <w:rFonts w:ascii="Tahoma" w:hAnsi="Tahoma" w:cs="Tahoma"/>
        </w:rPr>
        <w:t>podpis</w:t>
      </w:r>
      <w:r w:rsidR="00282E99">
        <w:rPr>
          <w:rFonts w:ascii="Tahoma" w:hAnsi="Tahoma" w:cs="Tahoma"/>
        </w:rPr>
        <w:t>u</w:t>
      </w:r>
      <w:r w:rsidR="00282E99" w:rsidRPr="00E67CA8">
        <w:rPr>
          <w:rFonts w:ascii="Tahoma" w:hAnsi="Tahoma" w:cs="Tahoma"/>
        </w:rPr>
        <w:t xml:space="preserve"> zapisnika o </w:t>
      </w:r>
      <w:r w:rsidR="00282E99" w:rsidRPr="006A0490">
        <w:rPr>
          <w:rFonts w:ascii="Tahoma" w:hAnsi="Tahoma" w:cs="Tahoma"/>
        </w:rPr>
        <w:t>izvedenih montažnih delih, zagonskem preizkusu in šolanju naročnikovega osebja</w:t>
      </w:r>
      <w:r w:rsidR="006B2D6E">
        <w:rPr>
          <w:rFonts w:ascii="Tahoma" w:eastAsia="Times New Roman" w:hAnsi="Tahoma" w:cs="Tahoma"/>
          <w:lang w:eastAsia="sl-SI"/>
        </w:rPr>
        <w:t xml:space="preserve"> in </w:t>
      </w:r>
      <w:r w:rsidR="006B2D6E">
        <w:rPr>
          <w:rFonts w:ascii="Tahoma" w:hAnsi="Tahoma" w:cs="Tahoma"/>
        </w:rPr>
        <w:t xml:space="preserve">bodo </w:t>
      </w:r>
      <w:r w:rsidR="006B2D6E" w:rsidRPr="00E67CA8">
        <w:rPr>
          <w:rFonts w:ascii="Tahoma" w:hAnsi="Tahoma" w:cs="Tahoma"/>
        </w:rPr>
        <w:t>traja</w:t>
      </w:r>
      <w:r w:rsidR="006B2D6E">
        <w:rPr>
          <w:rFonts w:ascii="Tahoma" w:hAnsi="Tahoma" w:cs="Tahoma"/>
        </w:rPr>
        <w:t>le</w:t>
      </w:r>
      <w:r w:rsidR="006B2D6E" w:rsidRPr="00E67CA8">
        <w:rPr>
          <w:rFonts w:ascii="Tahoma" w:hAnsi="Tahoma" w:cs="Tahoma"/>
        </w:rPr>
        <w:t xml:space="preserve"> največ </w:t>
      </w:r>
      <w:r w:rsidR="006B2D6E" w:rsidRPr="006B2D6E">
        <w:rPr>
          <w:rFonts w:ascii="Tahoma" w:hAnsi="Tahoma" w:cs="Tahoma"/>
          <w:b/>
          <w:bCs/>
        </w:rPr>
        <w:t>10 (deset) koledarskih dni</w:t>
      </w:r>
      <w:r w:rsidRPr="00E004B2">
        <w:rPr>
          <w:rFonts w:ascii="Tahoma" w:eastAsia="Times New Roman" w:hAnsi="Tahoma" w:cs="Tahoma"/>
          <w:lang w:eastAsia="sl-SI"/>
        </w:rPr>
        <w:t xml:space="preserve">. </w:t>
      </w:r>
      <w:bookmarkEnd w:id="46"/>
      <w:r w:rsidRPr="00E004B2">
        <w:rPr>
          <w:rFonts w:ascii="Tahoma" w:eastAsia="Times New Roman" w:hAnsi="Tahoma" w:cs="Tahoma"/>
          <w:lang w:eastAsia="sl-SI"/>
        </w:rPr>
        <w:t xml:space="preserve">Naročnik bo izvajalca o datumu začetka </w:t>
      </w:r>
      <w:r>
        <w:rPr>
          <w:rFonts w:ascii="Tahoma" w:eastAsia="Times New Roman" w:hAnsi="Tahoma" w:cs="Tahoma"/>
          <w:lang w:eastAsia="sl-SI"/>
        </w:rPr>
        <w:t>poskusnega obratovanja</w:t>
      </w:r>
      <w:r w:rsidRPr="00E004B2">
        <w:rPr>
          <w:rFonts w:ascii="Tahoma" w:eastAsia="Times New Roman" w:hAnsi="Tahoma" w:cs="Tahoma"/>
          <w:lang w:eastAsia="sl-SI"/>
        </w:rPr>
        <w:t xml:space="preserve"> </w:t>
      </w:r>
      <w:r w:rsidR="006A0490">
        <w:rPr>
          <w:rFonts w:ascii="Tahoma" w:eastAsia="Times New Roman" w:hAnsi="Tahoma" w:cs="Tahoma"/>
          <w:lang w:eastAsia="sl-SI"/>
        </w:rPr>
        <w:t>in garancijskih meritev</w:t>
      </w:r>
      <w:r w:rsidR="006A0490" w:rsidRPr="00E004B2">
        <w:rPr>
          <w:rFonts w:ascii="Tahoma" w:eastAsia="Times New Roman" w:hAnsi="Tahoma" w:cs="Tahoma"/>
          <w:lang w:eastAsia="sl-SI"/>
        </w:rPr>
        <w:t xml:space="preserve"> </w:t>
      </w:r>
      <w:r w:rsidRPr="00E004B2">
        <w:rPr>
          <w:rFonts w:ascii="Tahoma" w:eastAsia="Times New Roman" w:hAnsi="Tahoma" w:cs="Tahoma"/>
          <w:lang w:eastAsia="sl-SI"/>
        </w:rPr>
        <w:t xml:space="preserve">obvestil </w:t>
      </w:r>
      <w:r w:rsidR="006A0490">
        <w:rPr>
          <w:rFonts w:ascii="Tahoma" w:eastAsia="Times New Roman" w:hAnsi="Tahoma" w:cs="Tahoma"/>
          <w:lang w:eastAsia="sl-SI"/>
        </w:rPr>
        <w:t>v</w:t>
      </w:r>
      <w:r w:rsidRPr="00E004B2">
        <w:rPr>
          <w:rFonts w:ascii="Tahoma" w:eastAsia="Times New Roman" w:hAnsi="Tahoma" w:cs="Tahoma"/>
          <w:lang w:eastAsia="sl-SI"/>
        </w:rPr>
        <w:t xml:space="preserve">saj pet (5) koledarskih dni pred </w:t>
      </w:r>
      <w:r>
        <w:rPr>
          <w:rFonts w:ascii="Tahoma" w:eastAsia="Times New Roman" w:hAnsi="Tahoma" w:cs="Tahoma"/>
          <w:lang w:eastAsia="sl-SI"/>
        </w:rPr>
        <w:t xml:space="preserve">njegovim </w:t>
      </w:r>
      <w:r w:rsidRPr="00E004B2">
        <w:rPr>
          <w:rFonts w:ascii="Tahoma" w:eastAsia="Times New Roman" w:hAnsi="Tahoma" w:cs="Tahoma"/>
          <w:lang w:eastAsia="sl-SI"/>
        </w:rPr>
        <w:t xml:space="preserve">začetkom. </w:t>
      </w:r>
      <w:r w:rsidR="009026E9" w:rsidRPr="00E67CA8">
        <w:rPr>
          <w:rFonts w:ascii="Tahoma" w:hAnsi="Tahoma" w:cs="Tahoma"/>
        </w:rPr>
        <w:t>Začetek poskusnega obratovanja in garancijskih meritev je odvisen od potreb proizvodnje in obratovalnega režima naročnikovih naprav.</w:t>
      </w:r>
    </w:p>
    <w:p w14:paraId="71BAB753" w14:textId="77777777" w:rsidR="009026E9" w:rsidRPr="00E67CA8" w:rsidRDefault="009026E9" w:rsidP="009026E9">
      <w:pPr>
        <w:keepNext/>
        <w:keepLines/>
        <w:spacing w:after="0" w:line="240" w:lineRule="auto"/>
        <w:jc w:val="both"/>
        <w:outlineLvl w:val="1"/>
        <w:rPr>
          <w:rFonts w:ascii="Tahoma" w:hAnsi="Tahoma" w:cs="Tahoma"/>
        </w:rPr>
      </w:pPr>
    </w:p>
    <w:p w14:paraId="2317D7A7" w14:textId="59125B0D" w:rsidR="009026E9" w:rsidRPr="00E67CA8" w:rsidRDefault="009026E9" w:rsidP="009026E9">
      <w:pPr>
        <w:keepNext/>
        <w:keepLines/>
        <w:spacing w:after="0" w:line="240" w:lineRule="auto"/>
        <w:jc w:val="both"/>
        <w:outlineLvl w:val="1"/>
        <w:rPr>
          <w:rFonts w:ascii="Tahoma" w:hAnsi="Tahoma" w:cs="Tahoma"/>
        </w:rPr>
      </w:pPr>
      <w:r w:rsidRPr="00E67CA8">
        <w:rPr>
          <w:rFonts w:ascii="Tahoma" w:hAnsi="Tahoma" w:cs="Tahoma"/>
        </w:rPr>
        <w:t xml:space="preserve">Poskusno obratovanje in garancijske meritve se izvajajo ob sodelovanju izvajalca in izključno po </w:t>
      </w:r>
      <w:r>
        <w:rPr>
          <w:rFonts w:ascii="Tahoma" w:hAnsi="Tahoma" w:cs="Tahoma"/>
        </w:rPr>
        <w:t>izvajalčevih</w:t>
      </w:r>
      <w:r w:rsidRPr="00E67CA8">
        <w:rPr>
          <w:rFonts w:ascii="Tahoma" w:hAnsi="Tahoma" w:cs="Tahoma"/>
        </w:rPr>
        <w:t xml:space="preserve"> začasnih navodilih za uporabo </w:t>
      </w:r>
      <w:r w:rsidRPr="00E67CA8">
        <w:rPr>
          <w:rFonts w:ascii="Tahoma" w:hAnsi="Tahoma" w:cs="Tahoma"/>
          <w:szCs w:val="24"/>
        </w:rPr>
        <w:t>gorilnik</w:t>
      </w:r>
      <w:r>
        <w:rPr>
          <w:rFonts w:ascii="Tahoma" w:hAnsi="Tahoma" w:cs="Tahoma"/>
          <w:szCs w:val="24"/>
        </w:rPr>
        <w:t>a</w:t>
      </w:r>
      <w:r w:rsidRPr="00E67CA8">
        <w:rPr>
          <w:rFonts w:ascii="Tahoma" w:hAnsi="Tahoma" w:cs="Tahoma"/>
          <w:szCs w:val="24"/>
        </w:rPr>
        <w:t xml:space="preserve"> parn</w:t>
      </w:r>
      <w:r>
        <w:rPr>
          <w:rFonts w:ascii="Tahoma" w:hAnsi="Tahoma" w:cs="Tahoma"/>
          <w:szCs w:val="24"/>
        </w:rPr>
        <w:t>ega</w:t>
      </w:r>
      <w:r w:rsidRPr="00E67CA8">
        <w:rPr>
          <w:rFonts w:ascii="Tahoma" w:hAnsi="Tahoma" w:cs="Tahoma"/>
          <w:szCs w:val="24"/>
        </w:rPr>
        <w:t xml:space="preserve"> kotl</w:t>
      </w:r>
      <w:r>
        <w:rPr>
          <w:rFonts w:ascii="Tahoma" w:hAnsi="Tahoma" w:cs="Tahoma"/>
          <w:szCs w:val="24"/>
        </w:rPr>
        <w:t>a</w:t>
      </w:r>
      <w:r w:rsidRPr="00E67CA8">
        <w:rPr>
          <w:rFonts w:ascii="Tahoma" w:hAnsi="Tahoma" w:cs="Tahoma"/>
        </w:rPr>
        <w:t xml:space="preserve">. Slednje bo </w:t>
      </w:r>
      <w:r>
        <w:rPr>
          <w:rFonts w:ascii="Tahoma" w:hAnsi="Tahoma" w:cs="Tahoma"/>
        </w:rPr>
        <w:t>izvajalec</w:t>
      </w:r>
      <w:r w:rsidRPr="00E67CA8">
        <w:rPr>
          <w:rFonts w:ascii="Tahoma" w:hAnsi="Tahoma" w:cs="Tahoma"/>
        </w:rPr>
        <w:t xml:space="preserve"> predal naročniku</w:t>
      </w:r>
      <w:r w:rsidR="00083E38">
        <w:rPr>
          <w:rFonts w:ascii="Tahoma" w:hAnsi="Tahoma" w:cs="Tahoma"/>
        </w:rPr>
        <w:t xml:space="preserve"> ob</w:t>
      </w:r>
      <w:r w:rsidRPr="00E67CA8">
        <w:rPr>
          <w:rFonts w:ascii="Tahoma" w:hAnsi="Tahoma" w:cs="Tahoma"/>
        </w:rPr>
        <w:t xml:space="preserve"> </w:t>
      </w:r>
      <w:r w:rsidR="00083E38" w:rsidRPr="00083E38">
        <w:rPr>
          <w:rFonts w:ascii="Tahoma" w:hAnsi="Tahoma" w:cs="Tahoma"/>
        </w:rPr>
        <w:t>dostavi opreme na delovišče</w:t>
      </w:r>
      <w:r w:rsidRPr="00E67CA8">
        <w:rPr>
          <w:rFonts w:ascii="Tahoma" w:hAnsi="Tahoma" w:cs="Tahoma"/>
        </w:rPr>
        <w:t xml:space="preserve">. Naročnik mora v času poskusnega obratovanja in garancijskih meritev voditi dnevnik in vanj vpisovati pripombe in opažanja in o tem sproti obveščati izvajalca. </w:t>
      </w:r>
    </w:p>
    <w:p w14:paraId="2C914A65" w14:textId="125205A0" w:rsidR="006B2D6E" w:rsidRDefault="006B2D6E" w:rsidP="009026E9">
      <w:pPr>
        <w:keepNext/>
        <w:keepLines/>
        <w:spacing w:after="0" w:line="240" w:lineRule="auto"/>
        <w:jc w:val="both"/>
        <w:outlineLvl w:val="1"/>
        <w:rPr>
          <w:rFonts w:ascii="Tahoma" w:hAnsi="Tahoma" w:cs="Tahoma"/>
        </w:rPr>
      </w:pPr>
    </w:p>
    <w:p w14:paraId="69CEF3F7" w14:textId="77777777" w:rsidR="006B2D6E" w:rsidRPr="00625C19" w:rsidRDefault="006B2D6E"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625C19">
        <w:rPr>
          <w:rFonts w:ascii="Tahoma" w:eastAsia="Times New Roman" w:hAnsi="Tahoma" w:cs="Tahoma"/>
          <w:lang w:eastAsia="sl-SI"/>
        </w:rPr>
        <w:lastRenderedPageBreak/>
        <w:t>člen</w:t>
      </w:r>
    </w:p>
    <w:p w14:paraId="7DAA7BEA" w14:textId="77777777" w:rsidR="006B2D6E" w:rsidRPr="00E67CA8" w:rsidRDefault="006B2D6E" w:rsidP="009026E9">
      <w:pPr>
        <w:keepNext/>
        <w:keepLines/>
        <w:spacing w:after="0" w:line="240" w:lineRule="auto"/>
        <w:jc w:val="both"/>
        <w:outlineLvl w:val="1"/>
        <w:rPr>
          <w:rFonts w:ascii="Tahoma" w:hAnsi="Tahoma" w:cs="Tahoma"/>
        </w:rPr>
      </w:pPr>
    </w:p>
    <w:p w14:paraId="21ECBD15" w14:textId="77777777" w:rsidR="009026E9" w:rsidRPr="00E67CA8" w:rsidRDefault="009026E9" w:rsidP="009026E9">
      <w:pPr>
        <w:keepNext/>
        <w:keepLines/>
        <w:spacing w:after="0" w:line="240" w:lineRule="auto"/>
        <w:jc w:val="both"/>
        <w:outlineLvl w:val="1"/>
        <w:rPr>
          <w:rFonts w:ascii="Tahoma" w:hAnsi="Tahoma" w:cs="Tahoma"/>
        </w:rPr>
      </w:pPr>
      <w:r w:rsidRPr="006B2D6E">
        <w:rPr>
          <w:rFonts w:ascii="Tahoma" w:hAnsi="Tahoma" w:cs="Tahoma"/>
          <w:b/>
          <w:bCs/>
        </w:rPr>
        <w:t>Poskusno obratovanje</w:t>
      </w:r>
      <w:r w:rsidRPr="00E67CA8">
        <w:rPr>
          <w:rFonts w:ascii="Tahoma" w:hAnsi="Tahoma" w:cs="Tahoma"/>
        </w:rPr>
        <w:t xml:space="preserve"> se šteje neuspešno, če je izpolnjen eden od naslednjih pogojev:</w:t>
      </w:r>
    </w:p>
    <w:p w14:paraId="121E870E" w14:textId="7DFA4D12" w:rsidR="009026E9" w:rsidRPr="00E67CA8" w:rsidRDefault="006B2D6E" w:rsidP="00A16604">
      <w:pPr>
        <w:keepNext/>
        <w:keepLines/>
        <w:numPr>
          <w:ilvl w:val="0"/>
          <w:numId w:val="45"/>
        </w:numPr>
        <w:spacing w:after="0" w:line="240" w:lineRule="auto"/>
        <w:ind w:left="284" w:hanging="284"/>
        <w:jc w:val="both"/>
        <w:outlineLvl w:val="1"/>
        <w:rPr>
          <w:rFonts w:ascii="Tahoma" w:hAnsi="Tahoma" w:cs="Tahoma"/>
        </w:rPr>
      </w:pPr>
      <w:r>
        <w:rPr>
          <w:rFonts w:ascii="Tahoma" w:hAnsi="Tahoma" w:cs="Tahoma"/>
        </w:rPr>
        <w:t>g</w:t>
      </w:r>
      <w:r w:rsidR="009026E9" w:rsidRPr="00E67CA8">
        <w:rPr>
          <w:rFonts w:ascii="Tahoma" w:hAnsi="Tahoma" w:cs="Tahoma"/>
        </w:rPr>
        <w:t>orilnik ne dosega nazivne moči ali emisij</w:t>
      </w:r>
      <w:r>
        <w:rPr>
          <w:rFonts w:ascii="Tahoma" w:hAnsi="Tahoma" w:cs="Tahoma"/>
        </w:rPr>
        <w:t xml:space="preserve"> ali</w:t>
      </w:r>
    </w:p>
    <w:p w14:paraId="382FCEF2" w14:textId="44A8F80A" w:rsidR="009026E9" w:rsidRPr="00E67CA8" w:rsidRDefault="006B2D6E" w:rsidP="00A16604">
      <w:pPr>
        <w:keepNext/>
        <w:keepLines/>
        <w:numPr>
          <w:ilvl w:val="0"/>
          <w:numId w:val="45"/>
        </w:numPr>
        <w:spacing w:after="0" w:line="240" w:lineRule="auto"/>
        <w:ind w:left="284" w:hanging="284"/>
        <w:jc w:val="both"/>
        <w:outlineLvl w:val="1"/>
        <w:rPr>
          <w:rFonts w:ascii="Tahoma" w:hAnsi="Tahoma" w:cs="Tahoma"/>
        </w:rPr>
      </w:pPr>
      <w:r>
        <w:rPr>
          <w:rFonts w:ascii="Tahoma" w:hAnsi="Tahoma" w:cs="Tahoma"/>
        </w:rPr>
        <w:t>m</w:t>
      </w:r>
      <w:r w:rsidR="009026E9" w:rsidRPr="00E67CA8">
        <w:rPr>
          <w:rFonts w:ascii="Tahoma" w:hAnsi="Tahoma" w:cs="Tahoma"/>
        </w:rPr>
        <w:t>ed poskusnim obratovanjem pride do izpada ali prisilne zaustavitve gorilnika več kot enkrat ali enkrat v trajanju več kot 8 ur.</w:t>
      </w:r>
    </w:p>
    <w:p w14:paraId="1D22EFDC" w14:textId="77777777" w:rsidR="009026E9" w:rsidRPr="00E67CA8" w:rsidRDefault="009026E9" w:rsidP="009026E9">
      <w:pPr>
        <w:keepNext/>
        <w:keepLines/>
        <w:spacing w:after="0" w:line="240" w:lineRule="auto"/>
        <w:jc w:val="both"/>
        <w:outlineLvl w:val="1"/>
        <w:rPr>
          <w:rFonts w:ascii="Tahoma" w:hAnsi="Tahoma" w:cs="Tahoma"/>
        </w:rPr>
      </w:pPr>
    </w:p>
    <w:p w14:paraId="60588B82" w14:textId="08B13453" w:rsidR="009026E9" w:rsidRPr="00E67CA8" w:rsidRDefault="009026E9" w:rsidP="009026E9">
      <w:pPr>
        <w:keepNext/>
        <w:keepLines/>
        <w:spacing w:after="0" w:line="240" w:lineRule="auto"/>
        <w:jc w:val="both"/>
        <w:outlineLvl w:val="1"/>
        <w:rPr>
          <w:rFonts w:ascii="Tahoma" w:hAnsi="Tahoma" w:cs="Tahoma"/>
        </w:rPr>
      </w:pPr>
      <w:r w:rsidRPr="00E67CA8">
        <w:rPr>
          <w:rFonts w:ascii="Tahoma" w:hAnsi="Tahoma" w:cs="Tahoma"/>
        </w:rPr>
        <w:t xml:space="preserve">Razlog za neuspešno poskusno obratovanje skupaj ugotovita </w:t>
      </w:r>
      <w:r w:rsidR="006B2D6E">
        <w:rPr>
          <w:rFonts w:ascii="Tahoma" w:hAnsi="Tahoma" w:cs="Tahoma"/>
        </w:rPr>
        <w:t xml:space="preserve">obe </w:t>
      </w:r>
      <w:r w:rsidR="006B2D6E" w:rsidRPr="006B2D6E">
        <w:rPr>
          <w:rFonts w:ascii="Tahoma" w:hAnsi="Tahoma" w:cs="Tahoma"/>
        </w:rPr>
        <w:t>pogodbeni stranki oziroma njuna predstavnika</w:t>
      </w:r>
      <w:r w:rsidRPr="00E67CA8">
        <w:rPr>
          <w:rFonts w:ascii="Tahoma" w:hAnsi="Tahoma" w:cs="Tahoma"/>
        </w:rPr>
        <w:t xml:space="preserve">. V primeru, da je razlog neustrezna izvedba montažnih del, je izvajalec dolžan te pomanjkljivosti </w:t>
      </w:r>
      <w:r w:rsidR="006B2D6E">
        <w:rPr>
          <w:rFonts w:ascii="Tahoma" w:hAnsi="Tahoma" w:cs="Tahoma"/>
        </w:rPr>
        <w:t xml:space="preserve">nemudoma </w:t>
      </w:r>
      <w:r w:rsidRPr="00E67CA8">
        <w:rPr>
          <w:rFonts w:ascii="Tahoma" w:hAnsi="Tahoma" w:cs="Tahoma"/>
        </w:rPr>
        <w:t xml:space="preserve">odpraviti. </w:t>
      </w:r>
    </w:p>
    <w:p w14:paraId="3FECEA18" w14:textId="77777777" w:rsidR="009026E9" w:rsidRPr="00E67CA8" w:rsidRDefault="009026E9" w:rsidP="009026E9">
      <w:pPr>
        <w:keepNext/>
        <w:keepLines/>
        <w:spacing w:after="0" w:line="240" w:lineRule="auto"/>
        <w:jc w:val="both"/>
        <w:outlineLvl w:val="1"/>
        <w:rPr>
          <w:rFonts w:ascii="Tahoma" w:hAnsi="Tahoma" w:cs="Tahoma"/>
        </w:rPr>
      </w:pPr>
    </w:p>
    <w:p w14:paraId="7EDD7BD3" w14:textId="77777777" w:rsidR="009026E9" w:rsidRPr="00E67CA8" w:rsidRDefault="009026E9" w:rsidP="009026E9">
      <w:pPr>
        <w:keepNext/>
        <w:keepLines/>
        <w:spacing w:after="0" w:line="240" w:lineRule="auto"/>
        <w:jc w:val="both"/>
        <w:outlineLvl w:val="1"/>
        <w:rPr>
          <w:rFonts w:ascii="Tahoma" w:hAnsi="Tahoma" w:cs="Tahoma"/>
        </w:rPr>
      </w:pPr>
      <w:r w:rsidRPr="00E67CA8">
        <w:rPr>
          <w:rFonts w:ascii="Tahoma" w:hAnsi="Tahoma" w:cs="Tahoma"/>
        </w:rPr>
        <w:t xml:space="preserve">Izvajalec mora vsako prekinitev poskusnega obratovanja, iz razlogov na njegovi strani, obrazložiti ter pripraviti ukrepe za odpravo vzrokov in preprečitev bodočih prekinitev oziroma motenj. V primeru takšnih prekinitev v času poskusnega obratovanja lahko naročnik od izvajalca zahteva izvedbo potrebnih dodatnih ukrepov, katerih stroške nosi izvajalec. </w:t>
      </w:r>
    </w:p>
    <w:p w14:paraId="595A7DEE" w14:textId="77777777" w:rsidR="009026E9" w:rsidRPr="00E67CA8" w:rsidRDefault="009026E9" w:rsidP="009026E9">
      <w:pPr>
        <w:keepNext/>
        <w:keepLines/>
        <w:tabs>
          <w:tab w:val="left" w:pos="567"/>
          <w:tab w:val="left" w:pos="4253"/>
          <w:tab w:val="left" w:pos="5529"/>
          <w:tab w:val="right" w:pos="8505"/>
        </w:tabs>
        <w:spacing w:after="0" w:line="240" w:lineRule="auto"/>
        <w:jc w:val="both"/>
        <w:rPr>
          <w:rFonts w:ascii="Tahoma" w:hAnsi="Tahoma" w:cs="Tahoma"/>
          <w:szCs w:val="20"/>
        </w:rPr>
      </w:pPr>
    </w:p>
    <w:p w14:paraId="7F9E0546" w14:textId="77777777" w:rsidR="009026E9" w:rsidRPr="00625C19" w:rsidRDefault="009026E9"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625C19">
        <w:rPr>
          <w:rFonts w:ascii="Tahoma" w:eastAsia="Times New Roman" w:hAnsi="Tahoma" w:cs="Tahoma"/>
          <w:lang w:eastAsia="sl-SI"/>
        </w:rPr>
        <w:t>člen</w:t>
      </w:r>
    </w:p>
    <w:p w14:paraId="6C3D4B42" w14:textId="77777777" w:rsidR="009026E9" w:rsidRPr="00E67CA8" w:rsidRDefault="009026E9" w:rsidP="009026E9">
      <w:pPr>
        <w:keepNext/>
        <w:keepLines/>
        <w:tabs>
          <w:tab w:val="left" w:pos="567"/>
          <w:tab w:val="left" w:pos="4253"/>
          <w:tab w:val="left" w:pos="5529"/>
          <w:tab w:val="right" w:pos="8505"/>
        </w:tabs>
        <w:spacing w:after="0" w:line="240" w:lineRule="auto"/>
        <w:jc w:val="both"/>
        <w:rPr>
          <w:rFonts w:ascii="Tahoma" w:hAnsi="Tahoma" w:cs="Tahoma"/>
          <w:szCs w:val="20"/>
        </w:rPr>
      </w:pPr>
    </w:p>
    <w:p w14:paraId="067D147F" w14:textId="34EC8EE0" w:rsidR="009026E9" w:rsidRPr="00E67CA8" w:rsidRDefault="009026E9" w:rsidP="009026E9">
      <w:pPr>
        <w:keepNext/>
        <w:keepLines/>
        <w:spacing w:after="0" w:line="240" w:lineRule="auto"/>
        <w:jc w:val="both"/>
        <w:rPr>
          <w:rFonts w:ascii="Tahoma" w:hAnsi="Tahoma" w:cs="Tahoma"/>
        </w:rPr>
      </w:pPr>
      <w:r w:rsidRPr="006B2D6E">
        <w:rPr>
          <w:rFonts w:ascii="Tahoma" w:hAnsi="Tahoma" w:cs="Tahoma"/>
          <w:b/>
          <w:bCs/>
        </w:rPr>
        <w:t>Garancijske meritve</w:t>
      </w:r>
      <w:r w:rsidRPr="00E67CA8">
        <w:rPr>
          <w:rFonts w:ascii="Tahoma" w:hAnsi="Tahoma" w:cs="Tahoma"/>
        </w:rPr>
        <w:t xml:space="preserve"> izvede pooblaščena organizacija po izboru in naročilu naročnika (stroške garancijskih meritev nosi naročnik). Garancijski preizkusi potekajo skladno s postopkom, ki ga pripravi pooblaščena organizacija, in ga potrdita naročnik in izvajalec. S preizkusi se dokaže doseganje naslednjih tehničnih zmogljivosti:</w:t>
      </w:r>
    </w:p>
    <w:p w14:paraId="078806CF" w14:textId="77777777" w:rsidR="009026E9" w:rsidRPr="00E67CA8" w:rsidRDefault="009026E9" w:rsidP="00A16604">
      <w:pPr>
        <w:keepNext/>
        <w:keepLines/>
        <w:numPr>
          <w:ilvl w:val="0"/>
          <w:numId w:val="46"/>
        </w:numPr>
        <w:spacing w:after="0" w:line="240" w:lineRule="auto"/>
        <w:ind w:left="284" w:hanging="284"/>
        <w:jc w:val="both"/>
        <w:rPr>
          <w:rFonts w:ascii="Tahoma" w:hAnsi="Tahoma" w:cs="Tahoma"/>
        </w:rPr>
      </w:pPr>
      <w:r w:rsidRPr="00E67CA8">
        <w:rPr>
          <w:rFonts w:ascii="Tahoma" w:hAnsi="Tahoma" w:cs="Tahoma"/>
        </w:rPr>
        <w:t>Nazivna moč gorilnika (MW) in nazivna poraba goriva (kg/h).</w:t>
      </w:r>
    </w:p>
    <w:p w14:paraId="0879EF4C" w14:textId="77777777" w:rsidR="009026E9" w:rsidRPr="00E67CA8" w:rsidRDefault="009026E9" w:rsidP="00A16604">
      <w:pPr>
        <w:keepNext/>
        <w:keepLines/>
        <w:numPr>
          <w:ilvl w:val="0"/>
          <w:numId w:val="46"/>
        </w:numPr>
        <w:spacing w:after="0" w:line="240" w:lineRule="auto"/>
        <w:ind w:left="284" w:hanging="284"/>
        <w:jc w:val="both"/>
        <w:rPr>
          <w:rFonts w:ascii="Tahoma" w:hAnsi="Tahoma" w:cs="Tahoma"/>
        </w:rPr>
      </w:pPr>
      <w:r w:rsidRPr="00E67CA8">
        <w:rPr>
          <w:rFonts w:ascii="Tahoma" w:hAnsi="Tahoma" w:cs="Tahoma"/>
        </w:rPr>
        <w:t>Regulacijsko območje gorilnika.</w:t>
      </w:r>
    </w:p>
    <w:p w14:paraId="48DDDDA6" w14:textId="77777777" w:rsidR="009026E9" w:rsidRPr="00E67CA8" w:rsidRDefault="009026E9" w:rsidP="00A16604">
      <w:pPr>
        <w:keepNext/>
        <w:keepLines/>
        <w:numPr>
          <w:ilvl w:val="0"/>
          <w:numId w:val="46"/>
        </w:numPr>
        <w:spacing w:after="0" w:line="240" w:lineRule="auto"/>
        <w:ind w:left="284" w:hanging="284"/>
        <w:jc w:val="both"/>
        <w:rPr>
          <w:rFonts w:ascii="Tahoma" w:hAnsi="Tahoma" w:cs="Tahoma"/>
        </w:rPr>
      </w:pPr>
      <w:r w:rsidRPr="00E67CA8">
        <w:rPr>
          <w:rFonts w:ascii="Tahoma" w:hAnsi="Tahoma" w:cs="Tahoma"/>
        </w:rPr>
        <w:t xml:space="preserve">Emisije </w:t>
      </w:r>
      <w:proofErr w:type="spellStart"/>
      <w:r w:rsidRPr="00E67CA8">
        <w:rPr>
          <w:rFonts w:ascii="Tahoma" w:hAnsi="Tahoma" w:cs="Tahoma"/>
        </w:rPr>
        <w:t>NOx</w:t>
      </w:r>
      <w:proofErr w:type="spellEnd"/>
      <w:r w:rsidRPr="00E67CA8">
        <w:rPr>
          <w:rFonts w:ascii="Tahoma" w:hAnsi="Tahoma" w:cs="Tahoma"/>
        </w:rPr>
        <w:t xml:space="preserve"> merjene v štirih točkah (minimalna obremenitev, 50%, 75%,100%), največ 1</w:t>
      </w:r>
      <w:r>
        <w:rPr>
          <w:rFonts w:ascii="Tahoma" w:hAnsi="Tahoma" w:cs="Tahoma"/>
        </w:rPr>
        <w:t>00</w:t>
      </w:r>
      <w:r w:rsidRPr="00E67CA8">
        <w:rPr>
          <w:rFonts w:ascii="Tahoma" w:hAnsi="Tahoma" w:cs="Tahoma"/>
        </w:rPr>
        <w:t xml:space="preserve"> mg/m3</w:t>
      </w:r>
      <w:r>
        <w:rPr>
          <w:rFonts w:ascii="Tahoma" w:hAnsi="Tahoma" w:cs="Tahoma"/>
        </w:rPr>
        <w:t xml:space="preserve">, pri uporabi zemeljskega plina in največ 200 </w:t>
      </w:r>
      <w:r w:rsidRPr="00E67CA8">
        <w:rPr>
          <w:rFonts w:ascii="Tahoma" w:hAnsi="Tahoma" w:cs="Tahoma"/>
        </w:rPr>
        <w:t>mg/m3</w:t>
      </w:r>
      <w:r>
        <w:rPr>
          <w:rFonts w:ascii="Tahoma" w:hAnsi="Tahoma" w:cs="Tahoma"/>
        </w:rPr>
        <w:t xml:space="preserve"> pri uporabi ELKO</w:t>
      </w:r>
      <w:r w:rsidRPr="00E67CA8">
        <w:rPr>
          <w:rFonts w:ascii="Tahoma" w:hAnsi="Tahoma" w:cs="Tahoma"/>
        </w:rPr>
        <w:t>.</w:t>
      </w:r>
    </w:p>
    <w:p w14:paraId="028CF523" w14:textId="77777777" w:rsidR="009026E9" w:rsidRPr="00E67CA8" w:rsidRDefault="009026E9" w:rsidP="00A16604">
      <w:pPr>
        <w:keepNext/>
        <w:keepLines/>
        <w:numPr>
          <w:ilvl w:val="0"/>
          <w:numId w:val="46"/>
        </w:numPr>
        <w:spacing w:after="0" w:line="240" w:lineRule="auto"/>
        <w:ind w:left="284" w:hanging="284"/>
        <w:jc w:val="both"/>
        <w:rPr>
          <w:rFonts w:ascii="Tahoma" w:hAnsi="Tahoma" w:cs="Tahoma"/>
        </w:rPr>
      </w:pPr>
      <w:r w:rsidRPr="00E67CA8">
        <w:rPr>
          <w:rFonts w:ascii="Tahoma" w:hAnsi="Tahoma" w:cs="Tahoma"/>
        </w:rPr>
        <w:t xml:space="preserve">Emisije CO merjene v štirih točkah (minimalna obremenitev, 50%, 75%,100%), največ </w:t>
      </w:r>
      <w:r>
        <w:rPr>
          <w:rFonts w:ascii="Tahoma" w:hAnsi="Tahoma" w:cs="Tahoma"/>
        </w:rPr>
        <w:t>8</w:t>
      </w:r>
      <w:r w:rsidRPr="00E67CA8">
        <w:rPr>
          <w:rFonts w:ascii="Tahoma" w:hAnsi="Tahoma" w:cs="Tahoma"/>
        </w:rPr>
        <w:t>0 mg/m3.</w:t>
      </w:r>
    </w:p>
    <w:p w14:paraId="74A4EC4B" w14:textId="77777777" w:rsidR="009026E9" w:rsidRPr="00E67CA8" w:rsidRDefault="009026E9" w:rsidP="00A16604">
      <w:pPr>
        <w:keepNext/>
        <w:keepLines/>
        <w:numPr>
          <w:ilvl w:val="0"/>
          <w:numId w:val="46"/>
        </w:numPr>
        <w:spacing w:after="0" w:line="240" w:lineRule="auto"/>
        <w:ind w:left="284" w:hanging="284"/>
        <w:jc w:val="both"/>
        <w:rPr>
          <w:rFonts w:ascii="Tahoma" w:hAnsi="Tahoma" w:cs="Tahoma"/>
        </w:rPr>
      </w:pPr>
      <w:r w:rsidRPr="00E67CA8">
        <w:rPr>
          <w:rFonts w:ascii="Tahoma" w:hAnsi="Tahoma" w:cs="Tahoma"/>
        </w:rPr>
        <w:t xml:space="preserve">Hrup gorilnika in hrup ventilatorja, največ 85 </w:t>
      </w:r>
      <w:proofErr w:type="spellStart"/>
      <w:r w:rsidRPr="00E67CA8">
        <w:rPr>
          <w:rFonts w:ascii="Tahoma" w:hAnsi="Tahoma" w:cs="Tahoma"/>
        </w:rPr>
        <w:t>dB</w:t>
      </w:r>
      <w:proofErr w:type="spellEnd"/>
      <w:r w:rsidRPr="00E67CA8">
        <w:rPr>
          <w:rFonts w:ascii="Tahoma" w:hAnsi="Tahoma" w:cs="Tahoma"/>
        </w:rPr>
        <w:t>(A) merjeno na 1 m.</w:t>
      </w:r>
    </w:p>
    <w:p w14:paraId="7609FC5F" w14:textId="77777777" w:rsidR="009026E9" w:rsidRPr="00E67CA8" w:rsidRDefault="009026E9" w:rsidP="009026E9">
      <w:pPr>
        <w:keepNext/>
        <w:keepLines/>
        <w:spacing w:after="0" w:line="240" w:lineRule="auto"/>
        <w:rPr>
          <w:rFonts w:ascii="Tahoma" w:hAnsi="Tahoma" w:cs="Tahoma"/>
          <w:b/>
        </w:rPr>
      </w:pPr>
    </w:p>
    <w:p w14:paraId="7823B47B" w14:textId="315F9ADB" w:rsidR="009026E9" w:rsidRDefault="009026E9" w:rsidP="009026E9">
      <w:pPr>
        <w:keepNext/>
        <w:keepLines/>
        <w:spacing w:after="0" w:line="240" w:lineRule="auto"/>
        <w:jc w:val="both"/>
        <w:rPr>
          <w:rFonts w:ascii="Tahoma" w:hAnsi="Tahoma" w:cs="Tahoma"/>
        </w:rPr>
      </w:pPr>
      <w:r w:rsidRPr="00E67CA8">
        <w:rPr>
          <w:rFonts w:ascii="Tahoma" w:hAnsi="Tahoma" w:cs="Tahoma"/>
        </w:rPr>
        <w:t>V primeru nedoseganja ustreznih tehničnih garancij je izvajalec dolžan ugotoviti razloge za neizpolnjevanje zahtevanih garancij</w:t>
      </w:r>
      <w:r>
        <w:rPr>
          <w:rFonts w:ascii="Tahoma" w:hAnsi="Tahoma" w:cs="Tahoma"/>
        </w:rPr>
        <w:t xml:space="preserve"> ter jih </w:t>
      </w:r>
      <w:r w:rsidR="006B2D6E">
        <w:rPr>
          <w:rFonts w:ascii="Tahoma" w:hAnsi="Tahoma" w:cs="Tahoma"/>
        </w:rPr>
        <w:t xml:space="preserve">nemudoma </w:t>
      </w:r>
      <w:r>
        <w:rPr>
          <w:rFonts w:ascii="Tahoma" w:hAnsi="Tahoma" w:cs="Tahoma"/>
        </w:rPr>
        <w:t>odpraviti.</w:t>
      </w:r>
      <w:r w:rsidR="00041057" w:rsidRPr="00041057">
        <w:t xml:space="preserve"> </w:t>
      </w:r>
      <w:r w:rsidR="00041057" w:rsidRPr="00041057">
        <w:rPr>
          <w:rFonts w:ascii="Tahoma" w:hAnsi="Tahoma" w:cs="Tahoma"/>
        </w:rPr>
        <w:t xml:space="preserve">Če so razlogi za nedoseganje </w:t>
      </w:r>
      <w:r w:rsidR="00041057" w:rsidRPr="00E67CA8">
        <w:rPr>
          <w:rFonts w:ascii="Tahoma" w:hAnsi="Tahoma" w:cs="Tahoma"/>
        </w:rPr>
        <w:t xml:space="preserve">ustreznih tehničnih garancij </w:t>
      </w:r>
      <w:r w:rsidR="00041057" w:rsidRPr="00041057">
        <w:rPr>
          <w:rFonts w:ascii="Tahoma" w:hAnsi="Tahoma" w:cs="Tahoma"/>
        </w:rPr>
        <w:t xml:space="preserve">na strani izvajalca, </w:t>
      </w:r>
      <w:r w:rsidR="00A13D93">
        <w:rPr>
          <w:rFonts w:ascii="Tahoma" w:hAnsi="Tahoma" w:cs="Tahoma"/>
        </w:rPr>
        <w:t>in</w:t>
      </w:r>
      <w:r w:rsidR="00041057" w:rsidRPr="00041057">
        <w:rPr>
          <w:rFonts w:ascii="Tahoma" w:hAnsi="Tahoma" w:cs="Tahoma"/>
        </w:rPr>
        <w:t xml:space="preserve"> potem ponovno izvedejo garancijske meritve s stra</w:t>
      </w:r>
      <w:r w:rsidR="007E6741">
        <w:rPr>
          <w:rFonts w:ascii="Tahoma" w:hAnsi="Tahoma" w:cs="Tahoma"/>
        </w:rPr>
        <w:t>n</w:t>
      </w:r>
      <w:r w:rsidR="00041057" w:rsidRPr="00041057">
        <w:rPr>
          <w:rFonts w:ascii="Tahoma" w:hAnsi="Tahoma" w:cs="Tahoma"/>
        </w:rPr>
        <w:t>i pooblaščene organizacije</w:t>
      </w:r>
      <w:r w:rsidR="007E6741">
        <w:rPr>
          <w:rFonts w:ascii="Tahoma" w:hAnsi="Tahoma" w:cs="Tahoma"/>
        </w:rPr>
        <w:t>,</w:t>
      </w:r>
      <w:r w:rsidR="00041057" w:rsidRPr="00041057">
        <w:rPr>
          <w:rFonts w:ascii="Tahoma" w:hAnsi="Tahoma" w:cs="Tahoma"/>
        </w:rPr>
        <w:t xml:space="preserve"> </w:t>
      </w:r>
      <w:r w:rsidR="00A13D93">
        <w:rPr>
          <w:rFonts w:ascii="Tahoma" w:hAnsi="Tahoma" w:cs="Tahoma"/>
        </w:rPr>
        <w:t xml:space="preserve">mora </w:t>
      </w:r>
      <w:r w:rsidR="007E6741">
        <w:rPr>
          <w:rFonts w:ascii="Tahoma" w:hAnsi="Tahoma" w:cs="Tahoma"/>
        </w:rPr>
        <w:t>i</w:t>
      </w:r>
      <w:r w:rsidR="00041057" w:rsidRPr="00041057">
        <w:rPr>
          <w:rFonts w:ascii="Tahoma" w:hAnsi="Tahoma" w:cs="Tahoma"/>
        </w:rPr>
        <w:t xml:space="preserve">zvajalec poravnati stroške dodatnih </w:t>
      </w:r>
      <w:r w:rsidR="00A13D93">
        <w:rPr>
          <w:rFonts w:ascii="Tahoma" w:hAnsi="Tahoma" w:cs="Tahoma"/>
        </w:rPr>
        <w:t>garancijskih meritev.</w:t>
      </w:r>
    </w:p>
    <w:p w14:paraId="0CCFC926" w14:textId="1DF7F06F" w:rsidR="009026E9" w:rsidRDefault="009026E9" w:rsidP="009026E9">
      <w:pPr>
        <w:keepNext/>
        <w:keepLines/>
        <w:tabs>
          <w:tab w:val="left" w:pos="567"/>
          <w:tab w:val="left" w:pos="4253"/>
          <w:tab w:val="left" w:pos="5529"/>
          <w:tab w:val="right" w:pos="8505"/>
        </w:tabs>
        <w:spacing w:after="0" w:line="240" w:lineRule="auto"/>
        <w:jc w:val="both"/>
        <w:rPr>
          <w:rFonts w:ascii="Tahoma" w:hAnsi="Tahoma" w:cs="Tahoma"/>
          <w:szCs w:val="20"/>
        </w:rPr>
      </w:pPr>
    </w:p>
    <w:p w14:paraId="76971540" w14:textId="77777777" w:rsidR="00A16604" w:rsidRPr="00A16604" w:rsidRDefault="00A16604"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A16604">
        <w:rPr>
          <w:rFonts w:ascii="Tahoma" w:eastAsia="Times New Roman" w:hAnsi="Tahoma" w:cs="Tahoma"/>
          <w:b/>
          <w:lang w:eastAsia="sl-SI"/>
        </w:rPr>
        <w:t>IZROČITEV ZGRAJENEGA OBJEKTA</w:t>
      </w:r>
    </w:p>
    <w:p w14:paraId="4BCF9BC1" w14:textId="77777777" w:rsidR="00A16604" w:rsidRPr="00E67CA8" w:rsidRDefault="00A16604" w:rsidP="009026E9">
      <w:pPr>
        <w:keepNext/>
        <w:keepLines/>
        <w:tabs>
          <w:tab w:val="left" w:pos="567"/>
          <w:tab w:val="left" w:pos="4253"/>
          <w:tab w:val="left" w:pos="5529"/>
          <w:tab w:val="right" w:pos="8505"/>
        </w:tabs>
        <w:spacing w:after="0" w:line="240" w:lineRule="auto"/>
        <w:jc w:val="both"/>
        <w:rPr>
          <w:rFonts w:ascii="Tahoma" w:hAnsi="Tahoma" w:cs="Tahoma"/>
          <w:szCs w:val="20"/>
        </w:rPr>
      </w:pPr>
    </w:p>
    <w:p w14:paraId="1A647107" w14:textId="77777777" w:rsidR="009026E9" w:rsidRPr="00625C19" w:rsidRDefault="009026E9"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625C19">
        <w:rPr>
          <w:rFonts w:ascii="Tahoma" w:eastAsia="Times New Roman" w:hAnsi="Tahoma" w:cs="Tahoma"/>
          <w:lang w:eastAsia="sl-SI"/>
        </w:rPr>
        <w:t>člen</w:t>
      </w:r>
    </w:p>
    <w:p w14:paraId="1A50D231" w14:textId="77777777" w:rsidR="009026E9" w:rsidRPr="00E67CA8" w:rsidRDefault="009026E9" w:rsidP="009026E9">
      <w:pPr>
        <w:keepNext/>
        <w:keepLines/>
        <w:tabs>
          <w:tab w:val="left" w:pos="567"/>
          <w:tab w:val="left" w:pos="4253"/>
          <w:tab w:val="left" w:pos="5529"/>
          <w:tab w:val="right" w:pos="8505"/>
        </w:tabs>
        <w:spacing w:after="0" w:line="240" w:lineRule="auto"/>
        <w:jc w:val="both"/>
        <w:rPr>
          <w:rFonts w:ascii="Tahoma" w:hAnsi="Tahoma" w:cs="Tahoma"/>
          <w:szCs w:val="20"/>
        </w:rPr>
      </w:pPr>
    </w:p>
    <w:p w14:paraId="579A81CF" w14:textId="701F361F" w:rsidR="00385E9A" w:rsidRDefault="003257AC" w:rsidP="00137C8A">
      <w:pPr>
        <w:keepNext/>
        <w:keepLines/>
        <w:overflowPunct w:val="0"/>
        <w:autoSpaceDE w:val="0"/>
        <w:autoSpaceDN w:val="0"/>
        <w:adjustRightInd w:val="0"/>
        <w:spacing w:after="0" w:line="240" w:lineRule="auto"/>
        <w:jc w:val="both"/>
        <w:rPr>
          <w:rFonts w:ascii="Tahoma" w:hAnsi="Tahoma" w:cs="Tahoma"/>
          <w:noProof/>
          <w:szCs w:val="20"/>
          <w:lang w:eastAsia="zh-CN"/>
        </w:rPr>
      </w:pPr>
      <w:r w:rsidRPr="003257AC">
        <w:rPr>
          <w:rFonts w:ascii="Tahoma" w:hAnsi="Tahoma" w:cs="Tahoma"/>
          <w:noProof/>
          <w:szCs w:val="20"/>
          <w:lang w:eastAsia="zh-CN"/>
        </w:rPr>
        <w:t xml:space="preserve">S podpisom zapisnika o </w:t>
      </w:r>
      <w:r>
        <w:rPr>
          <w:rFonts w:ascii="Tahoma" w:hAnsi="Tahoma" w:cs="Tahoma"/>
          <w:noProof/>
          <w:szCs w:val="20"/>
          <w:lang w:eastAsia="zh-CN"/>
        </w:rPr>
        <w:t>končnem prevzemu</w:t>
      </w:r>
      <w:r w:rsidRPr="003257AC">
        <w:rPr>
          <w:rFonts w:ascii="Tahoma" w:hAnsi="Tahoma" w:cs="Tahoma"/>
          <w:noProof/>
          <w:szCs w:val="20"/>
          <w:lang w:eastAsia="zh-CN"/>
        </w:rPr>
        <w:t xml:space="preserve"> izvedenih </w:t>
      </w:r>
      <w:r>
        <w:rPr>
          <w:rFonts w:ascii="Tahoma" w:hAnsi="Tahoma" w:cs="Tahoma"/>
          <w:noProof/>
          <w:szCs w:val="20"/>
          <w:lang w:eastAsia="zh-CN"/>
        </w:rPr>
        <w:t xml:space="preserve">pogodbenih </w:t>
      </w:r>
      <w:r w:rsidRPr="003257AC">
        <w:rPr>
          <w:rFonts w:ascii="Tahoma" w:hAnsi="Tahoma" w:cs="Tahoma"/>
          <w:noProof/>
          <w:szCs w:val="20"/>
          <w:lang w:eastAsia="zh-CN"/>
        </w:rPr>
        <w:t>del naročnik prevzame dela oziroma zgrajeni objekt od izvajalca. Pogoj za podpis zapisnika o končnem</w:t>
      </w:r>
      <w:r w:rsidR="00F3035C">
        <w:rPr>
          <w:rFonts w:ascii="Tahoma" w:hAnsi="Tahoma" w:cs="Tahoma"/>
          <w:noProof/>
          <w:szCs w:val="20"/>
          <w:lang w:eastAsia="zh-CN"/>
        </w:rPr>
        <w:t xml:space="preserve"> </w:t>
      </w:r>
      <w:r w:rsidRPr="003257AC">
        <w:rPr>
          <w:rFonts w:ascii="Tahoma" w:hAnsi="Tahoma" w:cs="Tahoma"/>
          <w:noProof/>
          <w:szCs w:val="20"/>
          <w:lang w:eastAsia="zh-CN"/>
        </w:rPr>
        <w:t xml:space="preserve">prevzemu izvedenih pogodbenih del je zaključek pogodbenih del in uspešno </w:t>
      </w:r>
      <w:r w:rsidR="00A16604" w:rsidRPr="00E67CA8">
        <w:rPr>
          <w:rFonts w:ascii="Tahoma" w:hAnsi="Tahoma" w:cs="Tahoma"/>
        </w:rPr>
        <w:t>izveden</w:t>
      </w:r>
      <w:r w:rsidR="00A16604">
        <w:rPr>
          <w:rFonts w:ascii="Tahoma" w:hAnsi="Tahoma" w:cs="Tahoma"/>
        </w:rPr>
        <w:t>o</w:t>
      </w:r>
      <w:r w:rsidR="00A16604" w:rsidRPr="00E67CA8">
        <w:rPr>
          <w:rFonts w:ascii="Tahoma" w:hAnsi="Tahoma" w:cs="Tahoma"/>
        </w:rPr>
        <w:t xml:space="preserve"> poskusn</w:t>
      </w:r>
      <w:r w:rsidR="00A16604">
        <w:rPr>
          <w:rFonts w:ascii="Tahoma" w:hAnsi="Tahoma" w:cs="Tahoma"/>
        </w:rPr>
        <w:t>o</w:t>
      </w:r>
      <w:r w:rsidR="00A16604" w:rsidRPr="00E67CA8">
        <w:rPr>
          <w:rFonts w:ascii="Tahoma" w:hAnsi="Tahoma" w:cs="Tahoma"/>
        </w:rPr>
        <w:t xml:space="preserve"> obratovanj</w:t>
      </w:r>
      <w:r w:rsidR="00A16604">
        <w:rPr>
          <w:rFonts w:ascii="Tahoma" w:hAnsi="Tahoma" w:cs="Tahoma"/>
        </w:rPr>
        <w:t>e</w:t>
      </w:r>
      <w:r w:rsidR="00A16604" w:rsidRPr="00E67CA8">
        <w:rPr>
          <w:rFonts w:ascii="Tahoma" w:hAnsi="Tahoma" w:cs="Tahoma"/>
        </w:rPr>
        <w:t xml:space="preserve"> in garancijsk</w:t>
      </w:r>
      <w:r w:rsidR="00A16604">
        <w:rPr>
          <w:rFonts w:ascii="Tahoma" w:hAnsi="Tahoma" w:cs="Tahoma"/>
        </w:rPr>
        <w:t>e</w:t>
      </w:r>
      <w:r w:rsidR="00A16604" w:rsidRPr="00E67CA8">
        <w:rPr>
          <w:rFonts w:ascii="Tahoma" w:hAnsi="Tahoma" w:cs="Tahoma"/>
        </w:rPr>
        <w:t xml:space="preserve"> meritv</w:t>
      </w:r>
      <w:r w:rsidR="00A16604">
        <w:rPr>
          <w:rFonts w:ascii="Tahoma" w:hAnsi="Tahoma" w:cs="Tahoma"/>
        </w:rPr>
        <w:t>e</w:t>
      </w:r>
      <w:r w:rsidRPr="003257AC">
        <w:rPr>
          <w:rFonts w:ascii="Tahoma" w:hAnsi="Tahoma" w:cs="Tahoma"/>
          <w:noProof/>
          <w:szCs w:val="20"/>
          <w:lang w:eastAsia="zh-CN"/>
        </w:rPr>
        <w:t xml:space="preserve">. Potrditev </w:t>
      </w:r>
      <w:r w:rsidR="00A16604" w:rsidRPr="00A16604">
        <w:rPr>
          <w:rFonts w:ascii="Tahoma" w:hAnsi="Tahoma" w:cs="Tahoma"/>
          <w:noProof/>
          <w:szCs w:val="20"/>
          <w:lang w:eastAsia="zh-CN"/>
        </w:rPr>
        <w:t>končnega računa</w:t>
      </w:r>
      <w:r w:rsidRPr="003257AC">
        <w:rPr>
          <w:rFonts w:ascii="Tahoma" w:hAnsi="Tahoma" w:cs="Tahoma"/>
          <w:noProof/>
          <w:szCs w:val="20"/>
          <w:lang w:eastAsia="zh-CN"/>
        </w:rPr>
        <w:t xml:space="preserve"> pa pomeni dokončni obračun opravljenih</w:t>
      </w:r>
      <w:r w:rsidR="00A16604">
        <w:rPr>
          <w:rFonts w:ascii="Tahoma" w:hAnsi="Tahoma" w:cs="Tahoma"/>
          <w:noProof/>
          <w:szCs w:val="20"/>
          <w:lang w:eastAsia="zh-CN"/>
        </w:rPr>
        <w:t xml:space="preserve"> pogodbenih</w:t>
      </w:r>
      <w:r w:rsidRPr="003257AC">
        <w:rPr>
          <w:rFonts w:ascii="Tahoma" w:hAnsi="Tahoma" w:cs="Tahoma"/>
          <w:noProof/>
          <w:szCs w:val="20"/>
          <w:lang w:eastAsia="zh-CN"/>
        </w:rPr>
        <w:t xml:space="preserve"> del.</w:t>
      </w:r>
    </w:p>
    <w:p w14:paraId="059BBFE5" w14:textId="77777777" w:rsidR="003257AC" w:rsidRPr="00137C8A" w:rsidRDefault="003257AC" w:rsidP="00137C8A">
      <w:pPr>
        <w:keepNext/>
        <w:keepLines/>
        <w:overflowPunct w:val="0"/>
        <w:autoSpaceDE w:val="0"/>
        <w:autoSpaceDN w:val="0"/>
        <w:adjustRightInd w:val="0"/>
        <w:spacing w:after="0" w:line="240" w:lineRule="auto"/>
        <w:jc w:val="both"/>
        <w:rPr>
          <w:rFonts w:ascii="Tahoma" w:hAnsi="Tahoma" w:cs="Tahoma"/>
          <w:noProof/>
          <w:szCs w:val="20"/>
          <w:lang w:eastAsia="zh-CN"/>
        </w:rPr>
      </w:pPr>
    </w:p>
    <w:p w14:paraId="14B168CB" w14:textId="77777777" w:rsidR="00D1460D" w:rsidRPr="00E004B2" w:rsidRDefault="00D1460D"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GARANCIJA</w:t>
      </w:r>
    </w:p>
    <w:p w14:paraId="750DF47B" w14:textId="77777777" w:rsidR="00D1460D" w:rsidRPr="00E004B2" w:rsidRDefault="00D1460D" w:rsidP="008655DF">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3369107D" w14:textId="77777777" w:rsidR="00D1460D" w:rsidRPr="00E004B2" w:rsidRDefault="00D1460D"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60AA6459" w14:textId="77777777" w:rsidR="00D1460D" w:rsidRPr="00E004B2" w:rsidRDefault="00D1460D" w:rsidP="008655DF">
      <w:pPr>
        <w:keepNext/>
        <w:keepLines/>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4667A7A6" w14:textId="694B9B14" w:rsidR="00796520" w:rsidRDefault="00796520" w:rsidP="00796520">
      <w:pPr>
        <w:keepNext/>
        <w:keepLines/>
        <w:tabs>
          <w:tab w:val="left" w:pos="567"/>
          <w:tab w:val="left" w:pos="4253"/>
          <w:tab w:val="left" w:pos="5529"/>
          <w:tab w:val="right" w:pos="8505"/>
        </w:tabs>
        <w:spacing w:after="0" w:line="240" w:lineRule="auto"/>
        <w:jc w:val="both"/>
        <w:rPr>
          <w:rFonts w:ascii="Tahoma" w:hAnsi="Tahoma" w:cs="Tahoma"/>
        </w:rPr>
      </w:pPr>
      <w:r w:rsidRPr="00A15403">
        <w:rPr>
          <w:rFonts w:ascii="Tahoma" w:hAnsi="Tahoma" w:cs="Tahoma"/>
        </w:rPr>
        <w:t xml:space="preserve">Kakovost blaga mora biti v skladu s tehnično specifikacijo naročnika, veljavno zakonodajo, ki se nanaša na predmet pogodbe in </w:t>
      </w:r>
      <w:r w:rsidRPr="00796520">
        <w:rPr>
          <w:rFonts w:ascii="Tahoma" w:hAnsi="Tahoma" w:cs="Tahoma"/>
        </w:rPr>
        <w:t xml:space="preserve">celotno zahtevano dokumentacijo </w:t>
      </w:r>
      <w:r>
        <w:rPr>
          <w:rFonts w:ascii="Tahoma" w:hAnsi="Tahoma" w:cs="Tahoma"/>
        </w:rPr>
        <w:t xml:space="preserve">navedeno </w:t>
      </w:r>
      <w:r w:rsidRPr="00796520">
        <w:rPr>
          <w:rFonts w:ascii="Tahoma" w:hAnsi="Tahoma" w:cs="Tahoma"/>
        </w:rPr>
        <w:t>v 9. člen</w:t>
      </w:r>
      <w:r>
        <w:rPr>
          <w:rFonts w:ascii="Tahoma" w:hAnsi="Tahoma" w:cs="Tahoma"/>
        </w:rPr>
        <w:t>u</w:t>
      </w:r>
      <w:r w:rsidRPr="00796520">
        <w:rPr>
          <w:rFonts w:ascii="Tahoma" w:hAnsi="Tahoma" w:cs="Tahoma"/>
        </w:rPr>
        <w:t xml:space="preserve"> te pogodbe</w:t>
      </w:r>
      <w:r w:rsidRPr="00A15403">
        <w:rPr>
          <w:rFonts w:ascii="Tahoma" w:hAnsi="Tahoma" w:cs="Tahoma"/>
        </w:rPr>
        <w:t>.</w:t>
      </w:r>
      <w:r w:rsidRPr="00375651">
        <w:rPr>
          <w:rFonts w:ascii="Tahoma" w:hAnsi="Tahoma" w:cs="Tahoma"/>
        </w:rPr>
        <w:t xml:space="preserve"> </w:t>
      </w:r>
    </w:p>
    <w:p w14:paraId="11976512" w14:textId="77777777" w:rsidR="00796520" w:rsidRDefault="00796520" w:rsidP="00796520">
      <w:pPr>
        <w:keepNext/>
        <w:keepLines/>
        <w:tabs>
          <w:tab w:val="left" w:pos="567"/>
          <w:tab w:val="left" w:pos="4253"/>
          <w:tab w:val="left" w:pos="5529"/>
          <w:tab w:val="right" w:pos="8505"/>
        </w:tabs>
        <w:spacing w:after="0" w:line="240" w:lineRule="auto"/>
        <w:jc w:val="both"/>
        <w:rPr>
          <w:rFonts w:ascii="Tahoma" w:hAnsi="Tahoma" w:cs="Tahoma"/>
        </w:rPr>
      </w:pPr>
    </w:p>
    <w:p w14:paraId="780D2E3D" w14:textId="13B5F806" w:rsidR="00796520" w:rsidRDefault="00796520" w:rsidP="00796520">
      <w:pPr>
        <w:keepNext/>
        <w:keepLines/>
        <w:tabs>
          <w:tab w:val="left" w:pos="567"/>
          <w:tab w:val="left" w:pos="4253"/>
          <w:tab w:val="left" w:pos="5529"/>
          <w:tab w:val="right" w:pos="8505"/>
        </w:tabs>
        <w:spacing w:after="0" w:line="240" w:lineRule="auto"/>
        <w:jc w:val="both"/>
        <w:rPr>
          <w:rFonts w:ascii="Tahoma" w:hAnsi="Tahoma" w:cs="Tahoma"/>
        </w:rPr>
      </w:pPr>
      <w:r w:rsidRPr="00A15403">
        <w:rPr>
          <w:rFonts w:ascii="Tahoma" w:hAnsi="Tahoma" w:cs="Tahoma"/>
        </w:rPr>
        <w:lastRenderedPageBreak/>
        <w:t>Garancijski rok za</w:t>
      </w:r>
      <w:r>
        <w:rPr>
          <w:rFonts w:ascii="Tahoma" w:hAnsi="Tahoma" w:cs="Tahoma"/>
        </w:rPr>
        <w:t xml:space="preserve"> vso</w:t>
      </w:r>
      <w:r w:rsidRPr="00A15403">
        <w:rPr>
          <w:rFonts w:ascii="Tahoma" w:hAnsi="Tahoma" w:cs="Tahoma"/>
        </w:rPr>
        <w:t xml:space="preserve"> blago ter za vs</w:t>
      </w:r>
      <w:r>
        <w:rPr>
          <w:rFonts w:ascii="Tahoma" w:hAnsi="Tahoma" w:cs="Tahoma"/>
        </w:rPr>
        <w:t>a izvedena pogodbena dela</w:t>
      </w:r>
      <w:r w:rsidRPr="00A15403">
        <w:rPr>
          <w:rFonts w:ascii="Tahoma" w:hAnsi="Tahoma" w:cs="Tahoma"/>
        </w:rPr>
        <w:t xml:space="preserve"> - tudi za dela podizvajalcev (za kakovost izvedenih del, morebitno blago in vgrajeni material) je </w:t>
      </w:r>
      <w:r>
        <w:rPr>
          <w:rFonts w:ascii="Tahoma" w:hAnsi="Tahoma" w:cs="Tahoma"/>
        </w:rPr>
        <w:t>štiriindvajset</w:t>
      </w:r>
      <w:r w:rsidRPr="00A15403">
        <w:rPr>
          <w:rFonts w:ascii="Tahoma" w:hAnsi="Tahoma" w:cs="Tahoma"/>
        </w:rPr>
        <w:t xml:space="preserve"> (2</w:t>
      </w:r>
      <w:r>
        <w:rPr>
          <w:rFonts w:ascii="Tahoma" w:hAnsi="Tahoma" w:cs="Tahoma"/>
        </w:rPr>
        <w:t>4</w:t>
      </w:r>
      <w:r w:rsidRPr="00A15403">
        <w:rPr>
          <w:rFonts w:ascii="Tahoma" w:hAnsi="Tahoma" w:cs="Tahoma"/>
        </w:rPr>
        <w:t xml:space="preserve">) </w:t>
      </w:r>
      <w:r w:rsidRPr="00943D87">
        <w:rPr>
          <w:rFonts w:ascii="Tahoma" w:hAnsi="Tahoma" w:cs="Tahoma"/>
        </w:rPr>
        <w:t>mesecev od datuma uspešno opravljenega prevzema izvedenih pogodbenih del, ki se opravi z zapisnikom o</w:t>
      </w:r>
      <w:r w:rsidRPr="00796520">
        <w:rPr>
          <w:rFonts w:ascii="Tahoma" w:hAnsi="Tahoma" w:cs="Tahoma"/>
        </w:rPr>
        <w:t xml:space="preserve"> končnem prevzemu izvedenih pogodbenih del</w:t>
      </w:r>
      <w:r w:rsidRPr="00943D87">
        <w:rPr>
          <w:rFonts w:ascii="Tahoma" w:hAnsi="Tahoma" w:cs="Tahoma"/>
        </w:rPr>
        <w:t>.</w:t>
      </w:r>
    </w:p>
    <w:p w14:paraId="68A90CD4" w14:textId="77777777" w:rsidR="00796520" w:rsidRDefault="00796520" w:rsidP="008655DF">
      <w:pPr>
        <w:keepNext/>
        <w:keepLines/>
        <w:tabs>
          <w:tab w:val="left" w:pos="709"/>
          <w:tab w:val="left" w:pos="1702"/>
        </w:tabs>
        <w:spacing w:after="0" w:line="240" w:lineRule="auto"/>
        <w:jc w:val="both"/>
        <w:rPr>
          <w:rFonts w:ascii="Tahoma" w:eastAsia="Times New Roman" w:hAnsi="Tahoma" w:cs="Tahoma"/>
          <w:lang w:eastAsia="sl-SI"/>
        </w:rPr>
      </w:pPr>
    </w:p>
    <w:p w14:paraId="2A2B8E61" w14:textId="26F38E5B" w:rsidR="007C3B19" w:rsidRPr="00E004B2" w:rsidRDefault="007C3B19" w:rsidP="008655DF">
      <w:pPr>
        <w:keepNext/>
        <w:keepLines/>
        <w:tabs>
          <w:tab w:val="left" w:pos="709"/>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Pod garancijska popravila ne spada:</w:t>
      </w:r>
    </w:p>
    <w:p w14:paraId="6401E9A4" w14:textId="77777777" w:rsidR="000F5126" w:rsidRPr="00E004B2" w:rsidRDefault="000F5126" w:rsidP="00A16604">
      <w:pPr>
        <w:keepNext/>
        <w:keepLines/>
        <w:numPr>
          <w:ilvl w:val="0"/>
          <w:numId w:val="43"/>
        </w:numPr>
        <w:tabs>
          <w:tab w:val="left" w:pos="709"/>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odstranjevanje napak na blagu zaradi nepravilnega ravnanja z blagom,</w:t>
      </w:r>
    </w:p>
    <w:p w14:paraId="386D2094" w14:textId="77777777" w:rsidR="000F5126" w:rsidRPr="00E004B2" w:rsidRDefault="000F5126" w:rsidP="00A16604">
      <w:pPr>
        <w:keepNext/>
        <w:keepLines/>
        <w:numPr>
          <w:ilvl w:val="0"/>
          <w:numId w:val="43"/>
        </w:numPr>
        <w:tabs>
          <w:tab w:val="left" w:pos="709"/>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odstranjevanje napak na blagu zaradi mehanske poškodbe, nastale po prevzemu,</w:t>
      </w:r>
    </w:p>
    <w:p w14:paraId="4D87AC1A" w14:textId="77777777" w:rsidR="000F5126" w:rsidRPr="00E004B2" w:rsidRDefault="000F5126" w:rsidP="00A16604">
      <w:pPr>
        <w:keepNext/>
        <w:keepLines/>
        <w:numPr>
          <w:ilvl w:val="0"/>
          <w:numId w:val="43"/>
        </w:numPr>
        <w:tabs>
          <w:tab w:val="left" w:pos="709"/>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odstranjevanje napak na blagu zaradi neupoštevanja navodil in predpisov.</w:t>
      </w:r>
    </w:p>
    <w:p w14:paraId="342D77D7" w14:textId="77777777" w:rsidR="00796520" w:rsidRDefault="00796520" w:rsidP="00796520">
      <w:pPr>
        <w:keepNext/>
        <w:keepLines/>
        <w:spacing w:after="0" w:line="240" w:lineRule="auto"/>
        <w:rPr>
          <w:rFonts w:ascii="Tahoma" w:eastAsia="Times New Roman" w:hAnsi="Tahoma" w:cs="Tahoma"/>
          <w:lang w:eastAsia="sl-SI"/>
        </w:rPr>
      </w:pPr>
    </w:p>
    <w:p w14:paraId="68E22F38" w14:textId="7BC09BCD" w:rsidR="007C3B19" w:rsidRDefault="00796520" w:rsidP="00A16604">
      <w:pPr>
        <w:keepNext/>
        <w:keepLines/>
        <w:numPr>
          <w:ilvl w:val="1"/>
          <w:numId w:val="19"/>
        </w:numPr>
        <w:spacing w:after="0" w:line="240" w:lineRule="auto"/>
        <w:ind w:left="426" w:hanging="426"/>
        <w:jc w:val="center"/>
        <w:rPr>
          <w:rFonts w:ascii="Tahoma" w:eastAsia="Times New Roman" w:hAnsi="Tahoma" w:cs="Tahoma"/>
          <w:lang w:eastAsia="sl-SI"/>
        </w:rPr>
      </w:pPr>
      <w:r>
        <w:rPr>
          <w:rFonts w:ascii="Tahoma" w:eastAsia="Times New Roman" w:hAnsi="Tahoma" w:cs="Tahoma"/>
          <w:lang w:eastAsia="sl-SI"/>
        </w:rPr>
        <w:t>člen</w:t>
      </w:r>
    </w:p>
    <w:p w14:paraId="0F36F3B4" w14:textId="77777777" w:rsidR="00796520" w:rsidRPr="00E004B2" w:rsidRDefault="00796520" w:rsidP="00796520">
      <w:pPr>
        <w:keepNext/>
        <w:keepLines/>
        <w:spacing w:after="0" w:line="240" w:lineRule="auto"/>
        <w:ind w:left="426"/>
        <w:rPr>
          <w:rFonts w:ascii="Tahoma" w:eastAsia="Times New Roman" w:hAnsi="Tahoma" w:cs="Tahoma"/>
          <w:lang w:eastAsia="sl-SI"/>
        </w:rPr>
      </w:pPr>
    </w:p>
    <w:p w14:paraId="5F6298A3" w14:textId="77777777" w:rsidR="00796520" w:rsidRPr="00796520" w:rsidRDefault="00796520" w:rsidP="00796520">
      <w:pPr>
        <w:keepNext/>
        <w:keepLines/>
        <w:tabs>
          <w:tab w:val="left" w:pos="709"/>
          <w:tab w:val="left" w:pos="1702"/>
        </w:tabs>
        <w:spacing w:after="0" w:line="240" w:lineRule="auto"/>
        <w:jc w:val="both"/>
        <w:rPr>
          <w:rFonts w:ascii="Tahoma" w:eastAsia="Times New Roman" w:hAnsi="Tahoma" w:cs="Tahoma"/>
          <w:lang w:eastAsia="sl-SI"/>
        </w:rPr>
      </w:pPr>
      <w:r w:rsidRPr="00796520">
        <w:rPr>
          <w:rFonts w:ascii="Tahoma" w:eastAsia="Times New Roman" w:hAnsi="Tahoma" w:cs="Tahoma"/>
          <w:lang w:eastAsia="sl-SI"/>
        </w:rPr>
        <w:t>Če se v garancijski dobi pojavijo pomanjkljivosti/napake zaradi neustrezne kakovosti izvedenih pogodbenih del ali vgrajenega materiala/blaga, jih mora izvajalec odpraviti na svoje stroške najkasneje v petnajstih (15) koledarskih dneh od dneva, ko ga naročnik pisno obvesti o nastalih pomanjkljivostih/napakah.</w:t>
      </w:r>
    </w:p>
    <w:p w14:paraId="64867E27" w14:textId="77777777" w:rsidR="00796520" w:rsidRPr="00796520" w:rsidRDefault="00796520" w:rsidP="00796520">
      <w:pPr>
        <w:keepNext/>
        <w:keepLines/>
        <w:tabs>
          <w:tab w:val="left" w:pos="709"/>
          <w:tab w:val="left" w:pos="1702"/>
        </w:tabs>
        <w:spacing w:after="0" w:line="240" w:lineRule="auto"/>
        <w:jc w:val="both"/>
        <w:rPr>
          <w:rFonts w:ascii="Tahoma" w:eastAsia="Times New Roman" w:hAnsi="Tahoma" w:cs="Tahoma"/>
          <w:lang w:eastAsia="sl-SI"/>
        </w:rPr>
      </w:pPr>
    </w:p>
    <w:p w14:paraId="16A28F50" w14:textId="77777777" w:rsidR="00796520" w:rsidRPr="00796520" w:rsidRDefault="00796520" w:rsidP="00796520">
      <w:pPr>
        <w:keepNext/>
        <w:keepLines/>
        <w:tabs>
          <w:tab w:val="left" w:pos="709"/>
          <w:tab w:val="left" w:pos="1702"/>
        </w:tabs>
        <w:spacing w:after="0" w:line="240" w:lineRule="auto"/>
        <w:jc w:val="both"/>
        <w:rPr>
          <w:rFonts w:ascii="Tahoma" w:eastAsia="Times New Roman" w:hAnsi="Tahoma" w:cs="Tahoma"/>
          <w:lang w:eastAsia="sl-SI"/>
        </w:rPr>
      </w:pPr>
      <w:r w:rsidRPr="00796520">
        <w:rPr>
          <w:rFonts w:ascii="Tahoma" w:eastAsia="Times New Roman" w:hAnsi="Tahoma" w:cs="Tahoma"/>
          <w:lang w:eastAsia="sl-SI"/>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7560AE2D" w14:textId="77777777" w:rsidR="00796520" w:rsidRPr="00796520" w:rsidRDefault="00796520" w:rsidP="00796520">
      <w:pPr>
        <w:keepNext/>
        <w:keepLines/>
        <w:tabs>
          <w:tab w:val="left" w:pos="709"/>
          <w:tab w:val="left" w:pos="1702"/>
        </w:tabs>
        <w:spacing w:after="0" w:line="240" w:lineRule="auto"/>
        <w:jc w:val="both"/>
        <w:rPr>
          <w:rFonts w:ascii="Tahoma" w:eastAsia="Times New Roman" w:hAnsi="Tahoma" w:cs="Tahoma"/>
          <w:lang w:eastAsia="sl-SI"/>
        </w:rPr>
      </w:pPr>
    </w:p>
    <w:p w14:paraId="1906E471" w14:textId="77777777" w:rsidR="00796520" w:rsidRPr="00796520" w:rsidRDefault="00796520" w:rsidP="00796520">
      <w:pPr>
        <w:keepNext/>
        <w:keepLines/>
        <w:tabs>
          <w:tab w:val="left" w:pos="709"/>
          <w:tab w:val="left" w:pos="1702"/>
        </w:tabs>
        <w:spacing w:after="0" w:line="240" w:lineRule="auto"/>
        <w:jc w:val="both"/>
        <w:rPr>
          <w:rFonts w:ascii="Tahoma" w:eastAsia="Times New Roman" w:hAnsi="Tahoma" w:cs="Tahoma"/>
          <w:lang w:eastAsia="sl-SI"/>
        </w:rPr>
      </w:pPr>
      <w:r w:rsidRPr="00796520">
        <w:rPr>
          <w:rFonts w:ascii="Tahoma" w:eastAsia="Times New Roman" w:hAnsi="Tahoma" w:cs="Tahoma"/>
          <w:lang w:eastAsia="sl-SI"/>
        </w:rPr>
        <w:t>Za pokritje stroškov lahko naročnik unovči finančno zavarovanje za odpravo napak v garancijskem roku.</w:t>
      </w:r>
    </w:p>
    <w:p w14:paraId="4AF64982" w14:textId="77777777" w:rsidR="00D93AC4" w:rsidRPr="00E004B2" w:rsidRDefault="00D93AC4" w:rsidP="008655DF">
      <w:pPr>
        <w:keepNext/>
        <w:keepLines/>
        <w:tabs>
          <w:tab w:val="left" w:pos="709"/>
          <w:tab w:val="left" w:pos="1702"/>
        </w:tabs>
        <w:spacing w:after="0" w:line="240" w:lineRule="auto"/>
        <w:jc w:val="both"/>
        <w:rPr>
          <w:rFonts w:ascii="Tahoma" w:eastAsia="Times New Roman" w:hAnsi="Tahoma" w:cs="Tahoma"/>
          <w:lang w:eastAsia="sl-SI"/>
        </w:rPr>
      </w:pPr>
    </w:p>
    <w:p w14:paraId="656EDC3D" w14:textId="77777777" w:rsidR="004C0005" w:rsidRPr="00E004B2" w:rsidRDefault="004C0005"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JAMČEVANJE ZA NAPAKE</w:t>
      </w:r>
    </w:p>
    <w:p w14:paraId="6903EC18" w14:textId="77777777" w:rsidR="004C0005" w:rsidRPr="00E004B2" w:rsidRDefault="004C0005" w:rsidP="008655DF">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5685500D" w14:textId="77777777" w:rsidR="004C0005" w:rsidRPr="00E004B2" w:rsidRDefault="004C0005"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535CDBD0" w14:textId="77777777" w:rsidR="004C0005" w:rsidRPr="00E004B2" w:rsidRDefault="004C0005" w:rsidP="008655DF">
      <w:pPr>
        <w:keepNext/>
        <w:keepLines/>
        <w:tabs>
          <w:tab w:val="left" w:pos="709"/>
          <w:tab w:val="left" w:pos="1702"/>
        </w:tabs>
        <w:spacing w:after="0" w:line="240" w:lineRule="auto"/>
        <w:jc w:val="both"/>
        <w:rPr>
          <w:rFonts w:ascii="Tahoma" w:eastAsia="Times New Roman" w:hAnsi="Tahoma" w:cs="Tahoma"/>
          <w:lang w:eastAsia="sl-SI"/>
        </w:rPr>
      </w:pPr>
    </w:p>
    <w:p w14:paraId="5A71D07A" w14:textId="161CF984" w:rsidR="00796520" w:rsidRPr="00796520" w:rsidRDefault="00796520" w:rsidP="00796520">
      <w:pPr>
        <w:keepNext/>
        <w:keepLines/>
        <w:tabs>
          <w:tab w:val="left" w:pos="709"/>
          <w:tab w:val="left" w:pos="1702"/>
        </w:tabs>
        <w:spacing w:after="0" w:line="240" w:lineRule="auto"/>
        <w:jc w:val="both"/>
        <w:rPr>
          <w:rFonts w:ascii="Tahoma" w:eastAsia="Times New Roman" w:hAnsi="Tahoma" w:cs="Tahoma"/>
          <w:lang w:eastAsia="sl-SI"/>
        </w:rPr>
      </w:pPr>
      <w:r w:rsidRPr="00796520">
        <w:rPr>
          <w:rFonts w:ascii="Tahoma" w:eastAsia="Times New Roman" w:hAnsi="Tahoma" w:cs="Tahoma"/>
          <w:lang w:eastAsia="sl-SI"/>
        </w:rPr>
        <w:t>V primeru neskladnosti dostavljenega blaga ali izvedenih storitev s tehnično specifikacijo naročnika in/ali veljavno zakonodajo, ki se nanaša na predmet pogodbe in/ali celotn</w:t>
      </w:r>
      <w:r>
        <w:rPr>
          <w:rFonts w:ascii="Tahoma" w:eastAsia="Times New Roman" w:hAnsi="Tahoma" w:cs="Tahoma"/>
          <w:lang w:eastAsia="sl-SI"/>
        </w:rPr>
        <w:t>e</w:t>
      </w:r>
      <w:r w:rsidRPr="00796520">
        <w:rPr>
          <w:rFonts w:ascii="Tahoma" w:eastAsia="Times New Roman" w:hAnsi="Tahoma" w:cs="Tahoma"/>
          <w:lang w:eastAsia="sl-SI"/>
        </w:rPr>
        <w:t xml:space="preserve"> zahtevan</w:t>
      </w:r>
      <w:r>
        <w:rPr>
          <w:rFonts w:ascii="Tahoma" w:eastAsia="Times New Roman" w:hAnsi="Tahoma" w:cs="Tahoma"/>
          <w:lang w:eastAsia="sl-SI"/>
        </w:rPr>
        <w:t>e</w:t>
      </w:r>
      <w:r w:rsidRPr="00796520">
        <w:rPr>
          <w:rFonts w:ascii="Tahoma" w:eastAsia="Times New Roman" w:hAnsi="Tahoma" w:cs="Tahoma"/>
          <w:lang w:eastAsia="sl-SI"/>
        </w:rPr>
        <w:t xml:space="preserve"> dokumentacij</w:t>
      </w:r>
      <w:r>
        <w:rPr>
          <w:rFonts w:ascii="Tahoma" w:eastAsia="Times New Roman" w:hAnsi="Tahoma" w:cs="Tahoma"/>
          <w:lang w:eastAsia="sl-SI"/>
        </w:rPr>
        <w:t>e</w:t>
      </w:r>
      <w:r w:rsidRPr="00796520">
        <w:rPr>
          <w:rFonts w:ascii="Tahoma" w:eastAsia="Times New Roman" w:hAnsi="Tahoma" w:cs="Tahoma"/>
          <w:lang w:eastAsia="sl-SI"/>
        </w:rPr>
        <w:t>, ki jo bo izvajalec predložil</w:t>
      </w:r>
      <w:r>
        <w:rPr>
          <w:rFonts w:ascii="Tahoma" w:eastAsia="Times New Roman" w:hAnsi="Tahoma" w:cs="Tahoma"/>
          <w:lang w:eastAsia="sl-SI"/>
        </w:rPr>
        <w:t xml:space="preserve"> v skladu z</w:t>
      </w:r>
      <w:r w:rsidRPr="00796520">
        <w:rPr>
          <w:rFonts w:ascii="Tahoma" w:eastAsia="Times New Roman" w:hAnsi="Tahoma" w:cs="Tahoma"/>
          <w:lang w:eastAsia="sl-SI"/>
        </w:rPr>
        <w:t xml:space="preserve"> </w:t>
      </w:r>
      <w:r>
        <w:rPr>
          <w:rFonts w:ascii="Tahoma" w:eastAsia="Times New Roman" w:hAnsi="Tahoma" w:cs="Tahoma"/>
          <w:lang w:eastAsia="sl-SI"/>
        </w:rPr>
        <w:t>9</w:t>
      </w:r>
      <w:r w:rsidRPr="00796520">
        <w:rPr>
          <w:rFonts w:ascii="Tahoma" w:eastAsia="Times New Roman" w:hAnsi="Tahoma" w:cs="Tahoma"/>
          <w:lang w:eastAsia="sl-SI"/>
        </w:rPr>
        <w:t>. člen</w:t>
      </w:r>
      <w:r>
        <w:rPr>
          <w:rFonts w:ascii="Tahoma" w:eastAsia="Times New Roman" w:hAnsi="Tahoma" w:cs="Tahoma"/>
          <w:lang w:eastAsia="sl-SI"/>
        </w:rPr>
        <w:t>om</w:t>
      </w:r>
      <w:r w:rsidRPr="00796520">
        <w:rPr>
          <w:rFonts w:ascii="Tahoma" w:eastAsia="Times New Roman" w:hAnsi="Tahoma" w:cs="Tahoma"/>
          <w:lang w:eastAsia="sl-SI"/>
        </w:rPr>
        <w:t xml:space="preserve"> te pogodbe</w:t>
      </w:r>
      <w:r>
        <w:rPr>
          <w:rFonts w:ascii="Tahoma" w:eastAsia="Times New Roman" w:hAnsi="Tahoma" w:cs="Tahoma"/>
          <w:lang w:eastAsia="sl-SI"/>
        </w:rPr>
        <w:t xml:space="preserve"> oziro</w:t>
      </w:r>
      <w:r w:rsidRPr="00796520">
        <w:rPr>
          <w:rFonts w:ascii="Tahoma" w:eastAsia="Times New Roman" w:hAnsi="Tahoma" w:cs="Tahoma"/>
          <w:lang w:eastAsia="sl-SI"/>
        </w:rPr>
        <w:t>ma v primeru neustrezno izvedenih pogodbenih del, lahko naročnik od izvajalca zahteva, da napako v primernem roku, najpozneje pa v enem mesecu od obvestila naročnika, na svoje stroške odpravi.</w:t>
      </w:r>
    </w:p>
    <w:p w14:paraId="07B4C72F" w14:textId="77777777" w:rsidR="00796520" w:rsidRDefault="00796520" w:rsidP="008655DF">
      <w:pPr>
        <w:keepNext/>
        <w:keepLines/>
        <w:tabs>
          <w:tab w:val="left" w:pos="709"/>
          <w:tab w:val="left" w:pos="1702"/>
        </w:tabs>
        <w:spacing w:after="0" w:line="240" w:lineRule="auto"/>
        <w:jc w:val="both"/>
        <w:rPr>
          <w:rFonts w:ascii="Tahoma" w:eastAsia="Times New Roman" w:hAnsi="Tahoma" w:cs="Tahoma"/>
          <w:lang w:eastAsia="sl-SI"/>
        </w:rPr>
      </w:pPr>
    </w:p>
    <w:p w14:paraId="2C699347" w14:textId="6CB22D6B" w:rsidR="007C3B19" w:rsidRPr="00E004B2" w:rsidRDefault="00796520" w:rsidP="008655DF">
      <w:pPr>
        <w:keepNext/>
        <w:keepLines/>
        <w:tabs>
          <w:tab w:val="left" w:pos="709"/>
          <w:tab w:val="left" w:pos="1702"/>
        </w:tabs>
        <w:spacing w:after="0" w:line="240" w:lineRule="auto"/>
        <w:jc w:val="both"/>
        <w:rPr>
          <w:rFonts w:ascii="Tahoma" w:eastAsia="Times New Roman" w:hAnsi="Tahoma" w:cs="Tahoma"/>
          <w:lang w:eastAsia="sl-SI"/>
        </w:rPr>
      </w:pPr>
      <w:r w:rsidRPr="008A7158">
        <w:rPr>
          <w:rFonts w:ascii="Tahoma" w:hAnsi="Tahoma" w:cs="Tahoma"/>
        </w:rPr>
        <w:t xml:space="preserve">Izvajalec jamči 180 (sto osemdeset) koledarskih dni za skrite napake v delovanju </w:t>
      </w:r>
      <w:r w:rsidR="00AA5255" w:rsidRPr="00AA5255">
        <w:rPr>
          <w:rFonts w:ascii="Tahoma" w:eastAsia="Times New Roman" w:hAnsi="Tahoma" w:cs="Tahoma"/>
        </w:rPr>
        <w:t>novega gorilnika s pripadajočo opremo za parni kotel PK2</w:t>
      </w:r>
      <w:r w:rsidR="007C3B19" w:rsidRPr="00E004B2">
        <w:rPr>
          <w:rFonts w:ascii="Tahoma" w:eastAsia="Times New Roman" w:hAnsi="Tahoma" w:cs="Tahoma"/>
          <w:lang w:eastAsia="sl-SI"/>
        </w:rPr>
        <w:t xml:space="preserve">, šteto </w:t>
      </w:r>
      <w:r w:rsidRPr="00796520">
        <w:rPr>
          <w:rFonts w:ascii="Tahoma" w:eastAsia="Times New Roman" w:hAnsi="Tahoma" w:cs="Tahoma"/>
          <w:lang w:eastAsia="sl-SI"/>
        </w:rPr>
        <w:t>od datuma podpisa zapisnika o končnem prevzemu izvedenih pogodbenih del s strani obeh pogodbenih strank oz. njunih predstavnikov (jamčevalni rok)</w:t>
      </w:r>
      <w:r w:rsidR="007C3B19" w:rsidRPr="00E004B2">
        <w:rPr>
          <w:rFonts w:ascii="Tahoma" w:eastAsia="Times New Roman" w:hAnsi="Tahoma" w:cs="Tahoma"/>
          <w:lang w:eastAsia="sl-SI"/>
        </w:rPr>
        <w:t>.</w:t>
      </w:r>
    </w:p>
    <w:p w14:paraId="6943E707" w14:textId="77777777" w:rsidR="007C3B19" w:rsidRPr="00E004B2" w:rsidRDefault="007C3B19" w:rsidP="008655DF">
      <w:pPr>
        <w:keepNext/>
        <w:keepLines/>
        <w:spacing w:after="0" w:line="240" w:lineRule="auto"/>
        <w:ind w:left="284"/>
        <w:jc w:val="both"/>
        <w:rPr>
          <w:rFonts w:ascii="Tahoma" w:eastAsia="Times New Roman" w:hAnsi="Tahoma" w:cs="Tahoma"/>
          <w:lang w:eastAsia="sl-SI"/>
        </w:rPr>
      </w:pPr>
    </w:p>
    <w:p w14:paraId="6A4794FC" w14:textId="77777777" w:rsidR="00796520" w:rsidRPr="00796520" w:rsidRDefault="00796520" w:rsidP="00796520">
      <w:pPr>
        <w:keepNext/>
        <w:keepLines/>
        <w:tabs>
          <w:tab w:val="left" w:pos="709"/>
          <w:tab w:val="left" w:pos="1702"/>
        </w:tabs>
        <w:spacing w:after="0" w:line="240" w:lineRule="auto"/>
        <w:jc w:val="both"/>
        <w:rPr>
          <w:rFonts w:ascii="Tahoma" w:eastAsia="Times New Roman" w:hAnsi="Tahoma" w:cs="Tahoma"/>
          <w:lang w:eastAsia="sl-SI"/>
        </w:rPr>
      </w:pPr>
      <w:r w:rsidRPr="00796520">
        <w:rPr>
          <w:rFonts w:ascii="Tahoma" w:eastAsia="Times New Roman" w:hAnsi="Tahoma" w:cs="Tahoma"/>
          <w:lang w:eastAsia="sl-SI"/>
        </w:rPr>
        <w:t xml:space="preserve">Če se v jamčevalnem roku pokaže napaka, ki je ob podpisu zapisnika o končnem prevzemu izvedenih pogodbenih del ni bilo mogoče odkriti (skrita napaka), lahko naročnik od izvajalca zahteva, da to napako v primernem roku, najpozneje pa v 1 (enem) mesecu od obvestila naročnika, na svoje stroške odpravi, s pogojem, da je naročnik o napaki izvajalca pisno nemudoma obvestil, ko je napako odkril. </w:t>
      </w:r>
    </w:p>
    <w:p w14:paraId="572B7C36" w14:textId="77777777" w:rsidR="00796520" w:rsidRPr="00796520" w:rsidRDefault="00796520" w:rsidP="00796520">
      <w:pPr>
        <w:keepNext/>
        <w:keepLines/>
        <w:tabs>
          <w:tab w:val="left" w:pos="709"/>
          <w:tab w:val="left" w:pos="1702"/>
        </w:tabs>
        <w:spacing w:after="0" w:line="240" w:lineRule="auto"/>
        <w:jc w:val="both"/>
        <w:rPr>
          <w:rFonts w:ascii="Tahoma" w:eastAsia="Times New Roman" w:hAnsi="Tahoma" w:cs="Tahoma"/>
          <w:lang w:eastAsia="sl-SI"/>
        </w:rPr>
      </w:pPr>
    </w:p>
    <w:p w14:paraId="21A38AD5" w14:textId="4FD44475" w:rsidR="008655DF" w:rsidRDefault="00796520" w:rsidP="00796520">
      <w:pPr>
        <w:keepNext/>
        <w:keepLines/>
        <w:tabs>
          <w:tab w:val="left" w:pos="709"/>
          <w:tab w:val="left" w:pos="1702"/>
        </w:tabs>
        <w:spacing w:after="0" w:line="240" w:lineRule="auto"/>
        <w:jc w:val="both"/>
        <w:rPr>
          <w:rFonts w:ascii="Tahoma" w:eastAsia="Times New Roman" w:hAnsi="Tahoma" w:cs="Tahoma"/>
          <w:lang w:eastAsia="sl-SI"/>
        </w:rPr>
      </w:pPr>
      <w:r w:rsidRPr="00796520">
        <w:rPr>
          <w:rFonts w:ascii="Tahoma" w:eastAsia="Times New Roman" w:hAnsi="Tahoma" w:cs="Tahoma"/>
          <w:lang w:eastAsia="sl-SI"/>
        </w:rPr>
        <w:t xml:space="preserve">Če izvajalec ne odpravi napake v roku, določenem v prvem oziroma v tretjem odstavku tega člena, bo naročnik sam zagotovil odpravo napake na račun izvajalca in mu bo izstavil račun po dejanskih stroških, ki jih je imel naročnik, da je zagotovil odpravo napake, sam ali s pomočjo tretje osebe, ki se ga izvajalec obvezuje plačati v roku </w:t>
      </w:r>
      <w:r>
        <w:rPr>
          <w:rFonts w:ascii="Tahoma" w:eastAsia="Times New Roman" w:hAnsi="Tahoma" w:cs="Tahoma"/>
          <w:lang w:eastAsia="sl-SI"/>
        </w:rPr>
        <w:t>30</w:t>
      </w:r>
      <w:r w:rsidRPr="00796520">
        <w:rPr>
          <w:rFonts w:ascii="Tahoma" w:eastAsia="Times New Roman" w:hAnsi="Tahoma" w:cs="Tahoma"/>
          <w:lang w:eastAsia="sl-SI"/>
        </w:rPr>
        <w:t xml:space="preserve"> (</w:t>
      </w:r>
      <w:r>
        <w:rPr>
          <w:rFonts w:ascii="Tahoma" w:eastAsia="Times New Roman" w:hAnsi="Tahoma" w:cs="Tahoma"/>
          <w:lang w:eastAsia="sl-SI"/>
        </w:rPr>
        <w:t>trideset</w:t>
      </w:r>
      <w:r w:rsidRPr="00796520">
        <w:rPr>
          <w:rFonts w:ascii="Tahoma" w:eastAsia="Times New Roman" w:hAnsi="Tahoma" w:cs="Tahoma"/>
          <w:lang w:eastAsia="sl-SI"/>
        </w:rPr>
        <w:t>) koledarskih dni od izstavitve računa. V primeru zamude s plačilom ima naročnik pravico zaračunati izvajalcu zakonske zamudne obresti.</w:t>
      </w:r>
    </w:p>
    <w:p w14:paraId="1D530F4D" w14:textId="77777777" w:rsidR="00796520" w:rsidRPr="00E004B2" w:rsidRDefault="00796520" w:rsidP="00796520">
      <w:pPr>
        <w:keepNext/>
        <w:keepLines/>
        <w:tabs>
          <w:tab w:val="left" w:pos="709"/>
          <w:tab w:val="left" w:pos="1702"/>
        </w:tabs>
        <w:spacing w:after="0" w:line="240" w:lineRule="auto"/>
        <w:jc w:val="both"/>
        <w:rPr>
          <w:rFonts w:ascii="Tahoma" w:eastAsia="Times New Roman" w:hAnsi="Tahoma" w:cs="Tahoma"/>
          <w:lang w:eastAsia="sl-SI"/>
        </w:rPr>
      </w:pPr>
    </w:p>
    <w:p w14:paraId="30485DE1" w14:textId="77777777" w:rsidR="007C3B19" w:rsidRPr="00E004B2" w:rsidRDefault="007C3B19"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lastRenderedPageBreak/>
        <w:t>VIŠJA SILA</w:t>
      </w:r>
    </w:p>
    <w:p w14:paraId="63465136" w14:textId="77777777" w:rsidR="007C3B19" w:rsidRPr="00E004B2" w:rsidRDefault="007C3B19" w:rsidP="008655DF">
      <w:pPr>
        <w:keepNext/>
        <w:keepLines/>
        <w:spacing w:after="0" w:line="240" w:lineRule="auto"/>
        <w:jc w:val="both"/>
        <w:rPr>
          <w:rFonts w:ascii="Tahoma" w:eastAsia="Times New Roman" w:hAnsi="Tahoma" w:cs="Tahoma"/>
          <w:snapToGrid w:val="0"/>
          <w:lang w:eastAsia="sl-SI"/>
        </w:rPr>
      </w:pPr>
    </w:p>
    <w:p w14:paraId="1BA6619B" w14:textId="77777777" w:rsidR="007C3B19" w:rsidRPr="00E004B2" w:rsidRDefault="007C3B19"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58FB3ABE" w14:textId="77777777" w:rsidR="007C3B19" w:rsidRPr="00E004B2" w:rsidRDefault="007C3B19" w:rsidP="008655DF">
      <w:pPr>
        <w:keepNext/>
        <w:keepLines/>
        <w:tabs>
          <w:tab w:val="left" w:pos="1418"/>
          <w:tab w:val="left" w:pos="1702"/>
        </w:tabs>
        <w:spacing w:after="0" w:line="240" w:lineRule="auto"/>
        <w:jc w:val="both"/>
        <w:rPr>
          <w:rFonts w:ascii="Tahoma" w:eastAsia="Times New Roman" w:hAnsi="Tahoma" w:cs="Tahoma"/>
          <w:lang w:eastAsia="sl-SI"/>
        </w:rPr>
      </w:pPr>
    </w:p>
    <w:p w14:paraId="35AD0E22" w14:textId="77777777" w:rsidR="009026E9" w:rsidRPr="009026E9" w:rsidRDefault="009026E9" w:rsidP="009026E9">
      <w:pPr>
        <w:keepNext/>
        <w:keepLines/>
        <w:spacing w:after="0" w:line="240" w:lineRule="auto"/>
        <w:jc w:val="both"/>
        <w:rPr>
          <w:rFonts w:ascii="Tahoma" w:eastAsia="Times New Roman" w:hAnsi="Tahoma" w:cs="Tahoma"/>
          <w:lang w:eastAsia="sl-SI"/>
        </w:rPr>
      </w:pPr>
      <w:r w:rsidRPr="009026E9">
        <w:rPr>
          <w:rFonts w:ascii="Tahoma" w:eastAsia="Times New Roman" w:hAnsi="Tahoma" w:cs="Tahoma"/>
          <w:lang w:eastAsia="sl-SI"/>
        </w:rPr>
        <w:t>Izvajalec ni odgovoren za delno ali celotno neizpolnjevanje pogodbenih obveznosti, če je to posledica višje sile.</w:t>
      </w:r>
    </w:p>
    <w:p w14:paraId="4B03EBB8" w14:textId="77777777" w:rsidR="009026E9" w:rsidRPr="009026E9" w:rsidRDefault="009026E9" w:rsidP="009026E9">
      <w:pPr>
        <w:keepNext/>
        <w:keepLines/>
        <w:spacing w:after="0" w:line="240" w:lineRule="auto"/>
        <w:jc w:val="both"/>
        <w:rPr>
          <w:rFonts w:ascii="Tahoma" w:eastAsia="Times New Roman" w:hAnsi="Tahoma" w:cs="Tahoma"/>
          <w:lang w:eastAsia="sl-SI"/>
        </w:rPr>
      </w:pPr>
    </w:p>
    <w:p w14:paraId="7076C29D" w14:textId="77777777" w:rsidR="009026E9" w:rsidRPr="009026E9" w:rsidRDefault="009026E9" w:rsidP="009026E9">
      <w:pPr>
        <w:keepNext/>
        <w:keepLines/>
        <w:spacing w:after="0" w:line="240" w:lineRule="auto"/>
        <w:jc w:val="both"/>
        <w:rPr>
          <w:rFonts w:ascii="Tahoma" w:eastAsia="Times New Roman" w:hAnsi="Tahoma" w:cs="Tahoma"/>
          <w:lang w:eastAsia="sl-SI"/>
        </w:rPr>
      </w:pPr>
      <w:r w:rsidRPr="009026E9">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pogodbe. 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1714F9E6" w14:textId="77777777" w:rsidR="009026E9" w:rsidRPr="009026E9" w:rsidRDefault="009026E9" w:rsidP="009026E9">
      <w:pPr>
        <w:keepNext/>
        <w:keepLines/>
        <w:spacing w:after="0" w:line="240" w:lineRule="auto"/>
        <w:jc w:val="both"/>
        <w:rPr>
          <w:rFonts w:ascii="Tahoma" w:eastAsia="Times New Roman" w:hAnsi="Tahoma" w:cs="Tahoma"/>
          <w:lang w:eastAsia="sl-SI"/>
        </w:rPr>
      </w:pPr>
    </w:p>
    <w:p w14:paraId="1AC39F95" w14:textId="77777777" w:rsidR="009026E9" w:rsidRPr="009026E9" w:rsidRDefault="009026E9" w:rsidP="009026E9">
      <w:pPr>
        <w:keepNext/>
        <w:keepLines/>
        <w:spacing w:after="0" w:line="240" w:lineRule="auto"/>
        <w:jc w:val="both"/>
        <w:rPr>
          <w:rFonts w:ascii="Tahoma" w:eastAsia="Times New Roman" w:hAnsi="Tahoma" w:cs="Tahoma"/>
          <w:lang w:eastAsia="sl-SI"/>
        </w:rPr>
      </w:pPr>
      <w:r w:rsidRPr="009026E9">
        <w:rPr>
          <w:rFonts w:ascii="Tahoma" w:eastAsia="Times New Roman" w:hAnsi="Tahoma" w:cs="Tahoma"/>
          <w:lang w:eastAsia="sl-SI"/>
        </w:rPr>
        <w:t>Pomanjkanje delovne sile ali materiala pri izvajalcu ali pri njegovih podizvajalcih se ne šteje za višjo silo, razen, če ni posledica le-te.</w:t>
      </w:r>
    </w:p>
    <w:p w14:paraId="7FF687F4" w14:textId="77777777" w:rsidR="00D17CB5" w:rsidRPr="00E004B2" w:rsidRDefault="00D17CB5" w:rsidP="008655DF">
      <w:pPr>
        <w:keepNext/>
        <w:keepLines/>
        <w:spacing w:after="0" w:line="240" w:lineRule="auto"/>
        <w:jc w:val="both"/>
        <w:rPr>
          <w:rFonts w:ascii="Tahoma" w:eastAsia="Times New Roman" w:hAnsi="Tahoma" w:cs="Tahoma"/>
          <w:lang w:eastAsia="sl-SI"/>
        </w:rPr>
      </w:pPr>
    </w:p>
    <w:p w14:paraId="2FCA88E3" w14:textId="77777777" w:rsidR="00D17CB5" w:rsidRPr="00E004B2" w:rsidRDefault="00D17CB5"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OBVEZNOSTI POGODBENIH STRANK</w:t>
      </w:r>
    </w:p>
    <w:p w14:paraId="07F24003" w14:textId="77777777" w:rsidR="003C34CB" w:rsidRPr="00E004B2" w:rsidRDefault="003C34CB" w:rsidP="008655DF">
      <w:pPr>
        <w:keepNext/>
        <w:keepLines/>
        <w:spacing w:after="0" w:line="240" w:lineRule="auto"/>
        <w:ind w:left="426"/>
        <w:rPr>
          <w:rFonts w:ascii="Tahoma" w:eastAsia="Times New Roman" w:hAnsi="Tahoma" w:cs="Tahoma"/>
          <w:b/>
          <w:lang w:eastAsia="sl-SI"/>
        </w:rPr>
      </w:pPr>
    </w:p>
    <w:p w14:paraId="738E7ADE" w14:textId="77777777" w:rsidR="00D17CB5" w:rsidRPr="00E004B2" w:rsidRDefault="00D17CB5"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3C0C974D" w14:textId="77777777" w:rsidR="00D17CB5" w:rsidRPr="00E004B2" w:rsidRDefault="00D17CB5" w:rsidP="008655DF">
      <w:pPr>
        <w:keepNext/>
        <w:keepLines/>
        <w:spacing w:after="0" w:line="240" w:lineRule="auto"/>
        <w:jc w:val="both"/>
        <w:rPr>
          <w:rFonts w:ascii="Tahoma" w:eastAsia="Times New Roman" w:hAnsi="Tahoma" w:cs="Tahoma"/>
          <w:lang w:eastAsia="sl-SI"/>
        </w:rPr>
      </w:pPr>
    </w:p>
    <w:p w14:paraId="0ED82BB3" w14:textId="77777777" w:rsidR="009026E9" w:rsidRPr="00270A08" w:rsidRDefault="009026E9" w:rsidP="009026E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270A08">
        <w:rPr>
          <w:rFonts w:ascii="Tahoma" w:hAnsi="Tahoma" w:cs="Tahoma"/>
        </w:rPr>
        <w:t>V okviru izpolnjevanja svojih obveznosti po tej pogodbi je dolžan izvajalec:</w:t>
      </w:r>
    </w:p>
    <w:p w14:paraId="161124D5"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2ABEB8B3"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upoštevati tehnično specifikacijo naročnika in pogodbene obveznosti izvesti skladno z zahtevami naročnika iz razpisne dokumentacije;</w:t>
      </w:r>
    </w:p>
    <w:p w14:paraId="71C08324"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poskrbeti, da so pogodbena dela izvedena in dokumentirana po tehničnih predpisih, standardih in normativih;</w:t>
      </w:r>
    </w:p>
    <w:p w14:paraId="0173ED4D"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izvesti prevzeta pogodbena dela strokovno pravilno, vestno in kvalitetno, v skladu z vsemi veljavnimi tehničnimi predpisi, standardi in uzancami, ob tesnem sodelovanju z naročnikom (</w:t>
      </w:r>
      <w:r>
        <w:rPr>
          <w:rFonts w:ascii="Tahoma" w:hAnsi="Tahoma" w:cs="Tahoma"/>
        </w:rPr>
        <w:t xml:space="preserve">s </w:t>
      </w:r>
      <w:r w:rsidRPr="00270A08">
        <w:rPr>
          <w:rFonts w:ascii="Tahoma" w:hAnsi="Tahoma" w:cs="Tahoma"/>
        </w:rPr>
        <w:t>skrbnost</w:t>
      </w:r>
      <w:r>
        <w:rPr>
          <w:rFonts w:ascii="Tahoma" w:hAnsi="Tahoma" w:cs="Tahoma"/>
        </w:rPr>
        <w:t>jo</w:t>
      </w:r>
      <w:r w:rsidRPr="00270A08">
        <w:rPr>
          <w:rFonts w:ascii="Tahoma" w:hAnsi="Tahoma" w:cs="Tahoma"/>
        </w:rPr>
        <w:t xml:space="preserve"> dobrega strokovnjaka);</w:t>
      </w:r>
    </w:p>
    <w:p w14:paraId="576341C4"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 xml:space="preserve">zagotavljati vse potrebno, da bo lahko izpolnjeval vse svoje obveznosti po tej pogodbi; </w:t>
      </w:r>
    </w:p>
    <w:p w14:paraId="15DEEF26"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izvesti pogodbena dela z delavci, strokovno usposobljenimi za opravljanje tovrstnih del;</w:t>
      </w:r>
    </w:p>
    <w:p w14:paraId="248935CF"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izvesti pogodbena dela z delavci, ki imajo veljavna spričevala o opravljenem zdravniškem pregledu;</w:t>
      </w:r>
    </w:p>
    <w:p w14:paraId="3EE21819" w14:textId="77777777" w:rsidR="009026E9" w:rsidRPr="004A6D79"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na delovišču imeti najmanj eno (1) osebo z znanjem strokovnega nudenja prve pomoči in opremo za nudenje prve pomoči;</w:t>
      </w:r>
    </w:p>
    <w:p w14:paraId="02C33F04"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omogočiti naročniku nadzor izvajanja pogodbenih del in kakovosti uporabljenega materiala/opreme/blaga v vseh fazah dela;</w:t>
      </w:r>
    </w:p>
    <w:p w14:paraId="17553E51" w14:textId="77777777" w:rsidR="009026E9" w:rsidRPr="004A6D79"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zagotoviti, da bo ves dobavljen material</w:t>
      </w:r>
      <w:r>
        <w:rPr>
          <w:rFonts w:ascii="Tahoma" w:hAnsi="Tahoma" w:cs="Tahoma"/>
        </w:rPr>
        <w:t>/blago</w:t>
      </w:r>
      <w:r w:rsidRPr="00270A08">
        <w:rPr>
          <w:rFonts w:ascii="Tahoma" w:hAnsi="Tahoma" w:cs="Tahoma"/>
        </w:rPr>
        <w:t xml:space="preserve"> s poreklom iz EU z oznako CE,</w:t>
      </w:r>
    </w:p>
    <w:p w14:paraId="3C44764E" w14:textId="77777777" w:rsidR="009026E9" w:rsidRPr="004A6D79"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 xml:space="preserve">sproti odpravljati vse pomanjkljivosti, na katere bo opozoril naročnik; </w:t>
      </w:r>
    </w:p>
    <w:p w14:paraId="297B66C1"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obveščati naročnika o tekoči problematiki in nastalih situacijah, ki bi lahko vplivale na izvršitev pogodbenih obveznosti;</w:t>
      </w:r>
    </w:p>
    <w:p w14:paraId="7E21BA79"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 xml:space="preserve">zagotoviti vso potrebno delovno opremo in primerno orodje za izvedbo pogodbenih del; </w:t>
      </w:r>
    </w:p>
    <w:p w14:paraId="6EFBB548" w14:textId="77777777" w:rsidR="009026E9" w:rsidRPr="009A76ED"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 xml:space="preserve">opremiti delavce z osebno varovalno opremo, z osebnimi zaščitnimi sredstvi in pripomočki </w:t>
      </w:r>
      <w:r w:rsidRPr="009A76ED">
        <w:rPr>
          <w:rFonts w:ascii="Tahoma" w:hAnsi="Tahoma" w:cs="Tahoma"/>
        </w:rPr>
        <w:t xml:space="preserve">glede na nevarnosti za poškodbe, pri čemer mora biti na oblačilu znak (logotip) izvajalca/podizvajalca; </w:t>
      </w:r>
    </w:p>
    <w:p w14:paraId="496678C7" w14:textId="77777777" w:rsidR="009026E9" w:rsidRPr="009A76ED" w:rsidRDefault="009026E9" w:rsidP="009026E9">
      <w:pPr>
        <w:keepNext/>
        <w:keepLines/>
        <w:numPr>
          <w:ilvl w:val="0"/>
          <w:numId w:val="10"/>
        </w:numPr>
        <w:spacing w:after="0" w:line="240" w:lineRule="auto"/>
        <w:jc w:val="both"/>
        <w:rPr>
          <w:rFonts w:ascii="Tahoma" w:hAnsi="Tahoma" w:cs="Tahoma"/>
        </w:rPr>
      </w:pPr>
      <w:r w:rsidRPr="009A76ED">
        <w:rPr>
          <w:rFonts w:ascii="Tahoma" w:hAnsi="Tahoma" w:cs="Tahoma"/>
        </w:rPr>
        <w:t>ves material po projektu na delovišče dostaviti sam;</w:t>
      </w:r>
    </w:p>
    <w:p w14:paraId="7B343A3D" w14:textId="77777777" w:rsidR="009026E9" w:rsidRPr="009A76ED" w:rsidRDefault="009026E9" w:rsidP="009026E9">
      <w:pPr>
        <w:keepNext/>
        <w:keepLines/>
        <w:numPr>
          <w:ilvl w:val="0"/>
          <w:numId w:val="10"/>
        </w:numPr>
        <w:spacing w:after="0" w:line="240" w:lineRule="auto"/>
        <w:jc w:val="both"/>
        <w:rPr>
          <w:rFonts w:ascii="Tahoma" w:hAnsi="Tahoma" w:cs="Tahoma"/>
        </w:rPr>
      </w:pPr>
      <w:r w:rsidRPr="009A76ED">
        <w:rPr>
          <w:rFonts w:ascii="Tahoma" w:hAnsi="Tahoma" w:cs="Tahoma"/>
        </w:rPr>
        <w:t>pri montaži uporabljati atestirano orodje in pregledano delovno opremo;</w:t>
      </w:r>
    </w:p>
    <w:p w14:paraId="1DAB2F19" w14:textId="77777777" w:rsidR="009026E9" w:rsidRPr="009A76ED" w:rsidRDefault="009026E9" w:rsidP="009026E9">
      <w:pPr>
        <w:keepNext/>
        <w:keepLines/>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9A76ED">
        <w:rPr>
          <w:rFonts w:ascii="Tahoma" w:hAnsi="Tahoma" w:cs="Tahoma"/>
        </w:rPr>
        <w:lastRenderedPageBreak/>
        <w:t xml:space="preserve">poskrbeti za odstranitev odpadkov z delovišča v skladu z zahtevami naročnika in veljavnimi predpisi; </w:t>
      </w:r>
    </w:p>
    <w:p w14:paraId="4B3A8C27" w14:textId="77777777" w:rsidR="009026E9" w:rsidRPr="009A76ED" w:rsidRDefault="009026E9" w:rsidP="009026E9">
      <w:pPr>
        <w:keepNext/>
        <w:keepLines/>
        <w:numPr>
          <w:ilvl w:val="0"/>
          <w:numId w:val="10"/>
        </w:numPr>
        <w:spacing w:after="0" w:line="240" w:lineRule="auto"/>
        <w:jc w:val="both"/>
        <w:rPr>
          <w:rFonts w:ascii="Tahoma" w:hAnsi="Tahoma" w:cs="Tahoma"/>
        </w:rPr>
      </w:pPr>
      <w:r w:rsidRPr="009A76ED">
        <w:rPr>
          <w:rFonts w:ascii="Tahoma" w:hAnsi="Tahoma" w:cs="Tahoma"/>
        </w:rPr>
        <w:t>dosledno voditi knjigo obračunskih izmer o izvedenih delih (velja za izvajalca in podizvajalce) in jo ob izvajanju del na lokaciji naročnika dajati v podpis predstavniku naročnika;</w:t>
      </w:r>
    </w:p>
    <w:p w14:paraId="201F853E" w14:textId="77777777" w:rsidR="009026E9" w:rsidRPr="009A76ED" w:rsidRDefault="009026E9" w:rsidP="009026E9">
      <w:pPr>
        <w:keepNext/>
        <w:keepLines/>
        <w:numPr>
          <w:ilvl w:val="0"/>
          <w:numId w:val="10"/>
        </w:numPr>
        <w:spacing w:after="0" w:line="240" w:lineRule="auto"/>
        <w:jc w:val="both"/>
        <w:rPr>
          <w:rFonts w:ascii="Tahoma" w:hAnsi="Tahoma" w:cs="Tahoma"/>
        </w:rPr>
      </w:pPr>
      <w:r w:rsidRPr="009A76ED">
        <w:rPr>
          <w:rFonts w:ascii="Tahoma" w:hAnsi="Tahoma" w:cs="Tahoma"/>
        </w:rPr>
        <w:t>poskrbeti, da bodo delavci vsak svoj prihod/odhod evidentirali na lokaciji naročnika;</w:t>
      </w:r>
    </w:p>
    <w:p w14:paraId="74476387" w14:textId="77777777" w:rsidR="009026E9" w:rsidRPr="009A76ED" w:rsidRDefault="009026E9" w:rsidP="009026E9">
      <w:pPr>
        <w:keepNext/>
        <w:keepLines/>
        <w:numPr>
          <w:ilvl w:val="0"/>
          <w:numId w:val="10"/>
        </w:numPr>
        <w:spacing w:after="0" w:line="240" w:lineRule="auto"/>
        <w:jc w:val="both"/>
        <w:rPr>
          <w:rFonts w:ascii="Tahoma" w:hAnsi="Tahoma" w:cs="Tahoma"/>
        </w:rPr>
      </w:pPr>
      <w:r w:rsidRPr="009A76ED">
        <w:rPr>
          <w:rFonts w:ascii="Tahoma" w:hAnsi="Tahoma" w:cs="Tahoma"/>
        </w:rPr>
        <w:t>zagotoviti, da bodo delavci upoštevali vse predpise naročnika o gibanju na območju objekta;</w:t>
      </w:r>
    </w:p>
    <w:p w14:paraId="71C2213C" w14:textId="77777777" w:rsidR="009026E9" w:rsidRPr="00270A08" w:rsidRDefault="009026E9" w:rsidP="009026E9">
      <w:pPr>
        <w:keepNext/>
        <w:keepLines/>
        <w:numPr>
          <w:ilvl w:val="0"/>
          <w:numId w:val="10"/>
        </w:numPr>
        <w:spacing w:after="0" w:line="240" w:lineRule="auto"/>
        <w:jc w:val="both"/>
        <w:rPr>
          <w:rFonts w:ascii="Tahoma" w:hAnsi="Tahoma" w:cs="Tahoma"/>
        </w:rPr>
      </w:pPr>
      <w:r w:rsidRPr="00270A08">
        <w:rPr>
          <w:rFonts w:ascii="Tahoma" w:hAnsi="Tahoma" w:cs="Tahoma"/>
        </w:rPr>
        <w:t>poravnati vso morebitno nastalo škodo, ki bi jo med izvajanjem pogodbenih del povzročil na objektu ali na napravah naročnika;</w:t>
      </w:r>
    </w:p>
    <w:p w14:paraId="3F81E9EA" w14:textId="77777777" w:rsidR="009026E9" w:rsidRPr="007703E6" w:rsidRDefault="009026E9" w:rsidP="009026E9">
      <w:pPr>
        <w:keepNext/>
        <w:keepLines/>
        <w:numPr>
          <w:ilvl w:val="0"/>
          <w:numId w:val="10"/>
        </w:numPr>
        <w:spacing w:after="0" w:line="240" w:lineRule="auto"/>
        <w:jc w:val="both"/>
        <w:rPr>
          <w:rFonts w:ascii="Tahoma" w:hAnsi="Tahoma" w:cs="Tahoma"/>
        </w:rPr>
      </w:pPr>
      <w:r w:rsidRPr="007703E6">
        <w:rPr>
          <w:rFonts w:ascii="Tahoma" w:hAnsi="Tahoma" w:cs="Tahoma"/>
        </w:rPr>
        <w:t>zagotoviti vsa potrebna dovoljenja za delo delavcev, ki bodo izvajali dela po tej pogodbi na objektu naročnika in niso državljani Republike Slovenije;</w:t>
      </w:r>
    </w:p>
    <w:p w14:paraId="75F79E3B" w14:textId="77777777" w:rsidR="009026E9" w:rsidRPr="007703E6" w:rsidRDefault="009026E9" w:rsidP="009026E9">
      <w:pPr>
        <w:keepNext/>
        <w:keepLines/>
        <w:numPr>
          <w:ilvl w:val="0"/>
          <w:numId w:val="10"/>
        </w:numPr>
        <w:spacing w:after="0" w:line="240" w:lineRule="auto"/>
        <w:jc w:val="both"/>
        <w:rPr>
          <w:rFonts w:ascii="Tahoma" w:hAnsi="Tahoma" w:cs="Tahoma"/>
        </w:rPr>
      </w:pPr>
      <w:r w:rsidRPr="007703E6">
        <w:rPr>
          <w:rFonts w:ascii="Tahoma" w:hAnsi="Tahoma" w:cs="Tahoma"/>
        </w:rPr>
        <w:t>pred morebitno oddajo dostave blaga tretji osebi pridobiti predhodno pisno soglasje naročnika;</w:t>
      </w:r>
    </w:p>
    <w:p w14:paraId="377E30AD" w14:textId="77777777" w:rsidR="009026E9" w:rsidRPr="007703E6" w:rsidRDefault="009026E9" w:rsidP="009026E9">
      <w:pPr>
        <w:keepNext/>
        <w:keepLines/>
        <w:numPr>
          <w:ilvl w:val="0"/>
          <w:numId w:val="10"/>
        </w:numPr>
        <w:spacing w:after="0" w:line="240" w:lineRule="auto"/>
        <w:jc w:val="both"/>
        <w:rPr>
          <w:rFonts w:ascii="Tahoma" w:hAnsi="Tahoma" w:cs="Tahoma"/>
        </w:rPr>
      </w:pPr>
      <w:r w:rsidRPr="007703E6">
        <w:rPr>
          <w:rFonts w:ascii="Tahoma" w:hAnsi="Tahoma" w:cs="Tahoma"/>
        </w:rPr>
        <w:t>izpolniti obveznost z delavci, strokovno usposobljenimi za opravljanje tovrstnih del;</w:t>
      </w:r>
    </w:p>
    <w:p w14:paraId="7F1E1E68" w14:textId="77777777" w:rsidR="009026E9" w:rsidRPr="007703E6" w:rsidRDefault="009026E9" w:rsidP="009026E9">
      <w:pPr>
        <w:keepNext/>
        <w:keepLines/>
        <w:numPr>
          <w:ilvl w:val="0"/>
          <w:numId w:val="10"/>
        </w:numPr>
        <w:spacing w:after="0" w:line="240" w:lineRule="auto"/>
        <w:jc w:val="both"/>
        <w:rPr>
          <w:rFonts w:ascii="Tahoma" w:hAnsi="Tahoma" w:cs="Tahoma"/>
        </w:rPr>
      </w:pPr>
      <w:r w:rsidRPr="007703E6">
        <w:rPr>
          <w:rFonts w:ascii="Tahoma" w:hAnsi="Tahoma" w:cs="Tahoma"/>
        </w:rPr>
        <w:t>izdelati pogodbena dela iz materiala, ki ga sam priskrbi;</w:t>
      </w:r>
    </w:p>
    <w:p w14:paraId="41817983" w14:textId="77777777" w:rsidR="009026E9" w:rsidRPr="007703E6" w:rsidRDefault="009026E9" w:rsidP="009026E9">
      <w:pPr>
        <w:keepNext/>
        <w:keepLines/>
        <w:numPr>
          <w:ilvl w:val="0"/>
          <w:numId w:val="10"/>
        </w:numPr>
        <w:spacing w:after="0" w:line="240" w:lineRule="auto"/>
        <w:jc w:val="both"/>
        <w:rPr>
          <w:rFonts w:ascii="Tahoma" w:hAnsi="Tahoma" w:cs="Tahoma"/>
        </w:rPr>
      </w:pPr>
      <w:r w:rsidRPr="007703E6">
        <w:rPr>
          <w:rFonts w:ascii="Tahoma" w:hAnsi="Tahoma" w:cs="Tahoma"/>
        </w:rPr>
        <w:t>na zahtevo naročnika dokazati kvaliteto blaga oz. materiala;</w:t>
      </w:r>
    </w:p>
    <w:p w14:paraId="545A0FBF" w14:textId="77777777" w:rsidR="002837D2" w:rsidRPr="007703E6" w:rsidRDefault="002837D2" w:rsidP="002837D2">
      <w:pPr>
        <w:keepNext/>
        <w:keepLines/>
        <w:numPr>
          <w:ilvl w:val="0"/>
          <w:numId w:val="10"/>
        </w:numPr>
        <w:tabs>
          <w:tab w:val="left" w:pos="567"/>
          <w:tab w:val="left" w:pos="4253"/>
          <w:tab w:val="left" w:pos="5529"/>
          <w:tab w:val="right" w:pos="8505"/>
        </w:tabs>
        <w:spacing w:after="0" w:line="240" w:lineRule="auto"/>
        <w:jc w:val="both"/>
        <w:rPr>
          <w:rFonts w:ascii="Tahoma" w:eastAsia="Times New Roman" w:hAnsi="Tahoma" w:cs="Tahoma"/>
          <w:lang w:eastAsia="sl-SI"/>
        </w:rPr>
      </w:pPr>
      <w:r w:rsidRPr="007703E6">
        <w:rPr>
          <w:rFonts w:ascii="Tahoma" w:eastAsia="Times New Roman" w:hAnsi="Tahoma" w:cs="Tahoma"/>
          <w:lang w:eastAsia="sl-SI"/>
        </w:rPr>
        <w:t>izvesti odstranitev, demontažo starega gorilnika in namestitev novega na objektu naročnika;</w:t>
      </w:r>
    </w:p>
    <w:p w14:paraId="12FE0B16" w14:textId="77777777" w:rsidR="009026E9" w:rsidRPr="007703E6" w:rsidRDefault="009026E9" w:rsidP="009026E9">
      <w:pPr>
        <w:keepNext/>
        <w:keepLines/>
        <w:numPr>
          <w:ilvl w:val="0"/>
          <w:numId w:val="10"/>
        </w:numPr>
        <w:spacing w:after="0" w:line="240" w:lineRule="auto"/>
        <w:jc w:val="both"/>
        <w:rPr>
          <w:rFonts w:ascii="Tahoma" w:hAnsi="Tahoma" w:cs="Tahoma"/>
        </w:rPr>
      </w:pPr>
      <w:r w:rsidRPr="007703E6">
        <w:rPr>
          <w:rFonts w:ascii="Tahoma" w:hAnsi="Tahoma" w:cs="Tahoma"/>
        </w:rPr>
        <w:t>odgovarjati za kakovost dobavljenega blaga v rokih, navedenih v pogodbi;</w:t>
      </w:r>
    </w:p>
    <w:p w14:paraId="36FC049D" w14:textId="77777777" w:rsidR="009026E9" w:rsidRPr="007703E6" w:rsidRDefault="009026E9" w:rsidP="009026E9">
      <w:pPr>
        <w:keepNext/>
        <w:keepLines/>
        <w:numPr>
          <w:ilvl w:val="0"/>
          <w:numId w:val="10"/>
        </w:numPr>
        <w:spacing w:after="0" w:line="240" w:lineRule="auto"/>
        <w:jc w:val="both"/>
        <w:rPr>
          <w:rFonts w:ascii="Tahoma" w:hAnsi="Tahoma" w:cs="Tahoma"/>
        </w:rPr>
      </w:pPr>
      <w:r w:rsidRPr="007703E6">
        <w:rPr>
          <w:rFonts w:ascii="Tahoma" w:hAnsi="Tahoma" w:cs="Tahoma"/>
        </w:rPr>
        <w:t>omogočiti naročniku medfazno kontrolo izdelave pogodbenih del;</w:t>
      </w:r>
    </w:p>
    <w:p w14:paraId="11BF5EBE" w14:textId="2177DBFA" w:rsidR="009026E9" w:rsidRPr="007703E6" w:rsidRDefault="009026E9" w:rsidP="009026E9">
      <w:pPr>
        <w:keepNext/>
        <w:keepLines/>
        <w:numPr>
          <w:ilvl w:val="0"/>
          <w:numId w:val="10"/>
        </w:numPr>
        <w:tabs>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7703E6">
        <w:rPr>
          <w:rFonts w:ascii="Tahoma" w:eastAsia="Times New Roman" w:hAnsi="Tahoma" w:cs="Tahoma"/>
          <w:lang w:eastAsia="sl-SI"/>
        </w:rPr>
        <w:t>izve</w:t>
      </w:r>
      <w:r w:rsidR="00066154">
        <w:rPr>
          <w:rFonts w:ascii="Tahoma" w:eastAsia="Times New Roman" w:hAnsi="Tahoma" w:cs="Tahoma"/>
          <w:lang w:eastAsia="sl-SI"/>
        </w:rPr>
        <w:t>sti</w:t>
      </w:r>
      <w:r w:rsidR="00894BEA">
        <w:rPr>
          <w:rFonts w:ascii="Tahoma" w:eastAsia="Times New Roman" w:hAnsi="Tahoma" w:cs="Tahoma"/>
          <w:lang w:eastAsia="sl-SI"/>
        </w:rPr>
        <w:t xml:space="preserve"> </w:t>
      </w:r>
      <w:r w:rsidRPr="007703E6">
        <w:rPr>
          <w:rFonts w:ascii="Tahoma" w:eastAsia="Times New Roman" w:hAnsi="Tahoma" w:cs="Tahoma"/>
          <w:lang w:eastAsia="sl-SI"/>
        </w:rPr>
        <w:t>šolanje za naročnikovo vzdrževalno in obratovalno osebje</w:t>
      </w:r>
      <w:r w:rsidR="002837D2" w:rsidRPr="007703E6">
        <w:rPr>
          <w:rFonts w:ascii="Tahoma" w:eastAsia="Times New Roman" w:hAnsi="Tahoma" w:cs="Tahoma"/>
          <w:lang w:eastAsia="sl-SI"/>
        </w:rPr>
        <w:t>;</w:t>
      </w:r>
    </w:p>
    <w:p w14:paraId="7D49C8A8" w14:textId="77777777" w:rsidR="009026E9" w:rsidRPr="007703E6" w:rsidRDefault="009026E9" w:rsidP="009026E9">
      <w:pPr>
        <w:keepNext/>
        <w:keepLines/>
        <w:numPr>
          <w:ilvl w:val="0"/>
          <w:numId w:val="10"/>
        </w:numPr>
        <w:spacing w:after="0" w:line="240" w:lineRule="auto"/>
        <w:jc w:val="both"/>
        <w:rPr>
          <w:rFonts w:ascii="Tahoma" w:hAnsi="Tahoma" w:cs="Tahoma"/>
        </w:rPr>
      </w:pPr>
      <w:r w:rsidRPr="007703E6">
        <w:rPr>
          <w:rFonts w:ascii="Tahoma" w:hAnsi="Tahoma" w:cs="Tahoma"/>
        </w:rPr>
        <w:t>na natančno specificiranem izstavljenem računu navesti tudi številko pisnega nabavnega naročila naročnika.</w:t>
      </w:r>
    </w:p>
    <w:p w14:paraId="4DE736AF" w14:textId="77777777" w:rsidR="00D17CB5" w:rsidRPr="007703E6" w:rsidRDefault="00D17CB5"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397"/>
        <w:jc w:val="both"/>
        <w:rPr>
          <w:rFonts w:ascii="Tahoma" w:eastAsia="Times New Roman" w:hAnsi="Tahoma" w:cs="Tahoma"/>
          <w:lang w:eastAsia="sl-SI"/>
        </w:rPr>
      </w:pPr>
    </w:p>
    <w:p w14:paraId="7AE590EA" w14:textId="77777777" w:rsidR="002437FC" w:rsidRPr="007703E6" w:rsidRDefault="002437FC" w:rsidP="002437FC">
      <w:pPr>
        <w:keepNext/>
        <w:keepLines/>
        <w:spacing w:after="0" w:line="240" w:lineRule="auto"/>
        <w:jc w:val="both"/>
        <w:rPr>
          <w:rFonts w:ascii="Tahoma" w:hAnsi="Tahoma" w:cs="Tahoma"/>
        </w:rPr>
      </w:pPr>
      <w:r w:rsidRPr="007703E6">
        <w:rPr>
          <w:rFonts w:ascii="Tahoma" w:hAnsi="Tahoma" w:cs="Tahoma"/>
        </w:rPr>
        <w:t>Vezano na informacijsko varnost, varnost poslovanja in zaščite osebnih podatkov, se izvajalec zaveže, da bo predmet pogodbe izveden skladno z vsakokratno veljavno slovensko zakonodajo in zakonodajo EU s področja informacijske varnosti ter priporočili in standardi, ki glede informacijske in kibernetske varnosti veljajo na področju EU in Republike Slovenije.</w:t>
      </w:r>
    </w:p>
    <w:p w14:paraId="53F55020" w14:textId="77777777" w:rsidR="002437FC" w:rsidRPr="007703E6" w:rsidRDefault="002437FC" w:rsidP="002437FC">
      <w:pPr>
        <w:keepNext/>
        <w:keepLines/>
        <w:spacing w:after="0" w:line="240" w:lineRule="auto"/>
        <w:jc w:val="both"/>
        <w:rPr>
          <w:rFonts w:ascii="Tahoma" w:hAnsi="Tahoma" w:cs="Tahoma"/>
        </w:rPr>
      </w:pPr>
    </w:p>
    <w:p w14:paraId="050FC3DB" w14:textId="77777777" w:rsidR="002437FC" w:rsidRPr="007703E6" w:rsidRDefault="002437FC" w:rsidP="002437FC">
      <w:pPr>
        <w:keepNext/>
        <w:keepLines/>
        <w:spacing w:after="0" w:line="240" w:lineRule="auto"/>
        <w:jc w:val="both"/>
        <w:rPr>
          <w:rFonts w:ascii="Tahoma" w:hAnsi="Tahoma" w:cs="Tahoma"/>
        </w:rPr>
      </w:pPr>
      <w:r w:rsidRPr="007703E6">
        <w:rPr>
          <w:rFonts w:ascii="Tahoma" w:hAnsi="Tahoma" w:cs="Tahoma"/>
        </w:rPr>
        <w:t xml:space="preserve">Izvajalec s podpisom te pogodbe hkrati izjavlja, da je seznanjen s KROVNO INFORMACIJSKO VARNOSTNO POLITIKO JAVNEGA HOLDINGA LJUBLJANA, št. 1249-P/2013 z dne 29. 11. 2013, in jo sprejema ter se obvezuje, da bo pri izvajanju obveznosti iz pogodbe spoštoval njene določbe. </w:t>
      </w:r>
    </w:p>
    <w:p w14:paraId="5391E5DB" w14:textId="77777777" w:rsidR="002437FC" w:rsidRPr="007703E6" w:rsidRDefault="002437FC" w:rsidP="002437FC">
      <w:pPr>
        <w:keepNext/>
        <w:keepLines/>
        <w:spacing w:after="0" w:line="240" w:lineRule="auto"/>
        <w:jc w:val="both"/>
        <w:rPr>
          <w:rFonts w:ascii="Tahoma" w:hAnsi="Tahoma" w:cs="Tahoma"/>
        </w:rPr>
      </w:pPr>
      <w:r w:rsidRPr="007703E6">
        <w:rPr>
          <w:rFonts w:ascii="Tahoma" w:hAnsi="Tahoma" w:cs="Tahoma"/>
        </w:rPr>
        <w:t xml:space="preserve">Krovna informacijska varnostna politika je dostopna v elektronski obliki na naslovu: http://www.jhl.si/sites/default/files/upload/holding/datoteke/krovna-informacijska-varnostna-politika-jhl.pdf </w:t>
      </w:r>
    </w:p>
    <w:p w14:paraId="582F8E85" w14:textId="77777777" w:rsidR="002437FC" w:rsidRPr="007703E6" w:rsidRDefault="002437FC" w:rsidP="002437FC">
      <w:pPr>
        <w:keepNext/>
        <w:keepLines/>
        <w:spacing w:after="0" w:line="240" w:lineRule="auto"/>
        <w:jc w:val="both"/>
        <w:rPr>
          <w:rFonts w:ascii="Tahoma" w:hAnsi="Tahoma" w:cs="Tahoma"/>
        </w:rPr>
      </w:pPr>
    </w:p>
    <w:p w14:paraId="3A29B5A6" w14:textId="70BE8635" w:rsidR="003C34CB" w:rsidRPr="007703E6" w:rsidRDefault="009026E9" w:rsidP="002437FC">
      <w:pPr>
        <w:keepNext/>
        <w:keepLines/>
        <w:spacing w:after="0" w:line="240" w:lineRule="auto"/>
        <w:jc w:val="both"/>
        <w:rPr>
          <w:rFonts w:ascii="Tahoma" w:eastAsia="Times New Roman" w:hAnsi="Tahoma" w:cs="Tahoma"/>
          <w:lang w:eastAsia="sl-SI"/>
        </w:rPr>
      </w:pPr>
      <w:r w:rsidRPr="007703E6">
        <w:rPr>
          <w:rFonts w:ascii="Tahoma" w:hAnsi="Tahoma" w:cs="Tahoma"/>
        </w:rPr>
        <w:t>Izvajalec odgovarja za neposredno škodo, ki nastane naročniku in tretjim osebam in izvira iz njegovega dela in njegovih obveznosti po tej pogodbi</w:t>
      </w:r>
      <w:r w:rsidR="003C34CB" w:rsidRPr="007703E6">
        <w:rPr>
          <w:rFonts w:ascii="Tahoma" w:eastAsia="Times New Roman" w:hAnsi="Tahoma" w:cs="Tahoma"/>
          <w:lang w:eastAsia="sl-SI"/>
        </w:rPr>
        <w:t>.</w:t>
      </w:r>
    </w:p>
    <w:p w14:paraId="6D2A69D5" w14:textId="337B7A7B" w:rsidR="00D17CB5" w:rsidRPr="007703E6" w:rsidRDefault="00D17CB5"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3168552" w14:textId="528E82BD" w:rsidR="002437FC" w:rsidRPr="007703E6" w:rsidRDefault="002437FC"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703E6">
        <w:rPr>
          <w:rFonts w:ascii="Tahoma" w:eastAsia="Times New Roman" w:hAnsi="Tahoma" w:cs="Tahoma"/>
          <w:lang w:eastAsia="sl-SI"/>
        </w:rPr>
        <w:t>Izvajalec mora imeti ves čas svojega poslovanja za morebitne odškodninske zahtevke po tej pogodbi, zavarovano svojo odgovornost za škodo, ki bi utegnila nastati naročniku in tretjim osebam v zvezi z opravljanjem njegove dejavnosti.</w:t>
      </w:r>
    </w:p>
    <w:p w14:paraId="403A74D0" w14:textId="77777777" w:rsidR="008B4730" w:rsidRPr="007703E6" w:rsidRDefault="008B4730"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F2B09FE" w14:textId="77777777" w:rsidR="00D17CB5" w:rsidRPr="007703E6" w:rsidRDefault="00D17CB5"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7703E6">
        <w:rPr>
          <w:rFonts w:ascii="Tahoma" w:eastAsia="Times New Roman" w:hAnsi="Tahoma" w:cs="Tahoma"/>
          <w:lang w:eastAsia="sl-SI"/>
        </w:rPr>
        <w:t>člen</w:t>
      </w:r>
    </w:p>
    <w:p w14:paraId="012B0143" w14:textId="77777777" w:rsidR="00D17CB5" w:rsidRPr="007703E6" w:rsidRDefault="00D17CB5" w:rsidP="008655DF">
      <w:pPr>
        <w:keepNext/>
        <w:keepLines/>
        <w:spacing w:after="0" w:line="240" w:lineRule="auto"/>
        <w:jc w:val="both"/>
        <w:rPr>
          <w:rFonts w:ascii="Tahoma" w:eastAsia="Times New Roman" w:hAnsi="Tahoma" w:cs="Tahoma"/>
          <w:b/>
          <w:lang w:eastAsia="sl-SI"/>
        </w:rPr>
      </w:pPr>
    </w:p>
    <w:p w14:paraId="69DC0C5A" w14:textId="77777777" w:rsidR="004C0005" w:rsidRPr="007703E6" w:rsidRDefault="004C0005" w:rsidP="008655DF">
      <w:pPr>
        <w:keepNext/>
        <w:keepLines/>
        <w:spacing w:after="0" w:line="240" w:lineRule="auto"/>
        <w:jc w:val="both"/>
        <w:rPr>
          <w:rFonts w:ascii="Tahoma" w:eastAsia="Times New Roman" w:hAnsi="Tahoma" w:cs="Tahoma"/>
          <w:lang w:eastAsia="sl-SI"/>
        </w:rPr>
      </w:pPr>
      <w:r w:rsidRPr="007703E6">
        <w:rPr>
          <w:rFonts w:ascii="Tahoma" w:eastAsia="Times New Roman" w:hAnsi="Tahoma" w:cs="Tahoma"/>
          <w:lang w:eastAsia="sl-SI"/>
        </w:rPr>
        <w:t>V okviru izpolnjevanja svojih obveznosti po tej pogodbi je dolžan naročnik:</w:t>
      </w:r>
    </w:p>
    <w:p w14:paraId="60155372" w14:textId="77777777" w:rsidR="009026E9" w:rsidRPr="007703E6" w:rsidRDefault="009026E9" w:rsidP="00A16604">
      <w:pPr>
        <w:keepNext/>
        <w:keepLines/>
        <w:numPr>
          <w:ilvl w:val="0"/>
          <w:numId w:val="44"/>
        </w:numPr>
        <w:spacing w:after="0" w:line="240" w:lineRule="auto"/>
        <w:jc w:val="both"/>
        <w:rPr>
          <w:rFonts w:ascii="Tahoma" w:hAnsi="Tahoma" w:cs="Tahoma"/>
        </w:rPr>
      </w:pPr>
      <w:r w:rsidRPr="007703E6">
        <w:rPr>
          <w:rFonts w:ascii="Tahoma" w:hAnsi="Tahoma" w:cs="Tahoma"/>
        </w:rPr>
        <w:t>z izvajalcem sodelovati, mu nuditi potrebno pomoč in dajati ustrezna navodila;</w:t>
      </w:r>
    </w:p>
    <w:p w14:paraId="2D2F2504" w14:textId="77777777" w:rsidR="009026E9" w:rsidRPr="007703E6" w:rsidRDefault="009026E9" w:rsidP="00A16604">
      <w:pPr>
        <w:keepNext/>
        <w:keepLines/>
        <w:numPr>
          <w:ilvl w:val="0"/>
          <w:numId w:val="44"/>
        </w:numPr>
        <w:spacing w:after="0" w:line="240" w:lineRule="auto"/>
        <w:jc w:val="both"/>
        <w:rPr>
          <w:rFonts w:ascii="Tahoma" w:hAnsi="Tahoma" w:cs="Tahoma"/>
        </w:rPr>
      </w:pPr>
      <w:r w:rsidRPr="007703E6">
        <w:rPr>
          <w:rFonts w:ascii="Tahoma" w:hAnsi="Tahoma" w:cs="Tahoma"/>
        </w:rPr>
        <w:t>takoj obvestiti izvajalca o nastalih okoliščinah, ki bi lahko vplivale na izpolnitev naročnikovih pogodbenih obveznosti;</w:t>
      </w:r>
    </w:p>
    <w:p w14:paraId="04ABD3D0" w14:textId="77777777" w:rsidR="009026E9" w:rsidRPr="007703E6" w:rsidRDefault="009026E9" w:rsidP="00A16604">
      <w:pPr>
        <w:keepNext/>
        <w:keepLines/>
        <w:numPr>
          <w:ilvl w:val="0"/>
          <w:numId w:val="44"/>
        </w:numPr>
        <w:spacing w:after="0" w:line="240" w:lineRule="auto"/>
        <w:jc w:val="both"/>
        <w:rPr>
          <w:rFonts w:ascii="Tahoma" w:hAnsi="Tahoma" w:cs="Tahoma"/>
        </w:rPr>
      </w:pPr>
      <w:r w:rsidRPr="007703E6">
        <w:rPr>
          <w:rFonts w:ascii="Tahoma" w:hAnsi="Tahoma" w:cs="Tahoma"/>
        </w:rPr>
        <w:t>seznaniti izvajalca z nevarnostmi, ki so prisotne pri izvajanju predmeta te pogodbe in ga zavarovati pred njimi s tehničnimi ali/in organizacijskimi ukrepi;</w:t>
      </w:r>
    </w:p>
    <w:p w14:paraId="4EE97F5E" w14:textId="77777777" w:rsidR="009026E9" w:rsidRPr="007703E6" w:rsidRDefault="009026E9" w:rsidP="00A16604">
      <w:pPr>
        <w:keepNext/>
        <w:keepLines/>
        <w:numPr>
          <w:ilvl w:val="0"/>
          <w:numId w:val="44"/>
        </w:numPr>
        <w:spacing w:after="0" w:line="240" w:lineRule="auto"/>
        <w:jc w:val="both"/>
        <w:rPr>
          <w:rFonts w:ascii="Tahoma" w:hAnsi="Tahoma" w:cs="Tahoma"/>
        </w:rPr>
      </w:pPr>
      <w:r w:rsidRPr="007703E6">
        <w:rPr>
          <w:rFonts w:ascii="Tahoma" w:hAnsi="Tahoma" w:cs="Tahoma"/>
        </w:rPr>
        <w:t xml:space="preserve">zagotoviti električni izklop (odklop električnih kablov) na napravah, ki so predmet obnove; </w:t>
      </w:r>
    </w:p>
    <w:p w14:paraId="6EC82AD0" w14:textId="77777777" w:rsidR="009026E9" w:rsidRPr="007703E6" w:rsidRDefault="009026E9" w:rsidP="00A16604">
      <w:pPr>
        <w:keepNext/>
        <w:keepLines/>
        <w:numPr>
          <w:ilvl w:val="0"/>
          <w:numId w:val="44"/>
        </w:numPr>
        <w:spacing w:after="0" w:line="240" w:lineRule="auto"/>
        <w:jc w:val="both"/>
        <w:rPr>
          <w:rFonts w:ascii="Tahoma" w:hAnsi="Tahoma" w:cs="Tahoma"/>
        </w:rPr>
      </w:pPr>
      <w:r w:rsidRPr="007703E6">
        <w:rPr>
          <w:rFonts w:ascii="Tahoma" w:hAnsi="Tahoma" w:cs="Tahoma"/>
        </w:rPr>
        <w:t>zagotoviti ustrezne električne priključke za napajanje delovne opreme (prenosna montažna elektro omara);</w:t>
      </w:r>
    </w:p>
    <w:p w14:paraId="101F5C76" w14:textId="77777777" w:rsidR="009026E9" w:rsidRPr="007703E6" w:rsidRDefault="009026E9" w:rsidP="00A16604">
      <w:pPr>
        <w:keepNext/>
        <w:keepLines/>
        <w:numPr>
          <w:ilvl w:val="0"/>
          <w:numId w:val="44"/>
        </w:numPr>
        <w:spacing w:after="0" w:line="240" w:lineRule="auto"/>
        <w:jc w:val="both"/>
        <w:rPr>
          <w:rFonts w:ascii="Tahoma" w:hAnsi="Tahoma" w:cs="Tahoma"/>
        </w:rPr>
      </w:pPr>
      <w:r w:rsidRPr="007703E6">
        <w:rPr>
          <w:rFonts w:ascii="Tahoma" w:hAnsi="Tahoma" w:cs="Tahoma"/>
        </w:rPr>
        <w:t>zagotoviti obstoječe priključke za vodo, na katere se mora prilagoditi izvajalec;</w:t>
      </w:r>
    </w:p>
    <w:p w14:paraId="1E2AC7C0" w14:textId="77777777" w:rsidR="009026E9" w:rsidRPr="007703E6" w:rsidRDefault="009026E9" w:rsidP="00A16604">
      <w:pPr>
        <w:pStyle w:val="Odstavekseznama"/>
        <w:keepNext/>
        <w:keepLines/>
        <w:numPr>
          <w:ilvl w:val="0"/>
          <w:numId w:val="44"/>
        </w:numPr>
        <w:rPr>
          <w:rFonts w:ascii="Tahoma" w:hAnsi="Tahoma" w:cs="Tahoma"/>
          <w:sz w:val="22"/>
          <w:szCs w:val="22"/>
        </w:rPr>
      </w:pPr>
      <w:r w:rsidRPr="007703E6">
        <w:rPr>
          <w:rFonts w:ascii="Tahoma" w:hAnsi="Tahoma" w:cs="Tahoma"/>
          <w:sz w:val="22"/>
          <w:szCs w:val="22"/>
        </w:rPr>
        <w:lastRenderedPageBreak/>
        <w:t>v prostorih naročnika zagotoviti sanitarne prostore za delavce izvajalca;</w:t>
      </w:r>
    </w:p>
    <w:p w14:paraId="6A3DE305" w14:textId="77777777" w:rsidR="009026E9" w:rsidRPr="007703E6" w:rsidRDefault="009026E9" w:rsidP="00A16604">
      <w:pPr>
        <w:pStyle w:val="Odstavekseznama"/>
        <w:keepNext/>
        <w:keepLines/>
        <w:numPr>
          <w:ilvl w:val="0"/>
          <w:numId w:val="44"/>
        </w:numPr>
        <w:rPr>
          <w:rFonts w:ascii="Tahoma" w:hAnsi="Tahoma" w:cs="Tahoma"/>
          <w:sz w:val="22"/>
          <w:szCs w:val="22"/>
        </w:rPr>
      </w:pPr>
      <w:r w:rsidRPr="007703E6">
        <w:rPr>
          <w:rFonts w:ascii="Tahoma" w:hAnsi="Tahoma" w:cs="Tahoma"/>
          <w:sz w:val="22"/>
          <w:szCs w:val="22"/>
        </w:rPr>
        <w:t>določiti mesto skladiščenja delovne opreme in opreme/materiala za vgradnjo;</w:t>
      </w:r>
    </w:p>
    <w:p w14:paraId="6E847179" w14:textId="77777777" w:rsidR="009026E9" w:rsidRPr="007703E6" w:rsidRDefault="009026E9" w:rsidP="00A16604">
      <w:pPr>
        <w:pStyle w:val="Odstavekseznama"/>
        <w:keepNext/>
        <w:keepLines/>
        <w:numPr>
          <w:ilvl w:val="0"/>
          <w:numId w:val="44"/>
        </w:numPr>
        <w:rPr>
          <w:rFonts w:ascii="Tahoma" w:hAnsi="Tahoma" w:cs="Tahoma"/>
          <w:sz w:val="22"/>
          <w:szCs w:val="22"/>
        </w:rPr>
      </w:pPr>
      <w:r w:rsidRPr="007703E6">
        <w:rPr>
          <w:rFonts w:ascii="Tahoma" w:hAnsi="Tahoma" w:cs="Tahoma"/>
          <w:sz w:val="22"/>
          <w:szCs w:val="22"/>
        </w:rPr>
        <w:t>pri morebitni večji požarni ogroženosti po obvestilu izvajalca poskrbeti za izvajanje požarne straže;</w:t>
      </w:r>
    </w:p>
    <w:p w14:paraId="6A022411" w14:textId="77777777" w:rsidR="009026E9" w:rsidRPr="007703E6" w:rsidRDefault="009026E9" w:rsidP="00A16604">
      <w:pPr>
        <w:pStyle w:val="Odstavekseznama"/>
        <w:keepNext/>
        <w:keepLines/>
        <w:numPr>
          <w:ilvl w:val="0"/>
          <w:numId w:val="44"/>
        </w:numPr>
        <w:rPr>
          <w:rFonts w:ascii="Tahoma" w:hAnsi="Tahoma" w:cs="Tahoma"/>
          <w:sz w:val="22"/>
          <w:szCs w:val="22"/>
        </w:rPr>
      </w:pPr>
      <w:r w:rsidRPr="007703E6">
        <w:rPr>
          <w:rFonts w:ascii="Tahoma" w:hAnsi="Tahoma" w:cs="Tahoma"/>
          <w:sz w:val="22"/>
          <w:szCs w:val="22"/>
        </w:rPr>
        <w:t>omogočiti izvedbo prevzema blaga;</w:t>
      </w:r>
    </w:p>
    <w:p w14:paraId="35302E3E" w14:textId="0E3EBF38" w:rsidR="002837D2" w:rsidRPr="007703E6" w:rsidRDefault="002837D2" w:rsidP="00A16604">
      <w:pPr>
        <w:keepNext/>
        <w:keepLines/>
        <w:numPr>
          <w:ilvl w:val="0"/>
          <w:numId w:val="44"/>
        </w:numPr>
        <w:tabs>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7703E6">
        <w:rPr>
          <w:rFonts w:ascii="Tahoma" w:eastAsia="Times New Roman" w:hAnsi="Tahoma" w:cs="Tahoma"/>
          <w:lang w:eastAsia="sl-SI"/>
        </w:rPr>
        <w:t>izve</w:t>
      </w:r>
      <w:r w:rsidR="00066154">
        <w:rPr>
          <w:rFonts w:ascii="Tahoma" w:eastAsia="Times New Roman" w:hAnsi="Tahoma" w:cs="Tahoma"/>
          <w:lang w:eastAsia="sl-SI"/>
        </w:rPr>
        <w:t>sti</w:t>
      </w:r>
      <w:r w:rsidRPr="007703E6">
        <w:rPr>
          <w:rFonts w:ascii="Tahoma" w:eastAsia="Times New Roman" w:hAnsi="Tahoma" w:cs="Tahoma"/>
          <w:lang w:eastAsia="sl-SI"/>
        </w:rPr>
        <w:t xml:space="preserve"> nadzor montaže gorilnika;</w:t>
      </w:r>
    </w:p>
    <w:p w14:paraId="21CB2CB9" w14:textId="7A9F791C" w:rsidR="00BA1254" w:rsidRPr="007703E6" w:rsidRDefault="00BA1254" w:rsidP="00A16604">
      <w:pPr>
        <w:keepNext/>
        <w:keepLines/>
        <w:numPr>
          <w:ilvl w:val="0"/>
          <w:numId w:val="44"/>
        </w:numPr>
        <w:tabs>
          <w:tab w:val="left" w:pos="360"/>
          <w:tab w:val="left" w:pos="567"/>
          <w:tab w:val="left" w:pos="4253"/>
          <w:tab w:val="left" w:pos="5529"/>
          <w:tab w:val="right" w:pos="8505"/>
        </w:tabs>
        <w:spacing w:after="0" w:line="240" w:lineRule="auto"/>
        <w:rPr>
          <w:rFonts w:ascii="Tahoma" w:eastAsia="Times New Roman" w:hAnsi="Tahoma" w:cs="Tahoma"/>
          <w:lang w:eastAsia="sl-SI"/>
        </w:rPr>
      </w:pPr>
      <w:r w:rsidRPr="007703E6">
        <w:rPr>
          <w:rFonts w:ascii="Tahoma" w:eastAsia="Times New Roman" w:hAnsi="Tahoma" w:cs="Tahoma"/>
          <w:lang w:eastAsia="sl-SI"/>
        </w:rPr>
        <w:t xml:space="preserve">pripraviti vse potrebno za izvedbo </w:t>
      </w:r>
      <w:r w:rsidR="00C34717" w:rsidRPr="007703E6">
        <w:rPr>
          <w:rFonts w:ascii="Tahoma" w:eastAsia="Times New Roman" w:hAnsi="Tahoma" w:cs="Tahoma"/>
          <w:lang w:eastAsia="sl-SI"/>
        </w:rPr>
        <w:t>poskusnega obratovanja in garancijskih meritev</w:t>
      </w:r>
      <w:r w:rsidRPr="007703E6">
        <w:rPr>
          <w:rFonts w:ascii="Tahoma" w:eastAsia="Times New Roman" w:hAnsi="Tahoma" w:cs="Tahoma"/>
          <w:lang w:eastAsia="sl-SI"/>
        </w:rPr>
        <w:t>;</w:t>
      </w:r>
    </w:p>
    <w:p w14:paraId="0A7F67F0" w14:textId="77777777" w:rsidR="00BA1254" w:rsidRPr="007703E6" w:rsidRDefault="00BA1254" w:rsidP="00A16604">
      <w:pPr>
        <w:keepNext/>
        <w:keepLines/>
        <w:numPr>
          <w:ilvl w:val="0"/>
          <w:numId w:val="44"/>
        </w:numPr>
        <w:tabs>
          <w:tab w:val="left" w:pos="360"/>
          <w:tab w:val="left" w:pos="567"/>
          <w:tab w:val="left" w:pos="4253"/>
          <w:tab w:val="left" w:pos="5529"/>
          <w:tab w:val="right" w:pos="8505"/>
        </w:tabs>
        <w:spacing w:after="0" w:line="240" w:lineRule="auto"/>
        <w:rPr>
          <w:rFonts w:ascii="Tahoma" w:eastAsia="Times New Roman" w:hAnsi="Tahoma" w:cs="Tahoma"/>
          <w:lang w:eastAsia="sl-SI"/>
        </w:rPr>
      </w:pPr>
      <w:r w:rsidRPr="007703E6">
        <w:rPr>
          <w:rFonts w:ascii="Tahoma" w:eastAsia="Times New Roman" w:hAnsi="Tahoma" w:cs="Tahoma"/>
          <w:lang w:eastAsia="sl-SI"/>
        </w:rPr>
        <w:t>zagotoviti izvedbo prevzema pogodbenih storitev.</w:t>
      </w:r>
    </w:p>
    <w:p w14:paraId="54C3148A" w14:textId="77777777" w:rsidR="004E43D1" w:rsidRPr="007703E6" w:rsidRDefault="004E43D1" w:rsidP="008655DF">
      <w:pPr>
        <w:keepNext/>
        <w:keepLines/>
        <w:spacing w:after="0" w:line="240" w:lineRule="auto"/>
        <w:jc w:val="both"/>
        <w:rPr>
          <w:rFonts w:ascii="Tahoma" w:eastAsia="Times New Roman" w:hAnsi="Tahoma" w:cs="Tahoma"/>
          <w:lang w:eastAsia="sl-SI"/>
        </w:rPr>
      </w:pPr>
    </w:p>
    <w:p w14:paraId="3213F3FC" w14:textId="77777777" w:rsidR="0039219D" w:rsidRPr="0039219D" w:rsidRDefault="0039219D" w:rsidP="0039219D">
      <w:pPr>
        <w:keepNext/>
        <w:keepLines/>
        <w:spacing w:after="0" w:line="240" w:lineRule="auto"/>
        <w:jc w:val="both"/>
        <w:rPr>
          <w:rFonts w:ascii="Tahoma" w:eastAsia="Times New Roman" w:hAnsi="Tahoma" w:cs="Tahoma"/>
          <w:lang w:eastAsia="sl-SI"/>
        </w:rPr>
      </w:pPr>
      <w:r w:rsidRPr="007703E6">
        <w:rPr>
          <w:rFonts w:ascii="Tahoma" w:eastAsia="Times New Roman" w:hAnsi="Tahoma" w:cs="Tahoma"/>
          <w:lang w:eastAsia="sl-SI"/>
        </w:rPr>
        <w:t>Vse dodatne podatke bo naročnik posredoval izvajalcu na podlagi pisne ali ustne zahteve izvajalca</w:t>
      </w:r>
      <w:r w:rsidRPr="0039219D">
        <w:rPr>
          <w:rFonts w:ascii="Tahoma" w:eastAsia="Times New Roman" w:hAnsi="Tahoma" w:cs="Tahoma"/>
          <w:lang w:eastAsia="sl-SI"/>
        </w:rPr>
        <w:t xml:space="preserve"> in lastne presoje o nujnosti zahtevanih podatkov za dokončanje obveznosti po tej pogodbi.</w:t>
      </w:r>
    </w:p>
    <w:p w14:paraId="4283E117" w14:textId="77777777" w:rsidR="0039219D" w:rsidRPr="0039219D" w:rsidRDefault="0039219D" w:rsidP="0039219D">
      <w:pPr>
        <w:keepNext/>
        <w:keepLines/>
        <w:spacing w:after="0" w:line="240" w:lineRule="auto"/>
        <w:jc w:val="both"/>
        <w:rPr>
          <w:rFonts w:ascii="Tahoma" w:eastAsia="Times New Roman" w:hAnsi="Tahoma" w:cs="Tahoma"/>
          <w:lang w:eastAsia="sl-SI"/>
        </w:rPr>
      </w:pPr>
    </w:p>
    <w:p w14:paraId="6823C606" w14:textId="78ABF48D" w:rsidR="00EF0B06" w:rsidRDefault="0039219D" w:rsidP="0039219D">
      <w:pPr>
        <w:keepNext/>
        <w:keepLines/>
        <w:spacing w:after="0" w:line="240" w:lineRule="auto"/>
        <w:jc w:val="both"/>
        <w:rPr>
          <w:rFonts w:ascii="Tahoma" w:eastAsia="Times New Roman" w:hAnsi="Tahoma" w:cs="Tahoma"/>
          <w:lang w:eastAsia="sl-SI"/>
        </w:rPr>
      </w:pPr>
      <w:r w:rsidRPr="0039219D">
        <w:rPr>
          <w:rFonts w:ascii="Tahoma" w:eastAsia="Times New Roman" w:hAnsi="Tahoma" w:cs="Tahoma"/>
          <w:lang w:eastAsia="sl-SI"/>
        </w:rPr>
        <w:t>Pogodbeni stranki se obvezujeta ravnati kot dobra gospodarstvenika in storiti vse, kar je potrebno za izvršitev pogodbe.</w:t>
      </w:r>
    </w:p>
    <w:p w14:paraId="77D1B636" w14:textId="77777777" w:rsidR="007E2186" w:rsidRDefault="007E2186" w:rsidP="0039219D">
      <w:pPr>
        <w:keepNext/>
        <w:keepLines/>
        <w:spacing w:after="0" w:line="240" w:lineRule="auto"/>
        <w:jc w:val="both"/>
        <w:rPr>
          <w:rFonts w:ascii="Tahoma" w:eastAsia="Times New Roman" w:hAnsi="Tahoma" w:cs="Tahoma"/>
          <w:lang w:eastAsia="sl-SI"/>
        </w:rPr>
      </w:pPr>
    </w:p>
    <w:p w14:paraId="3F70CFA9" w14:textId="77777777" w:rsidR="00EF0B06" w:rsidRPr="00E004B2" w:rsidRDefault="00EF0B0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FINANČNO ZAVAROVANJE</w:t>
      </w:r>
    </w:p>
    <w:p w14:paraId="65DB6D6B" w14:textId="77777777" w:rsidR="00EF0B06" w:rsidRPr="00E004B2" w:rsidRDefault="00EF0B06" w:rsidP="008655DF">
      <w:pPr>
        <w:keepNext/>
        <w:keepLines/>
        <w:tabs>
          <w:tab w:val="left" w:pos="2721"/>
        </w:tabs>
        <w:spacing w:after="0" w:line="240" w:lineRule="auto"/>
        <w:ind w:left="1077"/>
        <w:jc w:val="center"/>
        <w:rPr>
          <w:rFonts w:ascii="Tahoma" w:eastAsia="Times New Roman" w:hAnsi="Tahoma" w:cs="Tahoma"/>
          <w:b/>
          <w:lang w:eastAsia="sl-SI"/>
        </w:rPr>
      </w:pPr>
    </w:p>
    <w:p w14:paraId="2E0198B5" w14:textId="2C2187EC" w:rsidR="00EF0B06" w:rsidRPr="00E004B2" w:rsidRDefault="00EF0B06"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0E4C34BE" w14:textId="77777777" w:rsidR="00EF0B06" w:rsidRPr="00E004B2" w:rsidRDefault="00EF0B06" w:rsidP="008655DF">
      <w:pPr>
        <w:keepNext/>
        <w:keepLines/>
        <w:spacing w:after="0" w:line="240" w:lineRule="auto"/>
        <w:jc w:val="both"/>
        <w:rPr>
          <w:rFonts w:ascii="Tahoma" w:hAnsi="Tahoma" w:cs="Tahoma"/>
        </w:rPr>
      </w:pPr>
    </w:p>
    <w:p w14:paraId="1C902076" w14:textId="68D4D621" w:rsidR="0006735E" w:rsidRPr="00E004B2" w:rsidRDefault="00EF0B06" w:rsidP="008655DF">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Izvajalec se obvezuje, da bo najkasneje v roku 15 (petnajstih) dni od sklenitve te pogodbe, predložil </w:t>
      </w:r>
      <w:r w:rsidR="0006735E" w:rsidRPr="00E004B2">
        <w:rPr>
          <w:rFonts w:ascii="Tahoma" w:eastAsia="Times New Roman" w:hAnsi="Tahoma" w:cs="Tahoma"/>
          <w:lang w:eastAsia="sl-SI"/>
        </w:rPr>
        <w:t xml:space="preserve">naročniku bančno garancijo </w:t>
      </w:r>
      <w:r w:rsidR="00634531" w:rsidRPr="00E004B2">
        <w:rPr>
          <w:rFonts w:ascii="Tahoma" w:eastAsia="Times New Roman" w:hAnsi="Tahoma" w:cs="Tahoma"/>
          <w:lang w:eastAsia="sl-SI"/>
        </w:rPr>
        <w:t xml:space="preserve">ali kavcijsko zavarovanje pri zavarovalnici </w:t>
      </w:r>
      <w:r w:rsidR="0006735E" w:rsidRPr="00E004B2">
        <w:rPr>
          <w:rFonts w:ascii="Tahoma" w:eastAsia="Times New Roman" w:hAnsi="Tahoma" w:cs="Tahoma"/>
          <w:lang w:eastAsia="sl-SI"/>
        </w:rPr>
        <w:t xml:space="preserve">za zavarovanje dobre izvedbe pogodbenih obveznosti (skladno z vzorcem iz razpisne dokumentacije; v nadaljevanju: finančno zavarovanje za zavarovanje dobre izvedbe pogodbenih obveznosti), v višini pet odstotkov (5%) pogodbene vrednosti z DDV z dobo veljavnosti še najmanj šestdeset (60) </w:t>
      </w:r>
      <w:r w:rsidR="00866168" w:rsidRPr="00E004B2">
        <w:rPr>
          <w:rFonts w:ascii="Tahoma" w:eastAsia="Times New Roman" w:hAnsi="Tahoma" w:cs="Tahoma"/>
          <w:lang w:eastAsia="sl-SI"/>
        </w:rPr>
        <w:t xml:space="preserve">koledarskih </w:t>
      </w:r>
      <w:r w:rsidR="0006735E" w:rsidRPr="00E004B2">
        <w:rPr>
          <w:rFonts w:ascii="Tahoma" w:eastAsia="Times New Roman" w:hAnsi="Tahoma" w:cs="Tahoma"/>
          <w:lang w:eastAsia="sl-SI"/>
        </w:rPr>
        <w:t xml:space="preserve">dni po preteku roka za zaključek vseh pogodbenih del, v nasprotnem primeru se šteje, da ta pogodba ni bila nikoli sklenjena. </w:t>
      </w:r>
      <w:r w:rsidR="0006735E" w:rsidRPr="00E004B2">
        <w:rPr>
          <w:rFonts w:ascii="Tahoma" w:eastAsia="Times New Roman" w:hAnsi="Tahoma" w:cs="Tahoma"/>
          <w:b/>
          <w:lang w:eastAsia="sl-SI"/>
        </w:rPr>
        <w:t>Finančno zavarovanje za zavarovanje dobre izvedbe pogodbenih obveznosti mora biti izdano v slovenskem jeziku s strani banke/zavarovalnice, ki ima sedež v Republiki Sloveniji.</w:t>
      </w:r>
      <w:r w:rsidR="0006735E" w:rsidRPr="00E004B2">
        <w:rPr>
          <w:rFonts w:ascii="Tahoma" w:eastAsia="Times New Roman" w:hAnsi="Tahoma" w:cs="Tahoma"/>
          <w:lang w:eastAsia="sl-SI"/>
        </w:rPr>
        <w:t xml:space="preserve"> Finančno zavarovanje za dobro izvedbo pogodbenih obveznosti mora biti nepreklicno, brezpogojno in plačljivo na prvi poziv.</w:t>
      </w:r>
    </w:p>
    <w:p w14:paraId="603A14A0" w14:textId="77777777" w:rsidR="0006735E" w:rsidRPr="00E004B2" w:rsidRDefault="0006735E" w:rsidP="008655DF">
      <w:pPr>
        <w:keepNext/>
        <w:keepLines/>
        <w:spacing w:after="0" w:line="240" w:lineRule="auto"/>
        <w:jc w:val="both"/>
        <w:rPr>
          <w:rFonts w:ascii="Tahoma" w:eastAsia="Times New Roman" w:hAnsi="Tahoma" w:cs="Tahoma"/>
          <w:lang w:eastAsia="sl-SI"/>
        </w:rPr>
      </w:pPr>
    </w:p>
    <w:p w14:paraId="7710757C" w14:textId="77777777" w:rsidR="0039219D" w:rsidRPr="0039219D" w:rsidRDefault="0039219D" w:rsidP="0039219D">
      <w:pPr>
        <w:keepNext/>
        <w:keepLines/>
        <w:spacing w:after="0" w:line="240" w:lineRule="auto"/>
        <w:jc w:val="both"/>
        <w:rPr>
          <w:rFonts w:ascii="Tahoma" w:eastAsia="Times New Roman" w:hAnsi="Tahoma" w:cs="Tahoma"/>
          <w:lang w:eastAsia="sl-SI"/>
        </w:rPr>
      </w:pPr>
      <w:r w:rsidRPr="0039219D">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4D780FF4" w14:textId="77777777" w:rsidR="0039219D" w:rsidRPr="0039219D" w:rsidRDefault="0039219D" w:rsidP="0039219D">
      <w:pPr>
        <w:keepNext/>
        <w:keepLines/>
        <w:spacing w:after="0" w:line="240" w:lineRule="auto"/>
        <w:jc w:val="both"/>
        <w:rPr>
          <w:rFonts w:ascii="Tahoma" w:eastAsia="Times New Roman" w:hAnsi="Tahoma" w:cs="Tahoma"/>
          <w:lang w:eastAsia="sl-SI"/>
        </w:rPr>
      </w:pPr>
    </w:p>
    <w:p w14:paraId="1208F1DD" w14:textId="77777777" w:rsidR="0039219D" w:rsidRPr="0039219D" w:rsidRDefault="0039219D" w:rsidP="0039219D">
      <w:pPr>
        <w:keepNext/>
        <w:keepLines/>
        <w:spacing w:after="0" w:line="240" w:lineRule="auto"/>
        <w:jc w:val="both"/>
        <w:rPr>
          <w:rFonts w:ascii="Tahoma" w:eastAsia="Times New Roman" w:hAnsi="Tahoma" w:cs="Tahoma"/>
          <w:lang w:eastAsia="sl-SI"/>
        </w:rPr>
      </w:pPr>
      <w:r w:rsidRPr="0039219D">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C33662D" w14:textId="77777777" w:rsidR="0039219D" w:rsidRPr="0039219D" w:rsidRDefault="0039219D" w:rsidP="0039219D">
      <w:pPr>
        <w:keepNext/>
        <w:keepLines/>
        <w:spacing w:after="0" w:line="240" w:lineRule="auto"/>
        <w:jc w:val="both"/>
        <w:rPr>
          <w:rFonts w:ascii="Tahoma" w:eastAsia="Times New Roman" w:hAnsi="Tahoma" w:cs="Tahoma"/>
          <w:lang w:eastAsia="sl-SI"/>
        </w:rPr>
      </w:pPr>
    </w:p>
    <w:p w14:paraId="6A75515A" w14:textId="77777777" w:rsidR="0039219D" w:rsidRDefault="0039219D" w:rsidP="0039219D">
      <w:pPr>
        <w:keepNext/>
        <w:keepLines/>
        <w:spacing w:after="0" w:line="240" w:lineRule="auto"/>
        <w:jc w:val="both"/>
        <w:rPr>
          <w:rFonts w:ascii="Tahoma" w:eastAsia="Times New Roman" w:hAnsi="Tahoma" w:cs="Tahoma"/>
          <w:lang w:eastAsia="sl-SI"/>
        </w:rPr>
      </w:pPr>
      <w:r w:rsidRPr="0039219D">
        <w:rPr>
          <w:rFonts w:ascii="Tahoma" w:eastAsia="Times New Roman" w:hAnsi="Tahoma" w:cs="Tahoma"/>
          <w:lang w:eastAsia="sl-SI"/>
        </w:rPr>
        <w:t>V kolikor izvajalec ne bo izpolnjeval svojih pogodbenih obveznosti, bo naročnik unovčil finančno zavarovanje za zavarovanje dobre izvedbe pogodbenih obveznosti in/ali odstopil od pogodbe, brez kakršnekoli obveznosti do izvajalca. Naročnik bo pred unovčenjem finančnega zavarovanja za zavarovanje dobre izvedbe pogodbenih obveznosti izvajalca pisno pozval k izpolnitvi pogodbenih obveznosti in mu določil rok za izpolnitev.</w:t>
      </w:r>
    </w:p>
    <w:p w14:paraId="7E1085A4" w14:textId="00E4137A" w:rsidR="0006735E" w:rsidRPr="00E004B2" w:rsidRDefault="0006735E" w:rsidP="0039219D">
      <w:pPr>
        <w:keepNext/>
        <w:keepLines/>
        <w:spacing w:after="0" w:line="240" w:lineRule="auto"/>
        <w:jc w:val="both"/>
        <w:rPr>
          <w:rFonts w:ascii="Tahoma" w:eastAsia="Times New Roman" w:hAnsi="Tahoma" w:cs="Tahoma"/>
          <w:lang w:eastAsia="sl-SI"/>
        </w:rPr>
      </w:pPr>
    </w:p>
    <w:p w14:paraId="50E38ADA" w14:textId="77777777" w:rsidR="0006735E" w:rsidRPr="00E004B2" w:rsidRDefault="0006735E"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4452AA68" w14:textId="77777777" w:rsidR="0006735E" w:rsidRPr="00E004B2" w:rsidRDefault="0006735E" w:rsidP="008655DF">
      <w:pPr>
        <w:keepNext/>
        <w:keepLines/>
        <w:tabs>
          <w:tab w:val="left" w:pos="567"/>
          <w:tab w:val="left" w:pos="1702"/>
        </w:tabs>
        <w:spacing w:after="0" w:line="240" w:lineRule="auto"/>
        <w:jc w:val="both"/>
        <w:rPr>
          <w:rFonts w:ascii="Tahoma" w:eastAsia="Times New Roman" w:hAnsi="Tahoma" w:cs="Tahoma"/>
          <w:b/>
          <w:lang w:eastAsia="sl-SI"/>
        </w:rPr>
      </w:pPr>
    </w:p>
    <w:p w14:paraId="3260301F" w14:textId="6BC1256C" w:rsidR="0006735E" w:rsidRPr="00E004B2" w:rsidRDefault="0006735E" w:rsidP="008655DF">
      <w:pPr>
        <w:keepNext/>
        <w:keepLines/>
        <w:spacing w:after="0" w:line="240" w:lineRule="auto"/>
        <w:jc w:val="both"/>
        <w:rPr>
          <w:rFonts w:ascii="Tahoma" w:hAnsi="Tahoma" w:cs="Tahoma"/>
        </w:rPr>
      </w:pPr>
      <w:r w:rsidRPr="00E004B2">
        <w:rPr>
          <w:rFonts w:ascii="Tahoma" w:eastAsia="Times New Roman" w:hAnsi="Tahoma" w:cs="Tahoma"/>
          <w:lang w:eastAsia="sl-SI"/>
        </w:rPr>
        <w:lastRenderedPageBreak/>
        <w:t>Izvajalec se obvezuje, da bo, v roku petnajstih</w:t>
      </w:r>
      <w:r w:rsidR="00D034D3" w:rsidRPr="00E004B2">
        <w:rPr>
          <w:rFonts w:ascii="Tahoma" w:eastAsia="Times New Roman" w:hAnsi="Tahoma" w:cs="Tahoma"/>
          <w:lang w:eastAsia="sl-SI"/>
        </w:rPr>
        <w:t xml:space="preserve"> (15</w:t>
      </w:r>
      <w:r w:rsidRPr="00E004B2">
        <w:rPr>
          <w:rFonts w:ascii="Tahoma" w:eastAsia="Times New Roman" w:hAnsi="Tahoma" w:cs="Tahoma"/>
          <w:lang w:eastAsia="sl-SI"/>
        </w:rPr>
        <w:t xml:space="preserve">) </w:t>
      </w:r>
      <w:r w:rsidR="00D034D3" w:rsidRPr="00E004B2">
        <w:rPr>
          <w:rFonts w:ascii="Tahoma" w:eastAsia="Times New Roman" w:hAnsi="Tahoma" w:cs="Tahoma"/>
          <w:lang w:eastAsia="sl-SI"/>
        </w:rPr>
        <w:t>koledarskih dneh</w:t>
      </w:r>
      <w:r w:rsidRPr="00E004B2">
        <w:rPr>
          <w:rFonts w:ascii="Tahoma" w:eastAsia="Times New Roman" w:hAnsi="Tahoma" w:cs="Tahoma"/>
          <w:lang w:eastAsia="sl-SI"/>
        </w:rPr>
        <w:t xml:space="preserve"> po podpisu </w:t>
      </w:r>
      <w:r w:rsidRPr="00E004B2">
        <w:rPr>
          <w:rFonts w:ascii="Tahoma" w:eastAsia="Times New Roman" w:hAnsi="Tahoma"/>
          <w:szCs w:val="20"/>
          <w:lang w:eastAsia="sl-SI"/>
        </w:rPr>
        <w:t xml:space="preserve">zapisnika o končnem prevzemu izvedenih pogodbenih del </w:t>
      </w:r>
      <w:r w:rsidRPr="00E004B2">
        <w:rPr>
          <w:rFonts w:ascii="Tahoma" w:eastAsia="Times New Roman" w:hAnsi="Tahoma" w:cs="Tahoma"/>
          <w:lang w:eastAsia="sl-SI"/>
        </w:rPr>
        <w:t xml:space="preserve">s strani obeh pogodbenih strank oz. njunih predstavnikov, predložil naročniku bančno garancijo </w:t>
      </w:r>
      <w:r w:rsidR="00634531" w:rsidRPr="00E004B2">
        <w:rPr>
          <w:rFonts w:ascii="Tahoma" w:eastAsia="Times New Roman" w:hAnsi="Tahoma" w:cs="Tahoma"/>
          <w:lang w:eastAsia="sl-SI"/>
        </w:rPr>
        <w:t xml:space="preserve">ali kavcijsko zavarovanje pri zavarovalnici </w:t>
      </w:r>
      <w:r w:rsidRPr="00E004B2">
        <w:rPr>
          <w:rFonts w:ascii="Tahoma" w:eastAsia="Times New Roman" w:hAnsi="Tahoma" w:cs="Tahoma"/>
          <w:lang w:eastAsia="sl-SI"/>
        </w:rPr>
        <w:t>za zavarovanje odprave napak v garancijskem roku v skladu s pogodbo, in sicer v višini pet odstotkov (5%) pogodbene vrednosti z DDV.</w:t>
      </w:r>
      <w:r w:rsidRPr="00E004B2">
        <w:rPr>
          <w:rFonts w:ascii="Tahoma" w:eastAsia="Times New Roman" w:hAnsi="Tahoma" w:cs="Tahoma"/>
          <w:b/>
          <w:lang w:eastAsia="sl-SI"/>
        </w:rPr>
        <w:t xml:space="preserve"> Finančno zavarovanje za zavarovanje odprave napak v garancijskem roku</w:t>
      </w:r>
      <w:r w:rsidR="00F3035C">
        <w:rPr>
          <w:rFonts w:ascii="Tahoma" w:eastAsia="Times New Roman" w:hAnsi="Tahoma" w:cs="Tahoma"/>
          <w:b/>
          <w:lang w:eastAsia="sl-SI"/>
        </w:rPr>
        <w:t xml:space="preserve"> </w:t>
      </w:r>
      <w:r w:rsidRPr="00E004B2">
        <w:rPr>
          <w:rFonts w:ascii="Tahoma" w:eastAsia="Times New Roman" w:hAnsi="Tahoma" w:cs="Tahoma"/>
          <w:b/>
          <w:lang w:eastAsia="sl-SI"/>
        </w:rPr>
        <w:t>mora biti izdano v slovenskem jeziku s strani banke/zavarovalnice, ki ima sedež v Republiki Sloveniji</w:t>
      </w:r>
      <w:r w:rsidRPr="00E004B2">
        <w:rPr>
          <w:rFonts w:ascii="Tahoma" w:hAnsi="Tahoma" w:cs="Tahoma"/>
          <w:b/>
        </w:rPr>
        <w:t>.</w:t>
      </w:r>
      <w:r w:rsidRPr="00E004B2">
        <w:rPr>
          <w:rFonts w:ascii="Tahoma" w:eastAsia="Times New Roman" w:hAnsi="Tahoma" w:cs="Tahoma"/>
          <w:lang w:eastAsia="sl-SI"/>
        </w:rPr>
        <w:t xml:space="preserve"> Finančno zavarovanje za zavarovanje odprave napak v garancijskem roku mora biti nepreklicno, brezpogojno in plačljivo na prvi poziv.</w:t>
      </w:r>
    </w:p>
    <w:p w14:paraId="2F22F505" w14:textId="77777777" w:rsidR="0006735E" w:rsidRPr="00E004B2" w:rsidRDefault="0006735E" w:rsidP="008655DF">
      <w:pPr>
        <w:keepNext/>
        <w:keepLines/>
        <w:tabs>
          <w:tab w:val="left" w:pos="567"/>
          <w:tab w:val="left" w:pos="1702"/>
        </w:tabs>
        <w:spacing w:after="0" w:line="240" w:lineRule="auto"/>
        <w:jc w:val="both"/>
        <w:rPr>
          <w:rFonts w:ascii="Tahoma" w:eastAsia="Times New Roman" w:hAnsi="Tahoma" w:cs="Tahoma"/>
          <w:lang w:eastAsia="sl-SI"/>
        </w:rPr>
      </w:pPr>
    </w:p>
    <w:p w14:paraId="6B1E9FE6" w14:textId="7B96D515" w:rsidR="0006735E" w:rsidRPr="00E004B2" w:rsidRDefault="0039219D" w:rsidP="008655DF">
      <w:pPr>
        <w:keepNext/>
        <w:keepLines/>
        <w:tabs>
          <w:tab w:val="left" w:pos="567"/>
          <w:tab w:val="left" w:pos="1702"/>
        </w:tabs>
        <w:spacing w:after="0" w:line="240" w:lineRule="auto"/>
        <w:jc w:val="both"/>
        <w:rPr>
          <w:rFonts w:ascii="Tahoma" w:eastAsia="Times New Roman" w:hAnsi="Tahoma" w:cs="Tahoma"/>
          <w:lang w:eastAsia="sl-SI"/>
        </w:rPr>
      </w:pPr>
      <w:r w:rsidRPr="0039219D">
        <w:rPr>
          <w:rFonts w:ascii="Tahoma" w:eastAsia="Times New Roman" w:hAnsi="Tahoma" w:cs="Tahoma"/>
          <w:lang w:eastAsia="sl-SI"/>
        </w:rPr>
        <w:t>V kolikor izvajalec v roku iz prejšnjega odstavka tega člena ne bo predložil finančnega zavarovanja za zavarovanje odprave napak v garancijskem roku, lahko naročnik unovči finančno zavarovanje za zavarovanje dobre izvedbe pogodbenih obveznosti, brez kakršnekoli obveznosti do izvajalca</w:t>
      </w:r>
      <w:r w:rsidR="0006735E" w:rsidRPr="00E004B2">
        <w:rPr>
          <w:rFonts w:ascii="Tahoma" w:eastAsia="Times New Roman" w:hAnsi="Tahoma" w:cs="Tahoma"/>
          <w:lang w:eastAsia="sl-SI"/>
        </w:rPr>
        <w:t xml:space="preserve">. </w:t>
      </w:r>
    </w:p>
    <w:p w14:paraId="10E927A7" w14:textId="77777777" w:rsidR="0006735E" w:rsidRPr="00E004B2" w:rsidRDefault="0006735E" w:rsidP="008655DF">
      <w:pPr>
        <w:keepNext/>
        <w:keepLines/>
        <w:spacing w:after="0" w:line="240" w:lineRule="auto"/>
        <w:jc w:val="both"/>
        <w:rPr>
          <w:rFonts w:ascii="Tahoma" w:eastAsia="Times New Roman" w:hAnsi="Tahoma" w:cs="Tahoma"/>
          <w:bCs/>
          <w:lang w:eastAsia="sl-SI"/>
        </w:rPr>
      </w:pPr>
    </w:p>
    <w:p w14:paraId="5BA2F720" w14:textId="5E197D22" w:rsidR="0006735E" w:rsidRPr="00E004B2" w:rsidRDefault="0039219D" w:rsidP="008655DF">
      <w:pPr>
        <w:keepNext/>
        <w:keepLines/>
        <w:spacing w:after="0" w:line="240" w:lineRule="auto"/>
        <w:jc w:val="both"/>
        <w:rPr>
          <w:rFonts w:ascii="Tahoma" w:eastAsia="Times New Roman" w:hAnsi="Tahoma" w:cs="Tahoma"/>
          <w:bCs/>
          <w:lang w:eastAsia="sl-SI"/>
        </w:rPr>
      </w:pPr>
      <w:r w:rsidRPr="0039219D">
        <w:rPr>
          <w:rFonts w:ascii="Tahoma" w:eastAsia="Times New Roman" w:hAnsi="Tahoma" w:cs="Tahoma"/>
          <w:bCs/>
          <w:lang w:eastAsia="sl-SI"/>
        </w:rPr>
        <w:t>Finančno zavarovanje za zavarovanje odprave napak v garancijskem roku velja za blago oz. material in za kakovost izvedenih pogodbenih del in mora veljati še 30 (trideset) dni po poteku najdaljšega garancijskega roka (torej mora veljati: celoten garancijski rok določen v pogodbi + 30 (trideset) dni), določenega v pogodbi</w:t>
      </w:r>
      <w:r w:rsidR="0006735E" w:rsidRPr="00E004B2">
        <w:rPr>
          <w:rFonts w:ascii="Tahoma" w:eastAsia="Times New Roman" w:hAnsi="Tahoma" w:cs="Tahoma"/>
          <w:bCs/>
          <w:lang w:eastAsia="sl-SI"/>
        </w:rPr>
        <w:t>.</w:t>
      </w:r>
    </w:p>
    <w:p w14:paraId="15EF6F14" w14:textId="77777777" w:rsidR="0006735E" w:rsidRPr="00E004B2" w:rsidRDefault="0006735E" w:rsidP="008655DF">
      <w:pPr>
        <w:keepNext/>
        <w:keepLines/>
        <w:tabs>
          <w:tab w:val="left" w:pos="567"/>
          <w:tab w:val="left" w:pos="1702"/>
        </w:tabs>
        <w:spacing w:after="0" w:line="240" w:lineRule="auto"/>
        <w:jc w:val="both"/>
        <w:rPr>
          <w:rFonts w:ascii="Tahoma" w:eastAsia="Times New Roman" w:hAnsi="Tahoma" w:cs="Tahoma"/>
          <w:lang w:eastAsia="sl-SI"/>
        </w:rPr>
      </w:pPr>
    </w:p>
    <w:p w14:paraId="1D850DB0" w14:textId="14A65D19" w:rsidR="0006735E" w:rsidRPr="00E004B2" w:rsidRDefault="0006735E" w:rsidP="008655DF">
      <w:pPr>
        <w:keepNext/>
        <w:keepLines/>
        <w:tabs>
          <w:tab w:val="left" w:pos="567"/>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Finančno zavarovanje </w:t>
      </w:r>
      <w:r w:rsidRPr="00E004B2">
        <w:rPr>
          <w:rFonts w:ascii="Tahoma" w:eastAsia="Times New Roman" w:hAnsi="Tahoma" w:cs="Tahoma"/>
          <w:bCs/>
          <w:lang w:eastAsia="sl-SI"/>
        </w:rPr>
        <w:t>za zavarovanje odprave napak v garancijskem roku lahko naročnik unovči,</w:t>
      </w:r>
      <w:r w:rsidR="00F3035C">
        <w:rPr>
          <w:rFonts w:ascii="Tahoma" w:eastAsia="Times New Roman" w:hAnsi="Tahoma" w:cs="Tahoma"/>
          <w:bCs/>
          <w:lang w:eastAsia="sl-SI"/>
        </w:rPr>
        <w:t xml:space="preserve"> </w:t>
      </w:r>
    </w:p>
    <w:p w14:paraId="146ACDFD" w14:textId="77777777" w:rsidR="0006735E" w:rsidRPr="00E004B2" w:rsidRDefault="0006735E" w:rsidP="008655DF">
      <w:pPr>
        <w:keepNext/>
        <w:keepLines/>
        <w:tabs>
          <w:tab w:val="left" w:pos="567"/>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606D2D76" w14:textId="77777777" w:rsidR="0006735E" w:rsidRPr="00E004B2" w:rsidRDefault="0006735E" w:rsidP="008655DF">
      <w:pPr>
        <w:keepNext/>
        <w:keepLines/>
        <w:tabs>
          <w:tab w:val="left" w:pos="567"/>
          <w:tab w:val="left" w:pos="1702"/>
        </w:tabs>
        <w:spacing w:after="0" w:line="240" w:lineRule="auto"/>
        <w:jc w:val="both"/>
        <w:rPr>
          <w:rFonts w:ascii="Tahoma" w:eastAsia="Times New Roman" w:hAnsi="Tahoma" w:cs="Tahoma"/>
          <w:lang w:eastAsia="sl-SI"/>
        </w:rPr>
      </w:pPr>
    </w:p>
    <w:p w14:paraId="5775FDCE" w14:textId="77777777" w:rsidR="0006735E" w:rsidRPr="00E004B2" w:rsidRDefault="0006735E" w:rsidP="008655DF">
      <w:pPr>
        <w:keepNext/>
        <w:keepLines/>
        <w:tabs>
          <w:tab w:val="left" w:pos="567"/>
          <w:tab w:val="left" w:pos="1702"/>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 se obveže, da na naročnikovo zahtevo na svoje stroške odpravi vse pomanjkljivosti v garancijski dobi, nastale po krivdi izvajalca.</w:t>
      </w:r>
    </w:p>
    <w:p w14:paraId="64969DED" w14:textId="77777777" w:rsidR="00EF0B06" w:rsidRPr="00E004B2" w:rsidRDefault="00EF0B06" w:rsidP="008655DF">
      <w:pPr>
        <w:keepNext/>
        <w:keepLines/>
        <w:tabs>
          <w:tab w:val="left" w:pos="567"/>
          <w:tab w:val="left" w:pos="1702"/>
        </w:tabs>
        <w:spacing w:after="0" w:line="240" w:lineRule="auto"/>
        <w:jc w:val="both"/>
        <w:rPr>
          <w:rFonts w:ascii="Tahoma" w:eastAsia="Times New Roman" w:hAnsi="Tahoma" w:cs="Tahoma"/>
          <w:b/>
          <w:lang w:eastAsia="sl-SI"/>
        </w:rPr>
      </w:pPr>
    </w:p>
    <w:p w14:paraId="013581FD" w14:textId="77777777" w:rsidR="00EF0B06" w:rsidRPr="00E004B2" w:rsidRDefault="00EF0B06"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E004B2">
        <w:rPr>
          <w:rFonts w:ascii="Tahoma" w:eastAsia="Times New Roman" w:hAnsi="Tahoma" w:cs="Tahoma"/>
          <w:lang w:eastAsia="sl-SI"/>
        </w:rPr>
        <w:t>člen</w:t>
      </w:r>
    </w:p>
    <w:p w14:paraId="7CC8882B" w14:textId="77777777" w:rsidR="00EF0B06" w:rsidRPr="00E004B2" w:rsidRDefault="00EF0B06" w:rsidP="008655DF">
      <w:pPr>
        <w:keepNext/>
        <w:keepLines/>
        <w:tabs>
          <w:tab w:val="left" w:pos="567"/>
          <w:tab w:val="left" w:pos="1702"/>
        </w:tabs>
        <w:spacing w:after="0" w:line="240" w:lineRule="auto"/>
        <w:jc w:val="both"/>
        <w:rPr>
          <w:rFonts w:ascii="Tahoma" w:eastAsia="Times New Roman" w:hAnsi="Tahoma" w:cs="Tahoma"/>
          <w:b/>
          <w:lang w:eastAsia="sl-SI"/>
        </w:rPr>
      </w:pPr>
    </w:p>
    <w:p w14:paraId="341CE1D8" w14:textId="3E87810C" w:rsidR="000F5126" w:rsidRPr="00E004B2" w:rsidRDefault="0039219D" w:rsidP="008655DF">
      <w:pPr>
        <w:keepNext/>
        <w:keepLines/>
        <w:spacing w:after="0" w:line="240" w:lineRule="auto"/>
        <w:jc w:val="both"/>
        <w:rPr>
          <w:rFonts w:ascii="Tahoma" w:eastAsia="Times New Roman" w:hAnsi="Tahoma" w:cs="Tahoma"/>
          <w:lang w:eastAsia="sl-SI"/>
        </w:rPr>
      </w:pPr>
      <w:r w:rsidRPr="0039219D">
        <w:rPr>
          <w:rFonts w:ascii="Tahoma" w:eastAsia="Times New Roman" w:hAnsi="Tahoma" w:cs="Tahoma"/>
          <w:lang w:eastAsia="sl-SI"/>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r w:rsidR="000F5126" w:rsidRPr="00E004B2">
        <w:rPr>
          <w:rFonts w:ascii="Tahoma" w:eastAsia="Times New Roman" w:hAnsi="Tahoma" w:cs="Tahoma"/>
          <w:lang w:eastAsia="sl-SI"/>
        </w:rPr>
        <w:t>.</w:t>
      </w:r>
    </w:p>
    <w:p w14:paraId="5310E306" w14:textId="77777777" w:rsidR="00EF0B06" w:rsidRPr="00E004B2" w:rsidRDefault="00EF0B06" w:rsidP="008655DF">
      <w:pPr>
        <w:keepNext/>
        <w:keepLines/>
        <w:spacing w:after="0" w:line="240" w:lineRule="auto"/>
        <w:jc w:val="both"/>
        <w:rPr>
          <w:rFonts w:ascii="Tahoma" w:eastAsia="Times New Roman" w:hAnsi="Tahoma" w:cs="Tahoma"/>
          <w:lang w:eastAsia="sl-SI"/>
        </w:rPr>
      </w:pPr>
    </w:p>
    <w:p w14:paraId="49E248ED" w14:textId="77777777" w:rsidR="00EF0B06" w:rsidRPr="00E004B2" w:rsidRDefault="00EF0B0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E004B2">
        <w:rPr>
          <w:rFonts w:ascii="Tahoma" w:eastAsia="Times New Roman" w:hAnsi="Tahoma" w:cs="Tahoma"/>
          <w:b/>
          <w:lang w:eastAsia="sl-SI"/>
        </w:rPr>
        <w:t>POGODBENA KAZEN</w:t>
      </w:r>
    </w:p>
    <w:p w14:paraId="09148D95" w14:textId="77777777" w:rsidR="00EF0B06" w:rsidRPr="00E004B2" w:rsidRDefault="00EF0B06" w:rsidP="008655DF">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4884CAA" w14:textId="77777777" w:rsidR="00EF0B06" w:rsidRPr="00C34717" w:rsidRDefault="00EF0B06" w:rsidP="00A16604">
      <w:pPr>
        <w:keepNext/>
        <w:keepLines/>
        <w:numPr>
          <w:ilvl w:val="1"/>
          <w:numId w:val="19"/>
        </w:numPr>
        <w:spacing w:after="0" w:line="240" w:lineRule="auto"/>
        <w:ind w:left="426" w:hanging="426"/>
        <w:jc w:val="center"/>
        <w:rPr>
          <w:rFonts w:ascii="Tahoma" w:eastAsia="Times New Roman" w:hAnsi="Tahoma" w:cs="Tahoma"/>
          <w:lang w:eastAsia="sl-SI"/>
        </w:rPr>
      </w:pPr>
      <w:r w:rsidRPr="00C34717">
        <w:rPr>
          <w:rFonts w:ascii="Tahoma" w:eastAsia="Times New Roman" w:hAnsi="Tahoma" w:cs="Tahoma"/>
          <w:lang w:eastAsia="sl-SI"/>
        </w:rPr>
        <w:t>člen</w:t>
      </w:r>
    </w:p>
    <w:p w14:paraId="2BF21729" w14:textId="77777777" w:rsidR="00EF0B06" w:rsidRPr="00E004B2" w:rsidRDefault="00EF0B06" w:rsidP="008655DF">
      <w:pPr>
        <w:keepNext/>
        <w:keepLines/>
        <w:spacing w:after="0" w:line="240" w:lineRule="auto"/>
        <w:jc w:val="both"/>
        <w:rPr>
          <w:rFonts w:ascii="Tahoma" w:eastAsia="Times New Roman" w:hAnsi="Tahoma" w:cs="Tahoma"/>
          <w:lang w:eastAsia="sl-SI"/>
        </w:rPr>
      </w:pPr>
    </w:p>
    <w:p w14:paraId="2F26E8A2" w14:textId="70D025D9" w:rsidR="00C34717" w:rsidRDefault="00C34717" w:rsidP="00C34717">
      <w:pPr>
        <w:keepNext/>
        <w:keepLines/>
        <w:spacing w:after="0" w:line="240" w:lineRule="auto"/>
        <w:jc w:val="both"/>
        <w:rPr>
          <w:rFonts w:ascii="Tahoma" w:eastAsia="Times New Roman" w:hAnsi="Tahoma" w:cs="Tahoma"/>
          <w:lang w:eastAsia="sl-SI"/>
        </w:rPr>
      </w:pPr>
      <w:r w:rsidRPr="00C34717">
        <w:rPr>
          <w:rFonts w:ascii="Tahoma" w:eastAsia="Times New Roman" w:hAnsi="Tahoma" w:cs="Tahoma"/>
          <w:lang w:eastAsia="sl-SI"/>
        </w:rPr>
        <w:t>V kolikor izvajalec ne izpolni svojih pogodbenih obveznosti v rokih, opredeljenih v</w:t>
      </w:r>
      <w:r>
        <w:rPr>
          <w:rFonts w:ascii="Tahoma" w:eastAsia="Times New Roman" w:hAnsi="Tahoma" w:cs="Tahoma"/>
          <w:lang w:eastAsia="sl-SI"/>
        </w:rPr>
        <w:t xml:space="preserve"> 7. členu,</w:t>
      </w:r>
      <w:r w:rsidRPr="00C34717">
        <w:rPr>
          <w:rFonts w:ascii="Tahoma" w:eastAsia="Times New Roman" w:hAnsi="Tahoma" w:cs="Tahoma"/>
          <w:lang w:eastAsia="sl-SI"/>
        </w:rPr>
        <w:t xml:space="preserve"> </w:t>
      </w:r>
      <w:r>
        <w:rPr>
          <w:rFonts w:ascii="Tahoma" w:eastAsia="Times New Roman" w:hAnsi="Tahoma" w:cs="Tahoma"/>
          <w:lang w:eastAsia="sl-SI"/>
        </w:rPr>
        <w:t>8</w:t>
      </w:r>
      <w:r w:rsidRPr="00C34717">
        <w:rPr>
          <w:rFonts w:ascii="Tahoma" w:eastAsia="Times New Roman" w:hAnsi="Tahoma" w:cs="Tahoma"/>
          <w:lang w:eastAsia="sl-SI"/>
        </w:rPr>
        <w:t xml:space="preserve">. členu in </w:t>
      </w:r>
      <w:r>
        <w:rPr>
          <w:rFonts w:ascii="Tahoma" w:eastAsia="Times New Roman" w:hAnsi="Tahoma" w:cs="Tahoma"/>
          <w:lang w:eastAsia="sl-SI"/>
        </w:rPr>
        <w:t>12</w:t>
      </w:r>
      <w:r w:rsidRPr="00C34717">
        <w:rPr>
          <w:rFonts w:ascii="Tahoma" w:eastAsia="Times New Roman" w:hAnsi="Tahoma" w:cs="Tahoma"/>
          <w:lang w:eastAsia="sl-SI"/>
        </w:rPr>
        <w:t xml:space="preserve">. členu te pogodbe in neizpolnitev ali nepravočasna izpolnitev ni posledica okoliščin iz </w:t>
      </w:r>
      <w:r>
        <w:rPr>
          <w:rFonts w:ascii="Tahoma" w:eastAsia="Times New Roman" w:hAnsi="Tahoma" w:cs="Tahoma"/>
          <w:lang w:eastAsia="sl-SI"/>
        </w:rPr>
        <w:t>četrt</w:t>
      </w:r>
      <w:r w:rsidRPr="00C34717">
        <w:rPr>
          <w:rFonts w:ascii="Tahoma" w:eastAsia="Times New Roman" w:hAnsi="Tahoma" w:cs="Tahoma"/>
          <w:lang w:eastAsia="sl-SI"/>
        </w:rPr>
        <w:t xml:space="preserve">ega odstavka 7. člena te pogodbe oziroma višje sile, kot je opredeljena v </w:t>
      </w:r>
      <w:r>
        <w:rPr>
          <w:rFonts w:ascii="Tahoma" w:eastAsia="Times New Roman" w:hAnsi="Tahoma" w:cs="Tahoma"/>
          <w:lang w:eastAsia="sl-SI"/>
        </w:rPr>
        <w:t>23</w:t>
      </w:r>
      <w:r w:rsidRPr="00C34717">
        <w:rPr>
          <w:rFonts w:ascii="Tahoma" w:eastAsia="Times New Roman" w:hAnsi="Tahoma" w:cs="Tahoma"/>
          <w:lang w:eastAsia="sl-SI"/>
        </w:rPr>
        <w:t>. členu te pogodbe, je naročnik upravičen obračunati pogodbeno kazen v višini enega odstotka (1 %) celotne pogodbene vrednosti iz prvega odstavka 4. člena te pogodbe brez DDV za vsak dan zamude posameznega roka, opredeljenega v 7. členu</w:t>
      </w:r>
      <w:r>
        <w:rPr>
          <w:rFonts w:ascii="Tahoma" w:eastAsia="Times New Roman" w:hAnsi="Tahoma" w:cs="Tahoma"/>
          <w:lang w:eastAsia="sl-SI"/>
        </w:rPr>
        <w:t>, 8. členu</w:t>
      </w:r>
      <w:r w:rsidRPr="00C34717">
        <w:rPr>
          <w:rFonts w:ascii="Tahoma" w:eastAsia="Times New Roman" w:hAnsi="Tahoma" w:cs="Tahoma"/>
          <w:lang w:eastAsia="sl-SI"/>
        </w:rPr>
        <w:t xml:space="preserve"> oziroma </w:t>
      </w:r>
      <w:r>
        <w:rPr>
          <w:rFonts w:ascii="Tahoma" w:eastAsia="Times New Roman" w:hAnsi="Tahoma" w:cs="Tahoma"/>
          <w:lang w:eastAsia="sl-SI"/>
        </w:rPr>
        <w:t>12</w:t>
      </w:r>
      <w:r w:rsidRPr="00C34717">
        <w:rPr>
          <w:rFonts w:ascii="Tahoma" w:eastAsia="Times New Roman" w:hAnsi="Tahoma" w:cs="Tahoma"/>
          <w:lang w:eastAsia="sl-SI"/>
        </w:rPr>
        <w:t xml:space="preserve">. členu, pri čemer sme pogodbena kazen znašati največ 10% (deset odstotkov) celotne pogodbene vrednosti brez DDV. </w:t>
      </w:r>
    </w:p>
    <w:p w14:paraId="21A4EB67" w14:textId="77777777" w:rsidR="00C34717" w:rsidRPr="00C34717" w:rsidRDefault="00C34717" w:rsidP="00C34717">
      <w:pPr>
        <w:keepNext/>
        <w:keepLines/>
        <w:spacing w:after="0" w:line="240" w:lineRule="auto"/>
        <w:jc w:val="both"/>
        <w:rPr>
          <w:rFonts w:ascii="Tahoma" w:eastAsia="Times New Roman" w:hAnsi="Tahoma" w:cs="Tahoma"/>
          <w:lang w:eastAsia="sl-SI"/>
        </w:rPr>
      </w:pPr>
    </w:p>
    <w:p w14:paraId="2EEA51B8"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V kolikor pogodbena kazen preseže deset odstotkov (10%) celotne pogodbene vrednosti brez DDV lahko naročnik unovči finančno zavarovanje za zavarovanje dobre izvedbe pogodbenih obveznosti in/ali odstopi od pogodbe.</w:t>
      </w:r>
    </w:p>
    <w:p w14:paraId="6E4DC66C"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38C2217C"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0A8B5C74"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28C2D453" w14:textId="77777777" w:rsidR="00173891" w:rsidRPr="00173891" w:rsidRDefault="00173891" w:rsidP="00173891">
      <w:pPr>
        <w:keepNext/>
        <w:keepLines/>
        <w:spacing w:after="0" w:line="240" w:lineRule="auto"/>
        <w:jc w:val="both"/>
        <w:rPr>
          <w:rFonts w:ascii="Tahoma" w:eastAsia="Times New Roman" w:hAnsi="Tahoma" w:cs="Tahoma"/>
          <w:lang w:eastAsia="sl-SI"/>
        </w:rPr>
      </w:pPr>
      <w:r w:rsidRPr="00173891">
        <w:rPr>
          <w:rFonts w:ascii="Tahoma" w:eastAsia="Times New Roman" w:hAnsi="Tahoma" w:cs="Tahoma"/>
          <w:lang w:eastAsia="sl-SI"/>
        </w:rPr>
        <w:lastRenderedPageBreak/>
        <w:t>Naročnik si pridrži pravico uveljaviti pogodbeno kazen, čeprav ob zamudi izvajalca na to ni posebej opozoril, niti pisno obvestil.</w:t>
      </w:r>
    </w:p>
    <w:p w14:paraId="55584BE4" w14:textId="77777777" w:rsidR="00173891" w:rsidRPr="00173891" w:rsidRDefault="00173891" w:rsidP="00173891">
      <w:pPr>
        <w:keepNext/>
        <w:keepLines/>
        <w:spacing w:after="0" w:line="240" w:lineRule="auto"/>
        <w:jc w:val="both"/>
        <w:rPr>
          <w:rFonts w:ascii="Tahoma" w:eastAsia="Times New Roman" w:hAnsi="Tahoma" w:cs="Tahoma"/>
          <w:lang w:eastAsia="sl-SI"/>
        </w:rPr>
      </w:pPr>
    </w:p>
    <w:p w14:paraId="61556198" w14:textId="208CBA5E" w:rsidR="007E2186" w:rsidRDefault="00173891" w:rsidP="00173891">
      <w:pPr>
        <w:keepNext/>
        <w:keepLines/>
        <w:spacing w:after="0" w:line="240" w:lineRule="auto"/>
        <w:jc w:val="both"/>
        <w:rPr>
          <w:rFonts w:ascii="Tahoma" w:eastAsia="Times New Roman" w:hAnsi="Tahoma" w:cs="Tahoma"/>
          <w:lang w:eastAsia="sl-SI"/>
        </w:rPr>
      </w:pPr>
      <w:r w:rsidRPr="00173891">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51D66BE2" w14:textId="77777777" w:rsidR="00173891" w:rsidRPr="007E2186" w:rsidRDefault="00173891" w:rsidP="00173891">
      <w:pPr>
        <w:keepNext/>
        <w:keepLines/>
        <w:spacing w:after="0" w:line="240" w:lineRule="auto"/>
        <w:jc w:val="both"/>
        <w:rPr>
          <w:rFonts w:ascii="Tahoma" w:eastAsia="Times New Roman" w:hAnsi="Tahoma" w:cs="Tahoma"/>
          <w:lang w:eastAsia="sl-SI"/>
        </w:rPr>
      </w:pPr>
    </w:p>
    <w:p w14:paraId="238DEDDF"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ZAGOTAVLJANJE VARNOSTI NA DELOVIŠČU</w:t>
      </w:r>
    </w:p>
    <w:p w14:paraId="16EB3BD6" w14:textId="77777777" w:rsidR="007E2186" w:rsidRPr="007E2186" w:rsidRDefault="007E2186" w:rsidP="007E2186">
      <w:pPr>
        <w:keepNext/>
        <w:keepLines/>
        <w:tabs>
          <w:tab w:val="left" w:pos="1418"/>
          <w:tab w:val="left" w:pos="1702"/>
        </w:tabs>
        <w:spacing w:after="0" w:line="240" w:lineRule="auto"/>
        <w:jc w:val="both"/>
        <w:rPr>
          <w:rFonts w:ascii="Tahoma" w:eastAsia="Times New Roman" w:hAnsi="Tahoma" w:cs="Tahoma"/>
          <w:lang w:eastAsia="sl-SI"/>
        </w:rPr>
      </w:pPr>
    </w:p>
    <w:p w14:paraId="59634094"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4FB164AD" w14:textId="77777777" w:rsidR="007E2186" w:rsidRPr="007E2186" w:rsidRDefault="007E2186" w:rsidP="007E2186">
      <w:pPr>
        <w:keepNext/>
        <w:keepLines/>
        <w:tabs>
          <w:tab w:val="left" w:pos="1418"/>
          <w:tab w:val="left" w:pos="1702"/>
        </w:tabs>
        <w:spacing w:after="0" w:line="240" w:lineRule="auto"/>
        <w:jc w:val="both"/>
        <w:rPr>
          <w:rFonts w:ascii="Tahoma" w:eastAsia="Times New Roman" w:hAnsi="Tahoma" w:cs="Tahoma"/>
          <w:lang w:eastAsia="sl-SI"/>
        </w:rPr>
      </w:pPr>
    </w:p>
    <w:p w14:paraId="637024CD" w14:textId="77777777" w:rsidR="007E2186" w:rsidRPr="007E2186" w:rsidRDefault="007E2186" w:rsidP="007E2186">
      <w:pPr>
        <w:keepNext/>
        <w:keepLines/>
        <w:tabs>
          <w:tab w:val="left" w:pos="709"/>
          <w:tab w:val="left" w:pos="1702"/>
        </w:tabs>
        <w:spacing w:after="0" w:line="240" w:lineRule="auto"/>
        <w:jc w:val="both"/>
        <w:rPr>
          <w:rFonts w:ascii="Tahoma" w:eastAsia="Times New Roman" w:hAnsi="Tahoma"/>
          <w:lang w:eastAsia="sl-SI"/>
        </w:rPr>
      </w:pPr>
      <w:r w:rsidRPr="007E2186">
        <w:rPr>
          <w:rFonts w:ascii="Tahoma" w:eastAsia="Times New Roman" w:hAnsi="Tahoma"/>
          <w:lang w:eastAsia="sl-SI"/>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6040B226" w14:textId="77777777" w:rsidR="007E2186" w:rsidRPr="007E2186" w:rsidRDefault="007E2186" w:rsidP="007E2186">
      <w:pPr>
        <w:keepNext/>
        <w:keepLines/>
        <w:tabs>
          <w:tab w:val="left" w:pos="709"/>
          <w:tab w:val="left" w:pos="1702"/>
        </w:tabs>
        <w:spacing w:after="0" w:line="240" w:lineRule="auto"/>
        <w:jc w:val="both"/>
        <w:rPr>
          <w:rFonts w:ascii="Tahoma" w:eastAsia="Times New Roman" w:hAnsi="Tahoma"/>
          <w:lang w:eastAsia="sl-SI"/>
        </w:rPr>
      </w:pPr>
    </w:p>
    <w:p w14:paraId="2CFF484D"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58858C69" w14:textId="77777777" w:rsidR="007E2186" w:rsidRPr="007E2186" w:rsidRDefault="007E2186" w:rsidP="007E2186">
      <w:pPr>
        <w:keepNext/>
        <w:keepLines/>
        <w:tabs>
          <w:tab w:val="left" w:pos="709"/>
          <w:tab w:val="left" w:pos="1702"/>
        </w:tabs>
        <w:spacing w:after="0" w:line="240" w:lineRule="auto"/>
        <w:jc w:val="both"/>
        <w:rPr>
          <w:rFonts w:ascii="Tahoma" w:eastAsia="Times New Roman" w:hAnsi="Tahoma"/>
          <w:lang w:eastAsia="sl-SI"/>
        </w:rPr>
      </w:pPr>
    </w:p>
    <w:p w14:paraId="16687B34"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Pogodbeni stranki soglašata:</w:t>
      </w:r>
    </w:p>
    <w:p w14:paraId="414B3250" w14:textId="77777777" w:rsidR="007E2186" w:rsidRPr="007E2186" w:rsidRDefault="007E2186" w:rsidP="00A16604">
      <w:pPr>
        <w:keepNext/>
        <w:keepLines/>
        <w:numPr>
          <w:ilvl w:val="0"/>
          <w:numId w:val="39"/>
        </w:numPr>
        <w:tabs>
          <w:tab w:val="left" w:pos="426"/>
        </w:tabs>
        <w:spacing w:after="0" w:line="240" w:lineRule="auto"/>
        <w:ind w:left="426" w:hanging="426"/>
        <w:jc w:val="both"/>
        <w:rPr>
          <w:rFonts w:ascii="Tahoma" w:eastAsia="Times New Roman" w:hAnsi="Tahoma" w:cs="Tahoma"/>
          <w:lang w:eastAsia="sl-SI"/>
        </w:rPr>
      </w:pPr>
      <w:r w:rsidRPr="007E2186">
        <w:rPr>
          <w:rFonts w:ascii="Tahoma" w:eastAsia="Times New Roman" w:hAnsi="Tahoma" w:cs="Tahoma"/>
          <w:lang w:eastAsia="sl-SI"/>
        </w:rPr>
        <w:t>da bosta pri izvajanju pogodbenih del spoštovali določila tega Pisnega sporazuma.</w:t>
      </w:r>
    </w:p>
    <w:p w14:paraId="7CD5F848" w14:textId="77777777" w:rsidR="007E2186" w:rsidRPr="007E2186" w:rsidRDefault="007E2186" w:rsidP="00A16604">
      <w:pPr>
        <w:keepNext/>
        <w:keepLines/>
        <w:numPr>
          <w:ilvl w:val="0"/>
          <w:numId w:val="39"/>
        </w:numPr>
        <w:tabs>
          <w:tab w:val="left" w:pos="426"/>
        </w:tabs>
        <w:spacing w:after="0" w:line="240" w:lineRule="auto"/>
        <w:ind w:left="426" w:hanging="426"/>
        <w:jc w:val="both"/>
        <w:rPr>
          <w:rFonts w:ascii="Tahoma" w:eastAsia="Times New Roman" w:hAnsi="Tahoma" w:cs="Tahoma"/>
          <w:lang w:eastAsia="sl-SI"/>
        </w:rPr>
      </w:pPr>
      <w:r w:rsidRPr="007E2186">
        <w:rPr>
          <w:rFonts w:ascii="Tahoma" w:eastAsia="Times New Roman" w:hAnsi="Tahoma" w:cs="Tahoma"/>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37A2DE77"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7E3D3BE4"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Pogodbeni stranki sporazuma soglašata, da brez podpisanega Pisnega sporazuma ni dovoljen začetek izvedbe pogodbenih del.</w:t>
      </w:r>
    </w:p>
    <w:p w14:paraId="0E2F90AB"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51CDA6E5" w14:textId="680E31CB" w:rsidR="007E2186" w:rsidRPr="007E2186" w:rsidRDefault="007E2186" w:rsidP="007E2186">
      <w:pPr>
        <w:keepNext/>
        <w:keepLines/>
        <w:spacing w:after="0" w:line="240" w:lineRule="auto"/>
        <w:jc w:val="both"/>
        <w:rPr>
          <w:rFonts w:ascii="Tahoma" w:eastAsia="Times New Roman" w:hAnsi="Tahoma" w:cs="Tahoma"/>
          <w:bCs/>
          <w:lang w:eastAsia="sl-SI"/>
        </w:rPr>
      </w:pPr>
      <w:r w:rsidRPr="007E2186">
        <w:rPr>
          <w:rFonts w:ascii="Tahoma" w:eastAsia="Times New Roman" w:hAnsi="Tahoma" w:cs="Tahoma"/>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w:t>
      </w:r>
      <w:r w:rsidR="00811188">
        <w:rPr>
          <w:rFonts w:ascii="Tahoma" w:eastAsia="Times New Roman" w:hAnsi="Tahoma" w:cs="Tahoma"/>
          <w:lang w:eastAsia="sl-SI"/>
        </w:rPr>
        <w:t xml:space="preserve"> 32</w:t>
      </w:r>
      <w:r w:rsidRPr="007E2186">
        <w:rPr>
          <w:rFonts w:ascii="Tahoma" w:eastAsia="Times New Roman" w:hAnsi="Tahoma" w:cs="Tahoma"/>
          <w:lang w:eastAsia="sl-SI"/>
        </w:rPr>
        <w:t>. členu te pogodbe.</w:t>
      </w:r>
    </w:p>
    <w:p w14:paraId="59887090" w14:textId="77777777" w:rsidR="007E2186" w:rsidRPr="007E2186" w:rsidRDefault="007E2186" w:rsidP="007E2186">
      <w:pPr>
        <w:keepNext/>
        <w:keepLines/>
        <w:spacing w:after="0" w:line="240" w:lineRule="auto"/>
        <w:rPr>
          <w:rFonts w:ascii="Tahoma" w:eastAsia="Times New Roman" w:hAnsi="Tahoma" w:cs="Tahoma"/>
          <w:lang w:eastAsia="sl-SI"/>
        </w:rPr>
      </w:pPr>
    </w:p>
    <w:p w14:paraId="62532831"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PREDSTAVNIKI POGODBENIH STRANK</w:t>
      </w:r>
    </w:p>
    <w:p w14:paraId="2B39BE83" w14:textId="77777777" w:rsidR="007E2186" w:rsidRPr="007E2186" w:rsidRDefault="007E2186" w:rsidP="007E2186">
      <w:pPr>
        <w:keepNext/>
        <w:keepLines/>
        <w:spacing w:after="0" w:line="240" w:lineRule="auto"/>
        <w:ind w:left="1701" w:hanging="1701"/>
        <w:rPr>
          <w:rFonts w:ascii="Tahoma" w:eastAsia="Times New Roman" w:hAnsi="Tahoma" w:cs="Tahoma"/>
          <w:lang w:eastAsia="sl-SI"/>
        </w:rPr>
      </w:pPr>
    </w:p>
    <w:p w14:paraId="614E71D8"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19724589"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4FE258FC" w14:textId="4D163135"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Predstavnik in skrbnik pogodbe na strani naročnika, ki bo urejal vsa vprašanja, ki bodo nastala v zvezi z izvajanjem te pogodbe, je g. </w:t>
      </w:r>
      <w:r w:rsidR="005A27D2">
        <w:rPr>
          <w:rFonts w:ascii="Tahoma" w:eastAsia="Times New Roman" w:hAnsi="Tahoma" w:cs="Tahoma"/>
          <w:lang w:eastAsia="sl-SI"/>
        </w:rPr>
        <w:t>Robert Pobežin</w:t>
      </w:r>
      <w:r w:rsidRPr="007E2186">
        <w:rPr>
          <w:rFonts w:ascii="Tahoma" w:eastAsia="Times New Roman" w:hAnsi="Tahoma" w:cs="Tahoma"/>
          <w:lang w:eastAsia="sl-SI"/>
        </w:rPr>
        <w:t>, tel. št.</w:t>
      </w:r>
      <w:r w:rsidR="00F3035C">
        <w:rPr>
          <w:rFonts w:ascii="Tahoma" w:eastAsia="Times New Roman" w:hAnsi="Tahoma" w:cs="Tahoma"/>
          <w:lang w:eastAsia="sl-SI"/>
        </w:rPr>
        <w:t xml:space="preserve"> </w:t>
      </w:r>
      <w:r w:rsidRPr="007E2186">
        <w:rPr>
          <w:rFonts w:ascii="Tahoma" w:eastAsia="Times New Roman" w:hAnsi="Tahoma" w:cs="Tahoma"/>
          <w:lang w:eastAsia="sl-SI"/>
        </w:rPr>
        <w:t xml:space="preserve">01 5889 </w:t>
      </w:r>
      <w:r w:rsidR="005A27D2">
        <w:rPr>
          <w:rFonts w:ascii="Tahoma" w:eastAsia="Times New Roman" w:hAnsi="Tahoma" w:cs="Tahoma"/>
          <w:lang w:eastAsia="sl-SI"/>
        </w:rPr>
        <w:t>521</w:t>
      </w:r>
      <w:r w:rsidRPr="007E2186">
        <w:rPr>
          <w:rFonts w:ascii="Tahoma" w:eastAsia="Times New Roman" w:hAnsi="Tahoma" w:cs="Tahoma"/>
          <w:lang w:eastAsia="sl-SI"/>
        </w:rPr>
        <w:t xml:space="preserve">, elektronski naslov: </w:t>
      </w:r>
      <w:hyperlink r:id="rId19" w:history="1">
        <w:r w:rsidR="005A27D2" w:rsidRPr="000F683E">
          <w:rPr>
            <w:rStyle w:val="Hiperpovezava"/>
            <w:rFonts w:ascii="Tahoma" w:eastAsia="Times New Roman" w:hAnsi="Tahoma" w:cs="Tahoma"/>
            <w:lang w:eastAsia="sl-SI"/>
          </w:rPr>
          <w:t>robert.pobezin</w:t>
        </w:r>
        <w:r w:rsidR="005A27D2" w:rsidRPr="007E2186">
          <w:rPr>
            <w:rStyle w:val="Hiperpovezava"/>
            <w:rFonts w:ascii="Tahoma" w:eastAsia="Times New Roman" w:hAnsi="Tahoma" w:cs="Tahoma"/>
            <w:lang w:eastAsia="sl-SI"/>
          </w:rPr>
          <w:t>@energetika.si</w:t>
        </w:r>
      </w:hyperlink>
      <w:r w:rsidRPr="007E2186">
        <w:rPr>
          <w:rFonts w:ascii="Tahoma" w:eastAsia="Times New Roman" w:hAnsi="Tahoma" w:cs="Tahoma"/>
          <w:lang w:eastAsia="sl-SI"/>
        </w:rPr>
        <w:t xml:space="preserve">, v njegovi odsotnosti pa ga zamenjuje g. </w:t>
      </w:r>
      <w:r w:rsidR="009845C8">
        <w:rPr>
          <w:rFonts w:ascii="Tahoma" w:eastAsia="Times New Roman" w:hAnsi="Tahoma" w:cs="Tahoma"/>
          <w:lang w:eastAsia="sl-SI"/>
        </w:rPr>
        <w:t>Zlatko Zadravec</w:t>
      </w:r>
      <w:r w:rsidRPr="007E2186">
        <w:rPr>
          <w:rFonts w:ascii="Tahoma" w:eastAsia="Times New Roman" w:hAnsi="Tahoma" w:cs="Tahoma"/>
          <w:lang w:eastAsia="sl-SI"/>
        </w:rPr>
        <w:t xml:space="preserve">, tel. št. 01 5889 </w:t>
      </w:r>
      <w:r w:rsidR="009845C8">
        <w:rPr>
          <w:rFonts w:ascii="Tahoma" w:eastAsia="Times New Roman" w:hAnsi="Tahoma" w:cs="Tahoma"/>
          <w:lang w:eastAsia="sl-SI"/>
        </w:rPr>
        <w:t>563</w:t>
      </w:r>
      <w:r w:rsidRPr="007E2186">
        <w:rPr>
          <w:rFonts w:ascii="Tahoma" w:eastAsia="Times New Roman" w:hAnsi="Tahoma" w:cs="Tahoma"/>
          <w:lang w:eastAsia="sl-SI"/>
        </w:rPr>
        <w:t xml:space="preserve">, elektronski naslov: </w:t>
      </w:r>
      <w:hyperlink r:id="rId20" w:history="1">
        <w:r w:rsidR="00282E99" w:rsidRPr="00E63FAF">
          <w:rPr>
            <w:rStyle w:val="Hiperpovezava"/>
            <w:rFonts w:ascii="Tahoma" w:eastAsia="Times New Roman" w:hAnsi="Tahoma" w:cs="Tahoma"/>
            <w:lang w:eastAsia="sl-SI"/>
          </w:rPr>
          <w:t>zlatko.zadravec@energetika.si</w:t>
        </w:r>
      </w:hyperlink>
      <w:r w:rsidRPr="007E2186">
        <w:rPr>
          <w:rFonts w:ascii="Tahoma" w:eastAsia="Times New Roman" w:hAnsi="Tahoma" w:cs="Tahoma"/>
          <w:lang w:eastAsia="sl-SI"/>
        </w:rPr>
        <w:t xml:space="preserve">. </w:t>
      </w:r>
    </w:p>
    <w:p w14:paraId="397C8893"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79903EC0"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Predstavnik izvajalca, ki bo urejal vsa vprašanja, ki bodo nastala v zvezi z izvajanjem te pogodbe, je _________________________, tel.: ………………, e-pošta: …………………, v njegovi odsotnosti pa ga zamenjuje _____________________, tel.: …………………………, e-pošta: ………………………………….</w:t>
      </w:r>
    </w:p>
    <w:p w14:paraId="2DC4334D"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16A24C3A" w14:textId="77777777" w:rsidR="00811188" w:rsidRPr="00811188" w:rsidRDefault="00811188" w:rsidP="00811188">
      <w:pPr>
        <w:keepNext/>
        <w:keepLines/>
        <w:tabs>
          <w:tab w:val="left" w:pos="567"/>
          <w:tab w:val="left" w:pos="1418"/>
          <w:tab w:val="left" w:pos="1702"/>
        </w:tabs>
        <w:spacing w:after="0" w:line="240" w:lineRule="auto"/>
        <w:jc w:val="both"/>
        <w:rPr>
          <w:rFonts w:ascii="Tahoma" w:eastAsia="Times New Roman" w:hAnsi="Tahoma" w:cs="Tahoma"/>
          <w:lang w:eastAsia="sl-SI"/>
        </w:rPr>
      </w:pPr>
      <w:r w:rsidRPr="00811188">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6B53112E" w14:textId="77777777" w:rsidR="00811188" w:rsidRPr="00811188" w:rsidRDefault="00811188" w:rsidP="00811188">
      <w:pPr>
        <w:keepNext/>
        <w:keepLines/>
        <w:spacing w:after="0" w:line="240" w:lineRule="auto"/>
        <w:jc w:val="both"/>
        <w:rPr>
          <w:rFonts w:ascii="Tahoma" w:eastAsia="Times New Roman" w:hAnsi="Tahoma" w:cs="Tahoma"/>
          <w:lang w:eastAsia="sl-SI"/>
        </w:rPr>
      </w:pPr>
    </w:p>
    <w:p w14:paraId="6CC6EFD2" w14:textId="77777777" w:rsidR="00811188" w:rsidRPr="00811188" w:rsidRDefault="00811188" w:rsidP="00811188">
      <w:pPr>
        <w:keepNext/>
        <w:keepLines/>
        <w:tabs>
          <w:tab w:val="left" w:pos="567"/>
          <w:tab w:val="left" w:pos="1418"/>
          <w:tab w:val="left" w:pos="1702"/>
        </w:tabs>
        <w:spacing w:after="0" w:line="240" w:lineRule="auto"/>
        <w:jc w:val="both"/>
        <w:rPr>
          <w:rFonts w:ascii="Tahoma" w:eastAsia="Times New Roman" w:hAnsi="Tahoma" w:cs="Tahoma"/>
          <w:lang w:eastAsia="sl-SI"/>
        </w:rPr>
      </w:pPr>
      <w:r w:rsidRPr="00811188">
        <w:rPr>
          <w:rFonts w:ascii="Tahoma" w:eastAsia="Times New Roman" w:hAnsi="Tahoma" w:cs="Tahoma"/>
          <w:lang w:eastAsia="sl-SI"/>
        </w:rPr>
        <w:lastRenderedPageBreak/>
        <w:t>Predstavnik izvajalca zastopa izvajalca v vseh vprašanjih, ki se nanašajo na izvedbo del po tej pogodbi. Predstavnik izvajalca je dolžan neposredno sodelovati s predstavnikom naročnika ves čas veljavnosti pogodbe.</w:t>
      </w:r>
    </w:p>
    <w:p w14:paraId="26EB2A86" w14:textId="77777777" w:rsidR="00811188" w:rsidRPr="00811188" w:rsidRDefault="00811188" w:rsidP="00811188">
      <w:pPr>
        <w:keepNext/>
        <w:keepLines/>
        <w:tabs>
          <w:tab w:val="left" w:pos="567"/>
          <w:tab w:val="left" w:pos="1418"/>
          <w:tab w:val="left" w:pos="1702"/>
        </w:tabs>
        <w:spacing w:after="0" w:line="240" w:lineRule="auto"/>
        <w:jc w:val="both"/>
        <w:rPr>
          <w:rFonts w:ascii="Tahoma" w:eastAsia="Times New Roman" w:hAnsi="Tahoma" w:cs="Tahoma"/>
          <w:lang w:eastAsia="sl-SI"/>
        </w:rPr>
      </w:pPr>
      <w:r w:rsidRPr="00811188">
        <w:rPr>
          <w:rFonts w:ascii="Tahoma" w:eastAsia="Times New Roman" w:hAnsi="Tahoma" w:cs="Tahoma"/>
          <w:lang w:eastAsia="sl-SI"/>
        </w:rPr>
        <w:t xml:space="preserve"> </w:t>
      </w:r>
    </w:p>
    <w:p w14:paraId="798B2869" w14:textId="0CACCABC" w:rsidR="007E2186" w:rsidRPr="007E2186" w:rsidRDefault="00811188" w:rsidP="00811188">
      <w:pPr>
        <w:keepNext/>
        <w:keepLines/>
        <w:tabs>
          <w:tab w:val="left" w:pos="567"/>
          <w:tab w:val="left" w:pos="1418"/>
          <w:tab w:val="left" w:pos="1702"/>
        </w:tabs>
        <w:spacing w:after="0" w:line="240" w:lineRule="auto"/>
        <w:jc w:val="both"/>
        <w:rPr>
          <w:rFonts w:ascii="Tahoma" w:eastAsia="Times New Roman" w:hAnsi="Tahoma" w:cs="Tahoma"/>
          <w:lang w:eastAsia="sl-SI"/>
        </w:rPr>
      </w:pPr>
      <w:r w:rsidRPr="00811188">
        <w:rPr>
          <w:rFonts w:ascii="Tahoma" w:eastAsia="Times New Roman" w:hAnsi="Tahoma" w:cs="Tahoma"/>
          <w:lang w:eastAsia="sl-SI"/>
        </w:rPr>
        <w:t xml:space="preserve">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w:t>
      </w:r>
      <w:r>
        <w:rPr>
          <w:rFonts w:ascii="Tahoma" w:eastAsia="Times New Roman" w:hAnsi="Tahoma" w:cs="Tahoma"/>
          <w:lang w:eastAsia="sl-SI"/>
        </w:rPr>
        <w:t>46</w:t>
      </w:r>
      <w:r w:rsidRPr="00811188">
        <w:rPr>
          <w:rFonts w:ascii="Tahoma" w:eastAsia="Times New Roman" w:hAnsi="Tahoma" w:cs="Tahoma"/>
          <w:lang w:eastAsia="sl-SI"/>
        </w:rPr>
        <w:t>. člena te pogodbe sprememba predstavnikov pogodbenih strank velja, če pogodbeni stranki o spremembi predstavnikov pogodbenih strank obvestita druga drugo na elektronske naslove, navedene v tem členu pogodbe</w:t>
      </w:r>
      <w:r w:rsidR="007E2186" w:rsidRPr="007E2186">
        <w:rPr>
          <w:rFonts w:ascii="Tahoma" w:eastAsia="Times New Roman" w:hAnsi="Tahoma" w:cs="Tahoma"/>
          <w:lang w:eastAsia="sl-SI"/>
        </w:rPr>
        <w:t>.</w:t>
      </w:r>
    </w:p>
    <w:p w14:paraId="6A9A4611" w14:textId="77777777" w:rsidR="007E2186" w:rsidRPr="007E2186" w:rsidRDefault="007E2186" w:rsidP="007E2186">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B7EF92E"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ODPOVED POGODBE IN ODSTOP OD POGODBE</w:t>
      </w:r>
    </w:p>
    <w:p w14:paraId="112A2EFC" w14:textId="77777777" w:rsidR="007E2186" w:rsidRPr="007E2186" w:rsidRDefault="007E2186" w:rsidP="007E2186">
      <w:pPr>
        <w:keepNext/>
        <w:keepLines/>
        <w:tabs>
          <w:tab w:val="left" w:pos="851"/>
          <w:tab w:val="left" w:pos="1702"/>
        </w:tabs>
        <w:spacing w:after="0" w:line="240" w:lineRule="auto"/>
        <w:jc w:val="center"/>
        <w:rPr>
          <w:rFonts w:ascii="Tahoma" w:eastAsia="Times New Roman" w:hAnsi="Tahoma" w:cs="Tahoma"/>
          <w:lang w:eastAsia="sl-SI"/>
        </w:rPr>
      </w:pPr>
    </w:p>
    <w:p w14:paraId="1A5921C9"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6871E440" w14:textId="77777777" w:rsidR="007E2186" w:rsidRPr="007E2186" w:rsidRDefault="007E2186" w:rsidP="007E2186">
      <w:pPr>
        <w:keepNext/>
        <w:keepLines/>
        <w:tabs>
          <w:tab w:val="left" w:pos="851"/>
          <w:tab w:val="left" w:pos="1702"/>
        </w:tabs>
        <w:spacing w:after="0" w:line="240" w:lineRule="auto"/>
        <w:jc w:val="center"/>
        <w:rPr>
          <w:rFonts w:ascii="Tahoma" w:eastAsia="Times New Roman" w:hAnsi="Tahoma" w:cs="Tahoma"/>
          <w:b/>
          <w:lang w:eastAsia="sl-SI"/>
        </w:rPr>
      </w:pPr>
    </w:p>
    <w:p w14:paraId="744E48FC" w14:textId="77777777" w:rsidR="007E2186" w:rsidRPr="007E2186" w:rsidRDefault="007E2186" w:rsidP="007E2186">
      <w:pPr>
        <w:keepNext/>
        <w:keepLines/>
        <w:tabs>
          <w:tab w:val="left" w:pos="851"/>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Naročnik ima pravico odpovedati pogodbo, če se okoliščine po sklenitvi pogodbe spremenijo tako, da sklenjena pogodba ne izraža več prave volje naročnika. </w:t>
      </w:r>
    </w:p>
    <w:p w14:paraId="7A52CE4D" w14:textId="77777777" w:rsidR="007E2186" w:rsidRPr="007E2186" w:rsidRDefault="007E2186" w:rsidP="007E2186">
      <w:pPr>
        <w:keepNext/>
        <w:keepLines/>
        <w:tabs>
          <w:tab w:val="left" w:pos="851"/>
          <w:tab w:val="left" w:pos="1702"/>
        </w:tabs>
        <w:spacing w:after="0" w:line="240" w:lineRule="auto"/>
        <w:jc w:val="both"/>
        <w:rPr>
          <w:rFonts w:ascii="Tahoma" w:eastAsia="Times New Roman" w:hAnsi="Tahoma" w:cs="Tahoma"/>
          <w:lang w:eastAsia="sl-SI"/>
        </w:rPr>
      </w:pPr>
    </w:p>
    <w:p w14:paraId="55C14965"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73299768"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1DA26A51" w14:textId="5BEA448B" w:rsidR="007E2186" w:rsidRPr="007E2186" w:rsidRDefault="007E2186" w:rsidP="007E2186">
      <w:pPr>
        <w:keepNext/>
        <w:keepLines/>
        <w:tabs>
          <w:tab w:val="left" w:pos="851"/>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Naročnik lahko odstopi od pogodbe, z obvestilom, poslanim izvajalcu s priporočeno pošiljko po pošti, brez obveznosti do izvajalca:</w:t>
      </w:r>
    </w:p>
    <w:p w14:paraId="7AD570E0" w14:textId="77777777" w:rsidR="007E2186" w:rsidRPr="007E2186" w:rsidRDefault="007E2186" w:rsidP="007E2186">
      <w:pPr>
        <w:keepNext/>
        <w:keepLines/>
        <w:numPr>
          <w:ilvl w:val="0"/>
          <w:numId w:val="9"/>
        </w:numPr>
        <w:tabs>
          <w:tab w:val="left" w:pos="284"/>
          <w:tab w:val="left" w:pos="1702"/>
        </w:tabs>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 xml:space="preserve">če izvajalec z naročnikom ne sklene Pisnega sporazuma, ki ureja skupne varstvene ukrepe za zagotavljanje varstva in zdravja pri delu v JAVNEM PODJETJU ENERGETIKA LJUBLJANA d.o.o., </w:t>
      </w:r>
    </w:p>
    <w:p w14:paraId="69583E34" w14:textId="77777777" w:rsidR="007E2186" w:rsidRPr="007E2186" w:rsidRDefault="007E2186" w:rsidP="007E2186">
      <w:pPr>
        <w:keepNext/>
        <w:keepLines/>
        <w:numPr>
          <w:ilvl w:val="0"/>
          <w:numId w:val="9"/>
        </w:numPr>
        <w:tabs>
          <w:tab w:val="left" w:pos="284"/>
          <w:tab w:val="left" w:pos="1702"/>
        </w:tabs>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 xml:space="preserve">če izvajalec krši določila Pisnega sporazuma, </w:t>
      </w:r>
    </w:p>
    <w:p w14:paraId="79574267" w14:textId="77777777" w:rsidR="007E2186" w:rsidRPr="007E2186" w:rsidRDefault="007E2186" w:rsidP="007E2186">
      <w:pPr>
        <w:keepNext/>
        <w:keepLines/>
        <w:numPr>
          <w:ilvl w:val="0"/>
          <w:numId w:val="9"/>
        </w:numPr>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če izvajalec ne začne z izvedbo pogodbeno dogovorjenih del v pogodbenem roku, niti v naknadnem roku, ki mu ga določi naročnik,</w:t>
      </w:r>
    </w:p>
    <w:p w14:paraId="239B70BE" w14:textId="77777777" w:rsidR="007E2186" w:rsidRPr="007E2186" w:rsidRDefault="007E2186" w:rsidP="007E2186">
      <w:pPr>
        <w:keepNext/>
        <w:keepLines/>
        <w:numPr>
          <w:ilvl w:val="0"/>
          <w:numId w:val="9"/>
        </w:numPr>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če izvajalec ne dosega pogodbeno dogovorjene kvalitete in te ne vzpostavi niti v naknadnem roku, ki mu ga določi naročnik,</w:t>
      </w:r>
    </w:p>
    <w:p w14:paraId="1D40DE4D" w14:textId="77777777" w:rsidR="007E2186" w:rsidRPr="007E2186" w:rsidRDefault="007E2186" w:rsidP="007E2186">
      <w:pPr>
        <w:keepNext/>
        <w:keepLines/>
        <w:numPr>
          <w:ilvl w:val="0"/>
          <w:numId w:val="9"/>
        </w:numPr>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če izvajalec ne izpolnjuje ali nepravilno izpolnjuje svoje obveznosti tudi po naknadno določenem roku s strani naročnika,</w:t>
      </w:r>
    </w:p>
    <w:p w14:paraId="5C9CE911" w14:textId="77777777" w:rsidR="007E2186" w:rsidRPr="007E2186" w:rsidRDefault="007E2186" w:rsidP="007E2186">
      <w:pPr>
        <w:keepNext/>
        <w:keepLines/>
        <w:numPr>
          <w:ilvl w:val="0"/>
          <w:numId w:val="9"/>
        </w:numPr>
        <w:tabs>
          <w:tab w:val="left" w:pos="284"/>
          <w:tab w:val="left" w:pos="1702"/>
        </w:tabs>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če izvajalec neredno plačuje obveznosti do dobaviteljev materiala,</w:t>
      </w:r>
    </w:p>
    <w:p w14:paraId="0AA61AC1" w14:textId="77777777" w:rsidR="007E2186" w:rsidRPr="007E2186" w:rsidRDefault="007E2186" w:rsidP="007E2186">
      <w:pPr>
        <w:keepNext/>
        <w:keepLines/>
        <w:numPr>
          <w:ilvl w:val="0"/>
          <w:numId w:val="9"/>
        </w:numPr>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če izvajalec neredno poravnava obveznosti do svojih zaposlenih,</w:t>
      </w:r>
    </w:p>
    <w:p w14:paraId="215D0EF8" w14:textId="77777777" w:rsidR="007E2186" w:rsidRPr="007E2186" w:rsidRDefault="007E2186" w:rsidP="007E2186">
      <w:pPr>
        <w:keepNext/>
        <w:keepLines/>
        <w:numPr>
          <w:ilvl w:val="0"/>
          <w:numId w:val="9"/>
        </w:numPr>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če izvajalec poviša cene v času veljavnosti pogodbe,</w:t>
      </w:r>
    </w:p>
    <w:p w14:paraId="0A14040F" w14:textId="77777777" w:rsidR="007E2186" w:rsidRPr="007E2186" w:rsidRDefault="007E2186" w:rsidP="007E2186">
      <w:pPr>
        <w:keepNext/>
        <w:keepLines/>
        <w:numPr>
          <w:ilvl w:val="0"/>
          <w:numId w:val="9"/>
        </w:numPr>
        <w:tabs>
          <w:tab w:val="left" w:pos="284"/>
          <w:tab w:val="left" w:pos="1702"/>
        </w:tabs>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če izvajalec ne obvesti naročnika o znižanju cen,</w:t>
      </w:r>
    </w:p>
    <w:p w14:paraId="3CEC5D42" w14:textId="77777777" w:rsidR="007E2186" w:rsidRPr="007E2186" w:rsidRDefault="007E2186" w:rsidP="007E2186">
      <w:pPr>
        <w:keepNext/>
        <w:keepLines/>
        <w:numPr>
          <w:ilvl w:val="0"/>
          <w:numId w:val="9"/>
        </w:numPr>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če izvajalec preda izvedbo pogodbenih obveznosti tretji osebi brez predhodnega pisnega soglasja naročnika,</w:t>
      </w:r>
    </w:p>
    <w:p w14:paraId="52C29474" w14:textId="77777777" w:rsidR="007E2186" w:rsidRPr="007E2186" w:rsidRDefault="007E2186" w:rsidP="007E2186">
      <w:pPr>
        <w:keepNext/>
        <w:keepLines/>
        <w:numPr>
          <w:ilvl w:val="0"/>
          <w:numId w:val="9"/>
        </w:numPr>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če izvajalec prekine z izvedbo pogodbenih obveznosti brez predhodnega pisnega soglasja naročnika,</w:t>
      </w:r>
    </w:p>
    <w:p w14:paraId="0DC5FA10" w14:textId="77777777" w:rsidR="007E2186" w:rsidRPr="007E2186" w:rsidRDefault="007E2186" w:rsidP="007E2186">
      <w:pPr>
        <w:keepNext/>
        <w:keepLines/>
        <w:numPr>
          <w:ilvl w:val="0"/>
          <w:numId w:val="9"/>
        </w:numPr>
        <w:spacing w:after="0" w:line="240" w:lineRule="auto"/>
        <w:ind w:left="284" w:hanging="284"/>
        <w:jc w:val="both"/>
        <w:rPr>
          <w:rFonts w:ascii="Tahoma" w:eastAsia="Times New Roman" w:hAnsi="Tahoma" w:cs="Tahoma"/>
          <w:lang w:eastAsia="sl-SI"/>
        </w:rPr>
      </w:pPr>
      <w:r w:rsidRPr="007E2186">
        <w:rPr>
          <w:rFonts w:ascii="Tahoma" w:eastAsia="Times New Roman" w:hAnsi="Tahoma" w:cs="Tahoma"/>
          <w:lang w:eastAsia="sl-SI"/>
        </w:rPr>
        <w:t>v drugih primerih, ki jih določa zakon ali ta pogodba.</w:t>
      </w:r>
    </w:p>
    <w:p w14:paraId="7F16FC12" w14:textId="77777777" w:rsidR="007E2186" w:rsidRPr="007E2186" w:rsidRDefault="007E2186" w:rsidP="007E2186">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2FD12A96"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V primerih iz prejšnjega odstavka tega člena, če pogodba ne določa drugače, lahko naročnik takoj unovči ustrezno finančno zavarovanje.</w:t>
      </w:r>
    </w:p>
    <w:p w14:paraId="065B93A3"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p>
    <w:p w14:paraId="023B9136"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 xml:space="preserve">člen </w:t>
      </w:r>
    </w:p>
    <w:p w14:paraId="423E728C"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p>
    <w:p w14:paraId="70BD4BF6"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Med veljavnostjo pogodbe lahko naročnik, ne glede na določbe zakona, ki ureja obligacijska razmerja, odstopi od pogodbe tudi v primerih iz 96. člena ZJN-3.</w:t>
      </w:r>
    </w:p>
    <w:p w14:paraId="29180AD0"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p>
    <w:p w14:paraId="1A639D83"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7A9E7D28"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2D346E2E"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lastRenderedPageBreak/>
        <w:t>Izvajalec ima pravico do odstopa od te pogodbe v primeru kršenja določil pogodbe s strani naročnika. V tem primeru pogodba preneha veljati, ko naročnik prejme pisno obvestilo o odstopu od pogodbe, z navedbo razloga za odstop, poslano s priporočeno pošiljko po pošti.</w:t>
      </w:r>
    </w:p>
    <w:p w14:paraId="4F739DEC" w14:textId="77777777" w:rsidR="007E2186" w:rsidRPr="007E2186" w:rsidRDefault="007E2186" w:rsidP="007E2186">
      <w:pPr>
        <w:keepNext/>
        <w:keepLines/>
        <w:spacing w:after="0" w:line="240" w:lineRule="auto"/>
        <w:jc w:val="both"/>
        <w:rPr>
          <w:rFonts w:ascii="Tahoma" w:eastAsia="Times New Roman" w:hAnsi="Tahoma" w:cs="Tahoma"/>
          <w:sz w:val="20"/>
          <w:szCs w:val="20"/>
          <w:lang w:eastAsia="sl-SI"/>
        </w:rPr>
      </w:pPr>
    </w:p>
    <w:p w14:paraId="217E3DF4"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RAZVEZNI POGOJ</w:t>
      </w:r>
    </w:p>
    <w:p w14:paraId="031B7D9B"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50AE4D1E"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49D15F60"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0044D0CD"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Ta pogodba je sklenjena pod razveznim pogojem, ki se uresniči, v primeru izpolnitve ene od naslednjih okoliščin:</w:t>
      </w:r>
    </w:p>
    <w:p w14:paraId="6B0B03AA" w14:textId="77777777" w:rsidR="007E2186" w:rsidRPr="007E2186" w:rsidRDefault="007E2186" w:rsidP="00A16604">
      <w:pPr>
        <w:keepNext/>
        <w:keepLines/>
        <w:numPr>
          <w:ilvl w:val="0"/>
          <w:numId w:val="44"/>
        </w:numPr>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20987DA2" w14:textId="77777777" w:rsidR="007E2186" w:rsidRPr="007E2186" w:rsidRDefault="007E2186" w:rsidP="00A16604">
      <w:pPr>
        <w:keepNext/>
        <w:keepLines/>
        <w:numPr>
          <w:ilvl w:val="0"/>
          <w:numId w:val="44"/>
        </w:numPr>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če bo naročnik seznanjen, da je pristojni državni organ pri izvajalcu ali njegovem podizvajalcu v času izvajanja pogodbe ugotovil najmanj dve kršitvi v zvezi s:</w:t>
      </w:r>
    </w:p>
    <w:p w14:paraId="15186EDF" w14:textId="77777777" w:rsidR="007E2186" w:rsidRPr="007E2186" w:rsidRDefault="007E2186" w:rsidP="00A16604">
      <w:pPr>
        <w:keepNext/>
        <w:keepLines/>
        <w:numPr>
          <w:ilvl w:val="1"/>
          <w:numId w:val="44"/>
        </w:numPr>
        <w:spacing w:after="0" w:line="240" w:lineRule="auto"/>
        <w:ind w:left="567" w:hanging="283"/>
        <w:jc w:val="both"/>
        <w:rPr>
          <w:rFonts w:ascii="Tahoma" w:eastAsia="Times New Roman" w:hAnsi="Tahoma" w:cs="Tahoma"/>
          <w:lang w:eastAsia="sl-SI"/>
        </w:rPr>
      </w:pPr>
      <w:r w:rsidRPr="007E2186">
        <w:rPr>
          <w:rFonts w:ascii="Tahoma" w:eastAsia="Times New Roman" w:hAnsi="Tahoma" w:cs="Tahoma"/>
          <w:lang w:eastAsia="sl-SI"/>
        </w:rPr>
        <w:t xml:space="preserve"> plačilom za delo, </w:t>
      </w:r>
    </w:p>
    <w:p w14:paraId="65620B45" w14:textId="77777777" w:rsidR="007E2186" w:rsidRPr="007E2186" w:rsidRDefault="007E2186" w:rsidP="00A16604">
      <w:pPr>
        <w:keepNext/>
        <w:keepLines/>
        <w:numPr>
          <w:ilvl w:val="1"/>
          <w:numId w:val="44"/>
        </w:numPr>
        <w:spacing w:after="0" w:line="240" w:lineRule="auto"/>
        <w:ind w:left="567" w:hanging="283"/>
        <w:jc w:val="both"/>
        <w:rPr>
          <w:rFonts w:ascii="Tahoma" w:eastAsia="Times New Roman" w:hAnsi="Tahoma" w:cs="Tahoma"/>
          <w:lang w:eastAsia="sl-SI"/>
        </w:rPr>
      </w:pPr>
      <w:r w:rsidRPr="007E2186">
        <w:rPr>
          <w:rFonts w:ascii="Tahoma" w:eastAsia="Times New Roman" w:hAnsi="Tahoma" w:cs="Tahoma"/>
          <w:lang w:eastAsia="sl-SI"/>
        </w:rPr>
        <w:t xml:space="preserve">delovnim časom, </w:t>
      </w:r>
    </w:p>
    <w:p w14:paraId="7D5740FC" w14:textId="77777777" w:rsidR="007E2186" w:rsidRPr="007E2186" w:rsidRDefault="007E2186" w:rsidP="00A16604">
      <w:pPr>
        <w:keepNext/>
        <w:keepLines/>
        <w:numPr>
          <w:ilvl w:val="1"/>
          <w:numId w:val="44"/>
        </w:numPr>
        <w:spacing w:after="0" w:line="240" w:lineRule="auto"/>
        <w:ind w:left="567" w:hanging="283"/>
        <w:jc w:val="both"/>
        <w:rPr>
          <w:rFonts w:ascii="Tahoma" w:eastAsia="Times New Roman" w:hAnsi="Tahoma" w:cs="Tahoma"/>
          <w:lang w:eastAsia="sl-SI"/>
        </w:rPr>
      </w:pPr>
      <w:r w:rsidRPr="007E2186">
        <w:rPr>
          <w:rFonts w:ascii="Tahoma" w:eastAsia="Times New Roman" w:hAnsi="Tahoma" w:cs="Tahoma"/>
          <w:lang w:eastAsia="sl-SI"/>
        </w:rPr>
        <w:t xml:space="preserve">počitki, </w:t>
      </w:r>
    </w:p>
    <w:p w14:paraId="17650B78" w14:textId="77777777" w:rsidR="007E2186" w:rsidRPr="007E2186" w:rsidRDefault="007E2186" w:rsidP="00A16604">
      <w:pPr>
        <w:keepNext/>
        <w:keepLines/>
        <w:numPr>
          <w:ilvl w:val="1"/>
          <w:numId w:val="44"/>
        </w:numPr>
        <w:spacing w:after="0" w:line="240" w:lineRule="auto"/>
        <w:ind w:left="567" w:hanging="283"/>
        <w:jc w:val="both"/>
        <w:rPr>
          <w:rFonts w:ascii="Tahoma" w:eastAsia="Times New Roman" w:hAnsi="Tahoma" w:cs="Tahoma"/>
          <w:lang w:eastAsia="sl-SI"/>
        </w:rPr>
      </w:pPr>
      <w:r w:rsidRPr="007E2186">
        <w:rPr>
          <w:rFonts w:ascii="Tahoma" w:eastAsia="Times New Roman" w:hAnsi="Tahoma" w:cs="Tahoma"/>
          <w:lang w:eastAsia="sl-SI"/>
        </w:rPr>
        <w:t xml:space="preserve">opravljanjem dela na podlagi pogodb civilnega prava kljub obstoju elementov delovnega razmerja ali v zvezi z zaposlovanjem na črno </w:t>
      </w:r>
    </w:p>
    <w:p w14:paraId="1A75C141"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in za kateri mu je bila s pravnomočno odločitvijo ali več pravnomočnimi odločitvami izrečena globa za prekršek. </w:t>
      </w:r>
    </w:p>
    <w:p w14:paraId="3283991B"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p>
    <w:p w14:paraId="7D956703"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V primeru seznanitve naročnika s kršitvijo mora ta o tem obvestiti izvajalca v 10 (desetih) dneh. </w:t>
      </w:r>
    </w:p>
    <w:p w14:paraId="679DE5DC"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p>
    <w:p w14:paraId="2F8807DB"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0A23BB9"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p>
    <w:p w14:paraId="3AD9CF8C"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50FBEF32"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p>
    <w:p w14:paraId="6C1439FD"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5F017D2B" w14:textId="77777777" w:rsidR="007E2186" w:rsidRPr="007E2186" w:rsidRDefault="007E2186" w:rsidP="007E2186">
      <w:pPr>
        <w:keepNext/>
        <w:keepLines/>
        <w:tabs>
          <w:tab w:val="left" w:pos="284"/>
          <w:tab w:val="left" w:pos="1702"/>
        </w:tabs>
        <w:spacing w:after="0" w:line="240" w:lineRule="auto"/>
        <w:jc w:val="both"/>
        <w:rPr>
          <w:rFonts w:ascii="Tahoma" w:eastAsia="Times New Roman" w:hAnsi="Tahoma" w:cs="Tahoma"/>
          <w:lang w:eastAsia="sl-SI"/>
        </w:rPr>
      </w:pPr>
    </w:p>
    <w:p w14:paraId="572BC7F1" w14:textId="77777777" w:rsidR="007E2186" w:rsidRPr="007E2186" w:rsidRDefault="007E2186" w:rsidP="007E2186">
      <w:pPr>
        <w:keepNext/>
        <w:keepLines/>
        <w:tabs>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 </w:t>
      </w:r>
    </w:p>
    <w:p w14:paraId="45A242EA" w14:textId="77777777" w:rsidR="007E2186" w:rsidRPr="007E2186" w:rsidRDefault="007E2186" w:rsidP="007E2186">
      <w:pPr>
        <w:keepNext/>
        <w:keepLines/>
        <w:tabs>
          <w:tab w:val="left" w:pos="1702"/>
        </w:tabs>
        <w:spacing w:after="0" w:line="240" w:lineRule="auto"/>
        <w:jc w:val="both"/>
        <w:rPr>
          <w:rFonts w:ascii="Tahoma" w:eastAsia="Times New Roman" w:hAnsi="Tahoma" w:cs="Tahoma"/>
          <w:lang w:eastAsia="sl-SI"/>
        </w:rPr>
      </w:pPr>
    </w:p>
    <w:p w14:paraId="75B8D8F8"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SESTAVNI DELI</w:t>
      </w:r>
    </w:p>
    <w:p w14:paraId="4F68A1EC" w14:textId="77777777" w:rsidR="007E2186" w:rsidRPr="007E2186" w:rsidRDefault="007E2186" w:rsidP="007E2186">
      <w:pPr>
        <w:keepNext/>
        <w:keepLines/>
        <w:spacing w:after="0" w:line="240" w:lineRule="auto"/>
        <w:ind w:left="4613"/>
        <w:rPr>
          <w:rFonts w:ascii="Tahoma" w:eastAsia="Times New Roman" w:hAnsi="Tahoma" w:cs="Tahoma"/>
          <w:b/>
          <w:lang w:eastAsia="sl-SI"/>
        </w:rPr>
      </w:pPr>
    </w:p>
    <w:p w14:paraId="7C18B013"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5A27C4D5" w14:textId="77777777" w:rsidR="007E2186" w:rsidRPr="007E2186" w:rsidRDefault="007E2186" w:rsidP="007E2186">
      <w:pPr>
        <w:keepNext/>
        <w:keepLines/>
        <w:spacing w:after="0" w:line="240" w:lineRule="auto"/>
        <w:jc w:val="center"/>
        <w:rPr>
          <w:rFonts w:ascii="Tahoma" w:eastAsia="Times New Roman" w:hAnsi="Tahoma" w:cs="Tahoma"/>
          <w:lang w:eastAsia="sl-SI"/>
        </w:rPr>
      </w:pPr>
    </w:p>
    <w:p w14:paraId="42B70A01"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Pri tolmačenju te pogodbe in reševanju morebitnih sporov se, poleg pogodbe ter zakona, ki ureja obligacijska razmerja, upošteva še:</w:t>
      </w:r>
    </w:p>
    <w:p w14:paraId="03078E0D" w14:textId="3A7A6505" w:rsidR="007E2186" w:rsidRPr="007E2186" w:rsidRDefault="007E2186" w:rsidP="007E2186">
      <w:pPr>
        <w:keepNext/>
        <w:keepLines/>
        <w:numPr>
          <w:ilvl w:val="0"/>
          <w:numId w:val="7"/>
        </w:numPr>
        <w:spacing w:after="0" w:line="240" w:lineRule="auto"/>
        <w:jc w:val="both"/>
        <w:rPr>
          <w:rFonts w:ascii="Tahoma" w:eastAsia="Times New Roman" w:hAnsi="Tahoma" w:cs="Tahoma"/>
          <w:lang w:eastAsia="sl-SI"/>
        </w:rPr>
      </w:pPr>
      <w:r w:rsidRPr="007E2186">
        <w:rPr>
          <w:rFonts w:ascii="Tahoma" w:eastAsia="Times New Roman" w:hAnsi="Tahoma" w:cs="Tahoma"/>
          <w:lang w:eastAsia="sl-SI"/>
        </w:rPr>
        <w:t>razpisna dokumentacija, št. ENLJ-SPV-</w:t>
      </w:r>
      <w:r w:rsidR="005A27D2">
        <w:rPr>
          <w:rFonts w:ascii="Tahoma" w:eastAsia="Times New Roman" w:hAnsi="Tahoma" w:cs="Tahoma"/>
          <w:lang w:eastAsia="sl-SI"/>
        </w:rPr>
        <w:t>286</w:t>
      </w:r>
      <w:r w:rsidRPr="007E2186">
        <w:rPr>
          <w:rFonts w:ascii="Tahoma" w:eastAsia="Times New Roman" w:hAnsi="Tahoma" w:cs="Tahoma"/>
          <w:lang w:eastAsia="sl-SI"/>
        </w:rPr>
        <w:t xml:space="preserve">/25, </w:t>
      </w:r>
    </w:p>
    <w:p w14:paraId="53E1395A" w14:textId="0D5B46B1" w:rsidR="007E2186" w:rsidRPr="007E2186" w:rsidRDefault="005A27D2" w:rsidP="007E2186">
      <w:pPr>
        <w:keepNext/>
        <w:keepLines/>
        <w:numPr>
          <w:ilvl w:val="0"/>
          <w:numId w:val="7"/>
        </w:numPr>
        <w:spacing w:after="0" w:line="240" w:lineRule="auto"/>
        <w:jc w:val="both"/>
        <w:rPr>
          <w:rFonts w:ascii="Tahoma" w:eastAsia="Times New Roman" w:hAnsi="Tahoma" w:cs="Tahoma"/>
          <w:lang w:eastAsia="sl-SI"/>
        </w:rPr>
      </w:pPr>
      <w:r>
        <w:rPr>
          <w:rFonts w:ascii="Tahoma" w:eastAsia="Times New Roman" w:hAnsi="Tahoma" w:cs="Tahoma"/>
          <w:lang w:eastAsia="sl-SI"/>
        </w:rPr>
        <w:t>tehnični opis del</w:t>
      </w:r>
      <w:r w:rsidR="007E2186" w:rsidRPr="007E2186">
        <w:rPr>
          <w:rFonts w:ascii="Tahoma" w:eastAsia="Times New Roman" w:hAnsi="Tahoma" w:cs="Tahoma"/>
          <w:lang w:eastAsia="sl-SI"/>
        </w:rPr>
        <w:t>, ki je priloga št. 1 te priloge,</w:t>
      </w:r>
    </w:p>
    <w:p w14:paraId="0262071F" w14:textId="77777777" w:rsidR="007E2186" w:rsidRPr="007E2186" w:rsidRDefault="007E2186" w:rsidP="007E2186">
      <w:pPr>
        <w:keepNext/>
        <w:keepLines/>
        <w:numPr>
          <w:ilvl w:val="0"/>
          <w:numId w:val="7"/>
        </w:numPr>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ponudbeni predračun izvajalca, podan na pogajanjih dne _______________, ki je priloga št. 2 te pogodbe,</w:t>
      </w:r>
    </w:p>
    <w:p w14:paraId="05B7D714" w14:textId="77777777" w:rsidR="007E2186" w:rsidRPr="007E2186" w:rsidRDefault="007E2186" w:rsidP="007E2186">
      <w:pPr>
        <w:keepNext/>
        <w:keepLines/>
        <w:numPr>
          <w:ilvl w:val="0"/>
          <w:numId w:val="7"/>
        </w:numPr>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ponudba izvajalca št. __________, podana na pogajanjih dne _________, ki je priloga št. 3 te pogodbe,</w:t>
      </w:r>
    </w:p>
    <w:p w14:paraId="78C2D130" w14:textId="77777777" w:rsidR="007E2186" w:rsidRPr="007E2186" w:rsidRDefault="007E2186" w:rsidP="007E2186">
      <w:pPr>
        <w:keepNext/>
        <w:keepLines/>
        <w:numPr>
          <w:ilvl w:val="0"/>
          <w:numId w:val="7"/>
        </w:numPr>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ponudba izvajalca št. __________ z dne _________,</w:t>
      </w:r>
    </w:p>
    <w:p w14:paraId="64E014BD" w14:textId="77777777" w:rsidR="007E2186" w:rsidRPr="007E2186" w:rsidRDefault="007E2186" w:rsidP="007E2186">
      <w:pPr>
        <w:keepNext/>
        <w:keepLines/>
        <w:numPr>
          <w:ilvl w:val="0"/>
          <w:numId w:val="7"/>
        </w:numPr>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Pisni sporazum o skupnih varnostnih ukrepih in ravnanju z okoljem v JAVNEM PODJETJU ENERGETIKA LJUBLJANA d.o.o., ki je priloga št. 4 te pogodbe,</w:t>
      </w:r>
    </w:p>
    <w:p w14:paraId="03888063" w14:textId="77777777" w:rsidR="007E2186" w:rsidRPr="007E2186" w:rsidRDefault="007E2186" w:rsidP="005A27D2">
      <w:pPr>
        <w:keepNext/>
        <w:keepLines/>
        <w:numPr>
          <w:ilvl w:val="0"/>
          <w:numId w:val="7"/>
        </w:numPr>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Pooblastilo za vlaganje in podpisovanje evidenčnih listov v sistemu IS-odpadki, ki je priloga št. 5 te pogodbe.</w:t>
      </w:r>
    </w:p>
    <w:p w14:paraId="26B214C2"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18D31232"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Pogodbeni stranki sta sporazumni, da je dokumentacija iz prejšnjega odstavka tega člena sestavni del pogodbe.</w:t>
      </w:r>
    </w:p>
    <w:p w14:paraId="746DD915"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352E016D"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40F983BF"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3F40055D"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161A857F" w14:textId="77777777" w:rsidR="007E2186" w:rsidRPr="007E2186" w:rsidRDefault="007E2186" w:rsidP="007E2186">
      <w:pPr>
        <w:keepNext/>
        <w:keepLines/>
        <w:spacing w:after="0" w:line="240" w:lineRule="auto"/>
        <w:ind w:left="426"/>
        <w:jc w:val="both"/>
        <w:rPr>
          <w:rFonts w:ascii="Tahoma" w:eastAsia="Times New Roman" w:hAnsi="Tahoma" w:cs="Tahoma"/>
          <w:lang w:eastAsia="sl-SI"/>
        </w:rPr>
      </w:pPr>
    </w:p>
    <w:p w14:paraId="12802245"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Vsa strokovna/tehnična dokumentacija in priloge te pogodbe, ki jo izvajalec na podlagi te pogodbe izroči naročniku, postane last naročnika.</w:t>
      </w:r>
    </w:p>
    <w:p w14:paraId="58AF6F55"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5D4EE78B"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3715AD44"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PROTIKORUPCIJSKA KLAVZULA</w:t>
      </w:r>
    </w:p>
    <w:p w14:paraId="55A4E783" w14:textId="77777777" w:rsidR="007E2186" w:rsidRPr="007E2186" w:rsidRDefault="007E2186" w:rsidP="007E2186">
      <w:pPr>
        <w:keepNext/>
        <w:keepLines/>
        <w:spacing w:after="0" w:line="240" w:lineRule="auto"/>
        <w:jc w:val="center"/>
        <w:rPr>
          <w:rFonts w:ascii="Tahoma" w:eastAsia="Times New Roman" w:hAnsi="Tahoma" w:cs="Tahoma"/>
          <w:lang w:eastAsia="sl-SI"/>
        </w:rPr>
      </w:pPr>
    </w:p>
    <w:p w14:paraId="32527651"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2091C038"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1287E011"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r w:rsidRPr="007E218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01AB96BD"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2EC28ABB"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r w:rsidRPr="007E218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7850F901"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556DA0BC"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ODSTOP OZIROMA CESIJA DENARNIH TERJATEV</w:t>
      </w:r>
    </w:p>
    <w:p w14:paraId="69BC326C" w14:textId="77777777" w:rsidR="007E2186" w:rsidRPr="007E2186" w:rsidRDefault="007E2186" w:rsidP="007E2186">
      <w:pPr>
        <w:keepNext/>
        <w:keepLines/>
        <w:numPr>
          <w:ilvl w:val="12"/>
          <w:numId w:val="0"/>
        </w:numPr>
        <w:spacing w:after="0" w:line="240" w:lineRule="auto"/>
        <w:jc w:val="center"/>
        <w:rPr>
          <w:rFonts w:ascii="Tahoma" w:eastAsia="Times New Roman" w:hAnsi="Tahoma" w:cs="Tahoma"/>
          <w:b/>
          <w:lang w:val="x-none" w:eastAsia="sl-SI"/>
        </w:rPr>
      </w:pPr>
    </w:p>
    <w:p w14:paraId="73E7492D"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0AEF2B6D" w14:textId="77777777" w:rsidR="007E2186" w:rsidRPr="007E2186" w:rsidRDefault="007E2186" w:rsidP="007E2186">
      <w:pPr>
        <w:keepNext/>
        <w:keepLines/>
        <w:tabs>
          <w:tab w:val="left" w:pos="4820"/>
        </w:tabs>
        <w:spacing w:after="0" w:line="240" w:lineRule="auto"/>
        <w:jc w:val="center"/>
        <w:rPr>
          <w:rFonts w:ascii="Tahoma" w:eastAsia="Times New Roman" w:hAnsi="Tahoma" w:cs="Tahoma"/>
          <w:b/>
          <w:lang w:eastAsia="sl-SI"/>
        </w:rPr>
      </w:pPr>
    </w:p>
    <w:p w14:paraId="1461B39E" w14:textId="77777777" w:rsidR="007E2186" w:rsidRPr="007E2186" w:rsidRDefault="007E2186" w:rsidP="007E2186">
      <w:pPr>
        <w:keepNext/>
        <w:keepLines/>
        <w:spacing w:after="0" w:line="240" w:lineRule="auto"/>
        <w:jc w:val="both"/>
        <w:rPr>
          <w:rFonts w:ascii="Tahoma" w:eastAsia="Times New Roman" w:hAnsi="Tahoma" w:cs="Tahoma"/>
          <w:lang w:eastAsia="sl-SI"/>
        </w:rPr>
      </w:pPr>
      <w:r w:rsidRPr="007E2186">
        <w:rPr>
          <w:rFonts w:ascii="Tahoma" w:eastAsia="Times New Roman" w:hAnsi="Tahoma" w:cs="Tahoma"/>
          <w:lang w:eastAsia="sl-SI"/>
        </w:rPr>
        <w:lastRenderedPageBreak/>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03345EA9"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0B203DF5"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 xml:space="preserve">PRENOS LASTNINSKE PRAVICE NA TRETJEGA </w:t>
      </w:r>
    </w:p>
    <w:p w14:paraId="6EF59B32"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5F4FD107"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1412DEA0"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32F354E0"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r w:rsidRPr="007E2186">
        <w:rPr>
          <w:rFonts w:ascii="Tahoma" w:eastAsia="Times New Roman" w:hAnsi="Tahoma" w:cs="Tahoma"/>
          <w:color w:val="000000"/>
          <w:lang w:eastAsia="sl-SI"/>
        </w:rPr>
        <w:t>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uvoza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3C0BEA6B" w14:textId="77777777" w:rsidR="007E2186" w:rsidRPr="007E2186" w:rsidRDefault="007E2186" w:rsidP="007E2186">
      <w:pPr>
        <w:keepNext/>
        <w:keepLines/>
        <w:spacing w:after="0" w:line="240" w:lineRule="auto"/>
        <w:jc w:val="both"/>
        <w:rPr>
          <w:rFonts w:ascii="Tahoma" w:eastAsia="Times New Roman" w:hAnsi="Tahoma" w:cs="Tahoma"/>
          <w:b/>
          <w:color w:val="000000"/>
          <w:lang w:eastAsia="sl-SI"/>
        </w:rPr>
      </w:pPr>
    </w:p>
    <w:p w14:paraId="302CEAEE"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KRŠITEV PRAVIC TRETJE OSEBE</w:t>
      </w:r>
    </w:p>
    <w:p w14:paraId="463D810E" w14:textId="77777777" w:rsidR="007E2186" w:rsidRPr="007E2186" w:rsidRDefault="007E2186" w:rsidP="007E2186">
      <w:pPr>
        <w:keepNext/>
        <w:keepLines/>
        <w:spacing w:after="0" w:line="240" w:lineRule="auto"/>
        <w:jc w:val="both"/>
        <w:rPr>
          <w:rFonts w:ascii="Tahoma" w:eastAsia="Times New Roman" w:hAnsi="Tahoma" w:cs="Tahoma"/>
          <w:b/>
          <w:color w:val="000000"/>
          <w:lang w:val="x-none" w:eastAsia="sl-SI"/>
        </w:rPr>
      </w:pPr>
    </w:p>
    <w:p w14:paraId="408CD2B3"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757BE3FB" w14:textId="77777777" w:rsidR="007E2186" w:rsidRPr="007E2186" w:rsidRDefault="007E2186" w:rsidP="007E2186">
      <w:pPr>
        <w:keepNext/>
        <w:keepLines/>
        <w:spacing w:after="0" w:line="240" w:lineRule="auto"/>
        <w:jc w:val="both"/>
        <w:rPr>
          <w:rFonts w:ascii="Tahoma" w:eastAsia="Times New Roman" w:hAnsi="Tahoma" w:cs="Tahoma"/>
          <w:color w:val="000000"/>
          <w:lang w:val="x-none" w:eastAsia="sl-SI"/>
        </w:rPr>
      </w:pPr>
    </w:p>
    <w:p w14:paraId="2CE614E9"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r w:rsidRPr="007E2186">
        <w:rPr>
          <w:rFonts w:ascii="Tahoma" w:eastAsia="Times New Roman" w:hAnsi="Tahoma" w:cs="Tahoma"/>
          <w:color w:val="000000"/>
          <w:lang w:eastAsia="sl-SI"/>
        </w:rPr>
        <w:t xml:space="preserve">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w:t>
      </w:r>
    </w:p>
    <w:p w14:paraId="11BD0AE2"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1C574A95"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r w:rsidRPr="007E2186">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5BD4FEBC"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153D4C83"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r w:rsidRPr="007E2186">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 ter unovči finančno zavarovanje.</w:t>
      </w:r>
    </w:p>
    <w:p w14:paraId="6BAD0BBD" w14:textId="77777777" w:rsidR="007E2186" w:rsidRPr="007E2186" w:rsidRDefault="007E2186" w:rsidP="007E2186">
      <w:pPr>
        <w:keepNext/>
        <w:keepLines/>
        <w:spacing w:after="0" w:line="240" w:lineRule="auto"/>
        <w:jc w:val="both"/>
        <w:rPr>
          <w:rFonts w:ascii="Tahoma" w:eastAsia="Times New Roman" w:hAnsi="Tahoma" w:cs="Tahoma"/>
          <w:color w:val="000000"/>
          <w:lang w:eastAsia="sl-SI"/>
        </w:rPr>
      </w:pPr>
    </w:p>
    <w:p w14:paraId="68A83CCE"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REŠEVANJE SPOROV</w:t>
      </w:r>
    </w:p>
    <w:p w14:paraId="1931A173" w14:textId="77777777" w:rsidR="007E2186" w:rsidRPr="007E2186" w:rsidRDefault="007E2186" w:rsidP="007E2186">
      <w:pPr>
        <w:keepNext/>
        <w:keepLines/>
        <w:spacing w:after="0" w:line="240" w:lineRule="auto"/>
        <w:jc w:val="center"/>
        <w:rPr>
          <w:rFonts w:ascii="Tahoma" w:eastAsia="Times New Roman" w:hAnsi="Tahoma" w:cs="Tahoma"/>
          <w:lang w:eastAsia="sl-SI"/>
        </w:rPr>
      </w:pPr>
    </w:p>
    <w:p w14:paraId="200B80DC"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745B47B8"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6CDB48D7" w14:textId="77777777" w:rsidR="007E2186" w:rsidRPr="007E2186" w:rsidRDefault="007E2186" w:rsidP="007E2186">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Morebitne spore, ki bi nastali v zvezi z izvajanjem te pogodbe, bosta stranki skušali rešiti sporazumno.</w:t>
      </w:r>
    </w:p>
    <w:p w14:paraId="338648A2" w14:textId="77777777" w:rsidR="007E2186" w:rsidRPr="007E2186" w:rsidRDefault="007E2186" w:rsidP="007E2186">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1B55EB7" w14:textId="7D7C402E" w:rsidR="00C057A4" w:rsidRDefault="007E2186" w:rsidP="007E2186">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Če spora ne bo možno rešiti sporazumno, lahko vsaka pogodbena stranka sproži postopek za rešitev spora pri stvarno pristojnem sodišču v Ljubljani</w:t>
      </w:r>
      <w:r w:rsidR="00C057A4">
        <w:rPr>
          <w:rFonts w:ascii="Tahoma" w:eastAsia="Times New Roman" w:hAnsi="Tahoma" w:cs="Tahoma"/>
          <w:lang w:eastAsia="sl-SI"/>
        </w:rPr>
        <w:t>.</w:t>
      </w:r>
    </w:p>
    <w:p w14:paraId="22B72032" w14:textId="77777777" w:rsidR="00C057A4" w:rsidRDefault="00C057A4" w:rsidP="007E2186">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4C4D6B1" w14:textId="77777777" w:rsidR="00C057A4" w:rsidRPr="00C057A4" w:rsidRDefault="00C057A4" w:rsidP="00C057A4">
      <w:pPr>
        <w:keepNext/>
        <w:keepLines/>
        <w:tabs>
          <w:tab w:val="left" w:pos="567"/>
          <w:tab w:val="left" w:pos="1418"/>
          <w:tab w:val="left" w:pos="1702"/>
        </w:tabs>
        <w:spacing w:after="0" w:line="240" w:lineRule="auto"/>
        <w:jc w:val="both"/>
        <w:rPr>
          <w:rFonts w:ascii="Tahoma" w:eastAsia="Times New Roman" w:hAnsi="Tahoma" w:cs="Tahoma"/>
          <w:lang w:eastAsia="sl-SI"/>
        </w:rPr>
      </w:pPr>
      <w:r w:rsidRPr="00C057A4">
        <w:rPr>
          <w:rFonts w:ascii="Tahoma" w:eastAsia="Times New Roman" w:hAnsi="Tahoma" w:cs="Tahoma"/>
          <w:lang w:eastAsia="sl-SI"/>
        </w:rPr>
        <w:t>Vsi spori, ki izhajajo iz te pogodbe ali so z njo kakorkoli povezani, se rešujejo skladno z materialnim in procesnim pravom Republike Slovenije.</w:t>
      </w:r>
    </w:p>
    <w:p w14:paraId="02373671" w14:textId="77777777" w:rsidR="00C057A4" w:rsidRPr="007E2186" w:rsidRDefault="00C057A4" w:rsidP="007E2186">
      <w:pPr>
        <w:keepNext/>
        <w:keepLines/>
        <w:tabs>
          <w:tab w:val="left" w:pos="567"/>
          <w:tab w:val="left" w:pos="1418"/>
          <w:tab w:val="left" w:pos="1702"/>
        </w:tabs>
        <w:spacing w:after="0" w:line="240" w:lineRule="auto"/>
        <w:jc w:val="both"/>
        <w:rPr>
          <w:rFonts w:ascii="Times New Roman" w:eastAsia="Times New Roman" w:hAnsi="Times New Roman"/>
          <w:sz w:val="20"/>
          <w:szCs w:val="20"/>
          <w:lang w:eastAsia="sl-SI"/>
        </w:rPr>
      </w:pPr>
    </w:p>
    <w:p w14:paraId="443B3EF6" w14:textId="77777777" w:rsidR="007E2186" w:rsidRPr="007E2186" w:rsidRDefault="007E2186" w:rsidP="00A16604">
      <w:pPr>
        <w:keepNext/>
        <w:keepLines/>
        <w:numPr>
          <w:ilvl w:val="0"/>
          <w:numId w:val="38"/>
        </w:numPr>
        <w:spacing w:after="0" w:line="240" w:lineRule="auto"/>
        <w:ind w:left="426" w:hanging="426"/>
        <w:jc w:val="center"/>
        <w:rPr>
          <w:rFonts w:ascii="Tahoma" w:eastAsia="Times New Roman" w:hAnsi="Tahoma" w:cs="Tahoma"/>
          <w:b/>
          <w:lang w:eastAsia="sl-SI"/>
        </w:rPr>
      </w:pPr>
      <w:r w:rsidRPr="007E2186">
        <w:rPr>
          <w:rFonts w:ascii="Tahoma" w:eastAsia="Times New Roman" w:hAnsi="Tahoma" w:cs="Tahoma"/>
          <w:b/>
          <w:lang w:eastAsia="sl-SI"/>
        </w:rPr>
        <w:t>OSTALE DOLOČBE</w:t>
      </w:r>
    </w:p>
    <w:p w14:paraId="2FEB2FCC" w14:textId="77777777" w:rsidR="007E2186" w:rsidRPr="007E2186" w:rsidRDefault="007E2186" w:rsidP="007E2186">
      <w:pPr>
        <w:keepNext/>
        <w:keepLines/>
        <w:spacing w:after="0" w:line="240" w:lineRule="auto"/>
        <w:jc w:val="center"/>
        <w:rPr>
          <w:rFonts w:ascii="Tahoma" w:eastAsia="Times New Roman" w:hAnsi="Tahoma" w:cs="Tahoma"/>
          <w:color w:val="000000"/>
          <w:lang w:eastAsia="sl-SI"/>
        </w:rPr>
      </w:pPr>
    </w:p>
    <w:p w14:paraId="6C956313"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3A06B20F" w14:textId="77777777" w:rsidR="007E2186" w:rsidRPr="007E2186" w:rsidRDefault="007E2186" w:rsidP="007E2186">
      <w:pPr>
        <w:keepNext/>
        <w:keepLines/>
        <w:spacing w:after="0" w:line="240" w:lineRule="auto"/>
        <w:jc w:val="both"/>
        <w:rPr>
          <w:rFonts w:ascii="Tahoma" w:eastAsia="Times New Roman" w:hAnsi="Tahoma" w:cs="Tahoma"/>
          <w:lang w:eastAsia="sl-SI"/>
        </w:rPr>
      </w:pPr>
    </w:p>
    <w:p w14:paraId="2DE9C17E"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Ta pogodba v celoti zavezuje tudi morebitne vsakokratne univerzalne pravne naslednike vsake od pogodbenih strank.</w:t>
      </w:r>
    </w:p>
    <w:p w14:paraId="7BB0C2A8"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47289699"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7B265740"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08EE3321"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352C3CA6"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7D1F86F7"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 želeli doseči stranki pogodbe z neveljavnim določilom.</w:t>
      </w:r>
    </w:p>
    <w:p w14:paraId="3D89A9B1"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653FBDCB"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5961146C"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7C5960DA"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Izvajalec s podpisom te pogodbe jamči, da mu je poznan predmet pogodbe, da je seznanjen z razpisnimi zahtevami in s tehnično dokumentacijo, ter da so mu razumljivi in jasni pogoji in okoliščine za pravilno izvedbo pogodbenih obveznosti.</w:t>
      </w:r>
    </w:p>
    <w:p w14:paraId="0BE58170"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7EA34B13"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color w:val="000000"/>
          <w:lang w:eastAsia="sl-SI"/>
        </w:rPr>
      </w:pPr>
      <w:r w:rsidRPr="007E2186">
        <w:rPr>
          <w:rFonts w:ascii="Tahoma" w:eastAsia="Times New Roman" w:hAnsi="Tahoma" w:cs="Tahoma"/>
          <w:color w:val="000000"/>
          <w:lang w:eastAsia="sl-SI"/>
        </w:rPr>
        <w:t>člen</w:t>
      </w:r>
    </w:p>
    <w:p w14:paraId="59840A3E"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3989CD8E"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Vsebina te pogodbe kot tudi dokumentacija, ki je njen sestavni del oziroma se nanaša na to pogodbo in njeno izvajanje se šteje za poslovno skrivnost, razen podatkov oz. informacij, ki v skladu z veljavnimi predpisi štejejo za javne.</w:t>
      </w:r>
    </w:p>
    <w:p w14:paraId="769FA30A"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653EAA65"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301BD6F5"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37124EEB"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Za urejanje razmerij, ki niso urejena s to pogodbo, se uporabljajo določila slovenskega prava in zakona, ki ureja obligacijska razmerja.</w:t>
      </w:r>
    </w:p>
    <w:p w14:paraId="546A6603"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 </w:t>
      </w:r>
    </w:p>
    <w:p w14:paraId="10D8565D"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5675D605"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01A06C6A"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Priloge so neločljivi sestavni del te pogodbe.</w:t>
      </w:r>
    </w:p>
    <w:p w14:paraId="026BD5E2"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7DF8FB7E"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53D5058C"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2E42A540" w14:textId="0C09CC01" w:rsidR="007E2186" w:rsidRPr="007E2186" w:rsidRDefault="007E2186" w:rsidP="007E2186">
      <w:pPr>
        <w:keepNext/>
        <w:keepLines/>
        <w:spacing w:after="0" w:line="240" w:lineRule="auto"/>
        <w:jc w:val="both"/>
        <w:rPr>
          <w:rFonts w:ascii="Tahoma" w:eastAsia="Times New Roman" w:hAnsi="Tahoma" w:cs="Tahoma"/>
          <w:color w:val="000000"/>
          <w:lang w:eastAsia="sl-SI"/>
        </w:rPr>
      </w:pPr>
      <w:r w:rsidRPr="007E2186">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sidR="00811188">
        <w:rPr>
          <w:rFonts w:ascii="Tahoma" w:eastAsia="Times New Roman" w:hAnsi="Tahoma" w:cs="Tahoma"/>
          <w:color w:val="000000"/>
          <w:lang w:eastAsia="sl-SI"/>
        </w:rPr>
        <w:t>26</w:t>
      </w:r>
      <w:r w:rsidRPr="007E2186">
        <w:rPr>
          <w:rFonts w:ascii="Tahoma" w:eastAsia="Times New Roman" w:hAnsi="Tahoma" w:cs="Tahoma"/>
          <w:color w:val="000000"/>
          <w:lang w:eastAsia="sl-SI"/>
        </w:rPr>
        <w:t xml:space="preserve">. člena te pogodbe ter velja do izpolnitve vseh obveznosti po tej pogodbi. </w:t>
      </w:r>
    </w:p>
    <w:p w14:paraId="4DCA567A"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66645212" w14:textId="77777777" w:rsidR="007E2186" w:rsidRPr="007E2186" w:rsidRDefault="007E2186" w:rsidP="00A16604">
      <w:pPr>
        <w:keepNext/>
        <w:keepLines/>
        <w:numPr>
          <w:ilvl w:val="1"/>
          <w:numId w:val="19"/>
        </w:numPr>
        <w:tabs>
          <w:tab w:val="num" w:pos="4613"/>
        </w:tabs>
        <w:spacing w:after="0" w:line="240" w:lineRule="auto"/>
        <w:ind w:left="426" w:hanging="426"/>
        <w:jc w:val="center"/>
        <w:rPr>
          <w:rFonts w:ascii="Tahoma" w:eastAsia="Times New Roman" w:hAnsi="Tahoma" w:cs="Tahoma"/>
          <w:lang w:eastAsia="sl-SI"/>
        </w:rPr>
      </w:pPr>
      <w:r w:rsidRPr="007E2186">
        <w:rPr>
          <w:rFonts w:ascii="Tahoma" w:eastAsia="Times New Roman" w:hAnsi="Tahoma" w:cs="Tahoma"/>
          <w:lang w:eastAsia="sl-SI"/>
        </w:rPr>
        <w:t>člen</w:t>
      </w:r>
    </w:p>
    <w:p w14:paraId="31AD6EE1"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p>
    <w:p w14:paraId="65838E9E" w14:textId="77777777" w:rsidR="007E2186" w:rsidRPr="007E2186" w:rsidRDefault="007E2186" w:rsidP="007E2186">
      <w:pPr>
        <w:keepNext/>
        <w:keepLines/>
        <w:tabs>
          <w:tab w:val="left" w:pos="4820"/>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 xml:space="preserve">Pogodba je sestavljena in podpisana v treh (3) enakih izvodih, od katerih prejme naročnik dva (2) izvoda in izvajalec en (1) izvod. </w:t>
      </w:r>
    </w:p>
    <w:p w14:paraId="0F497758" w14:textId="77777777" w:rsidR="00FD4CB2" w:rsidRPr="00E004B2" w:rsidRDefault="00FD4CB2" w:rsidP="008655DF">
      <w:pPr>
        <w:keepNext/>
        <w:keepLines/>
        <w:tabs>
          <w:tab w:val="left" w:pos="1134"/>
          <w:tab w:val="left" w:pos="4820"/>
        </w:tabs>
        <w:spacing w:after="0" w:line="240" w:lineRule="auto"/>
        <w:jc w:val="both"/>
        <w:rPr>
          <w:rFonts w:ascii="Tahoma" w:eastAsia="Times New Roman" w:hAnsi="Tahoma" w:cs="Tahoma"/>
          <w:lang w:eastAsia="sl-SI"/>
        </w:rPr>
      </w:pPr>
    </w:p>
    <w:p w14:paraId="1074293D" w14:textId="77777777" w:rsidR="00FD4CB2" w:rsidRPr="00E004B2" w:rsidRDefault="00FD4CB2" w:rsidP="008655DF">
      <w:pPr>
        <w:keepNext/>
        <w:keepLines/>
        <w:tabs>
          <w:tab w:val="left" w:pos="1134"/>
          <w:tab w:val="left" w:pos="4820"/>
        </w:tabs>
        <w:spacing w:after="0" w:line="240" w:lineRule="auto"/>
        <w:jc w:val="both"/>
        <w:rPr>
          <w:rFonts w:ascii="Tahoma" w:eastAsia="Times New Roman" w:hAnsi="Tahoma" w:cs="Tahoma"/>
          <w:lang w:eastAsia="sl-SI"/>
        </w:rPr>
      </w:pPr>
    </w:p>
    <w:p w14:paraId="535EBA76" w14:textId="77777777" w:rsidR="00283FD2" w:rsidRPr="00E004B2" w:rsidRDefault="00283FD2" w:rsidP="008655DF">
      <w:pPr>
        <w:keepNext/>
        <w:keepLines/>
        <w:tabs>
          <w:tab w:val="left" w:pos="4678"/>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_______________, dne ___________</w:t>
      </w:r>
      <w:r w:rsidRPr="00E004B2">
        <w:rPr>
          <w:rFonts w:ascii="Tahoma" w:eastAsia="Times New Roman" w:hAnsi="Tahoma" w:cs="Tahoma"/>
          <w:lang w:eastAsia="sl-SI"/>
        </w:rPr>
        <w:tab/>
        <w:t>Ljubljana, dne __________</w:t>
      </w:r>
    </w:p>
    <w:p w14:paraId="74242EA2" w14:textId="77777777" w:rsidR="00283FD2" w:rsidRPr="00E004B2" w:rsidRDefault="00283FD2" w:rsidP="008655DF">
      <w:pPr>
        <w:keepNext/>
        <w:keepLines/>
        <w:tabs>
          <w:tab w:val="left" w:pos="4678"/>
          <w:tab w:val="left" w:pos="4820"/>
        </w:tabs>
        <w:spacing w:after="0" w:line="240" w:lineRule="auto"/>
        <w:jc w:val="both"/>
        <w:rPr>
          <w:rFonts w:ascii="Tahoma" w:eastAsia="Times New Roman" w:hAnsi="Tahoma" w:cs="Tahoma"/>
          <w:lang w:eastAsia="sl-SI"/>
        </w:rPr>
      </w:pPr>
    </w:p>
    <w:p w14:paraId="2B1E0107" w14:textId="77777777" w:rsidR="00283FD2" w:rsidRPr="00E004B2" w:rsidRDefault="00283FD2" w:rsidP="008655DF">
      <w:pPr>
        <w:keepNext/>
        <w:keepLines/>
        <w:tabs>
          <w:tab w:val="left" w:pos="4678"/>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IZVAJALEC:</w:t>
      </w:r>
      <w:r w:rsidRPr="00E004B2">
        <w:rPr>
          <w:rFonts w:ascii="Tahoma" w:eastAsia="Times New Roman" w:hAnsi="Tahoma" w:cs="Tahoma"/>
          <w:lang w:eastAsia="sl-SI"/>
        </w:rPr>
        <w:tab/>
        <w:t>NAROČNIK:</w:t>
      </w:r>
      <w:r w:rsidRPr="00E004B2">
        <w:rPr>
          <w:rFonts w:ascii="Tahoma" w:eastAsia="Times New Roman" w:hAnsi="Tahoma" w:cs="Tahoma"/>
          <w:lang w:eastAsia="sl-SI"/>
        </w:rPr>
        <w:tab/>
      </w:r>
    </w:p>
    <w:p w14:paraId="391A2CE7" w14:textId="77777777" w:rsidR="00283FD2" w:rsidRPr="00E004B2" w:rsidRDefault="00283FD2" w:rsidP="008655DF">
      <w:pPr>
        <w:keepNext/>
        <w:keepLines/>
        <w:tabs>
          <w:tab w:val="left" w:pos="4678"/>
        </w:tabs>
        <w:spacing w:after="0" w:line="240" w:lineRule="auto"/>
        <w:ind w:right="-851"/>
        <w:jc w:val="both"/>
        <w:rPr>
          <w:rFonts w:ascii="Tahoma" w:eastAsia="Times New Roman" w:hAnsi="Tahoma" w:cs="Tahoma"/>
          <w:lang w:eastAsia="sl-SI"/>
        </w:rPr>
      </w:pPr>
    </w:p>
    <w:p w14:paraId="3C397F12" w14:textId="77777777" w:rsidR="00283FD2" w:rsidRPr="00E004B2" w:rsidRDefault="00283FD2" w:rsidP="008655DF">
      <w:pPr>
        <w:keepNext/>
        <w:keepLines/>
        <w:tabs>
          <w:tab w:val="left" w:pos="4678"/>
        </w:tabs>
        <w:spacing w:after="0" w:line="240" w:lineRule="auto"/>
        <w:ind w:right="-851"/>
        <w:jc w:val="both"/>
        <w:rPr>
          <w:rFonts w:ascii="Tahoma" w:eastAsia="Times New Roman" w:hAnsi="Tahoma" w:cs="Tahoma"/>
          <w:lang w:eastAsia="sl-SI"/>
        </w:rPr>
      </w:pPr>
      <w:r w:rsidRPr="00E004B2">
        <w:rPr>
          <w:rFonts w:ascii="Tahoma" w:eastAsia="Times New Roman" w:hAnsi="Tahoma" w:cs="Tahoma"/>
          <w:lang w:eastAsia="sl-SI"/>
        </w:rPr>
        <w:tab/>
      </w:r>
    </w:p>
    <w:p w14:paraId="04CCB7A0" w14:textId="77777777" w:rsidR="00283FD2" w:rsidRPr="00E004B2" w:rsidRDefault="00283FD2" w:rsidP="008655DF">
      <w:pPr>
        <w:keepNext/>
        <w:keepLines/>
        <w:tabs>
          <w:tab w:val="left" w:pos="4678"/>
        </w:tabs>
        <w:spacing w:after="0" w:line="240" w:lineRule="auto"/>
        <w:ind w:right="-144"/>
        <w:jc w:val="both"/>
        <w:rPr>
          <w:rFonts w:ascii="Tahoma" w:eastAsia="Times New Roman" w:hAnsi="Tahoma" w:cs="Tahoma"/>
          <w:lang w:eastAsia="sl-SI"/>
        </w:rPr>
      </w:pPr>
      <w:r w:rsidRPr="00E004B2">
        <w:rPr>
          <w:rFonts w:ascii="Tahoma" w:eastAsia="Times New Roman" w:hAnsi="Tahoma" w:cs="Tahoma"/>
          <w:lang w:eastAsia="sl-SI"/>
        </w:rPr>
        <w:tab/>
        <w:t>JAVNO PODJETJE ENERGETIKA LJUBLJANA d.o.o.</w:t>
      </w:r>
    </w:p>
    <w:p w14:paraId="3CAD1FAF" w14:textId="77777777" w:rsidR="00283FD2" w:rsidRPr="00E004B2" w:rsidRDefault="00283FD2" w:rsidP="008655DF">
      <w:pPr>
        <w:keepNext/>
        <w:keepLines/>
        <w:tabs>
          <w:tab w:val="left" w:pos="4678"/>
        </w:tabs>
        <w:spacing w:after="0" w:line="240" w:lineRule="auto"/>
        <w:jc w:val="both"/>
        <w:rPr>
          <w:rFonts w:ascii="Tahoma" w:eastAsia="Times New Roman" w:hAnsi="Tahoma" w:cs="Tahoma"/>
          <w:lang w:eastAsia="sl-SI"/>
        </w:rPr>
      </w:pPr>
    </w:p>
    <w:p w14:paraId="58A55D01" w14:textId="77777777" w:rsidR="00283FD2" w:rsidRPr="00E004B2" w:rsidRDefault="00283FD2" w:rsidP="008655DF">
      <w:pPr>
        <w:keepNext/>
        <w:keepLines/>
        <w:tabs>
          <w:tab w:val="left" w:pos="4678"/>
        </w:tab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ab/>
        <w:t>Direktor:</w:t>
      </w:r>
      <w:r w:rsidRPr="00E004B2">
        <w:rPr>
          <w:rFonts w:ascii="Tahoma" w:eastAsia="Times New Roman" w:hAnsi="Tahoma" w:cs="Tahoma"/>
          <w:lang w:eastAsia="sl-SI"/>
        </w:rPr>
        <w:tab/>
      </w:r>
    </w:p>
    <w:p w14:paraId="5AEDE6CC" w14:textId="77777777" w:rsidR="00BE5B2A" w:rsidRPr="00E004B2" w:rsidRDefault="00283FD2" w:rsidP="008655DF">
      <w:pPr>
        <w:keepNext/>
        <w:keepLines/>
        <w:tabs>
          <w:tab w:val="left" w:pos="4678"/>
        </w:tabs>
        <w:spacing w:after="0" w:line="240" w:lineRule="auto"/>
        <w:jc w:val="both"/>
        <w:rPr>
          <w:rFonts w:ascii="Tahoma" w:eastAsia="Times New Roman" w:hAnsi="Tahoma" w:cs="Tahoma"/>
          <w:b/>
          <w:lang w:eastAsia="sl-SI"/>
        </w:rPr>
      </w:pPr>
      <w:r w:rsidRPr="00E004B2">
        <w:rPr>
          <w:rFonts w:ascii="Tahoma" w:eastAsia="Times New Roman" w:hAnsi="Tahoma" w:cs="Tahoma"/>
          <w:b/>
          <w:lang w:eastAsia="sl-SI"/>
        </w:rPr>
        <w:tab/>
        <w:t>Samo Lozej</w:t>
      </w:r>
    </w:p>
    <w:p w14:paraId="73BC0E7A" w14:textId="77777777" w:rsidR="00BE5B2A" w:rsidRPr="00E004B2" w:rsidRDefault="00BE5B2A" w:rsidP="008655DF">
      <w:pPr>
        <w:keepNext/>
        <w:keepLines/>
        <w:tabs>
          <w:tab w:val="left" w:pos="5387"/>
        </w:tabs>
        <w:spacing w:after="0" w:line="240" w:lineRule="auto"/>
        <w:jc w:val="both"/>
        <w:rPr>
          <w:rFonts w:ascii="Tahoma" w:eastAsia="Times New Roman" w:hAnsi="Tahoma" w:cs="Tahoma"/>
          <w:lang w:eastAsia="sl-SI"/>
        </w:rPr>
      </w:pPr>
    </w:p>
    <w:p w14:paraId="10844D84" w14:textId="77777777" w:rsidR="00BE5B2A" w:rsidRPr="00E004B2" w:rsidRDefault="00BE5B2A" w:rsidP="008655DF">
      <w:pPr>
        <w:keepNext/>
        <w:keepLines/>
        <w:tabs>
          <w:tab w:val="left" w:pos="5387"/>
        </w:tabs>
        <w:spacing w:after="0" w:line="240" w:lineRule="auto"/>
        <w:jc w:val="both"/>
        <w:rPr>
          <w:rFonts w:ascii="Tahoma" w:eastAsia="Times New Roman" w:hAnsi="Tahoma" w:cs="Tahoma"/>
          <w:lang w:eastAsia="sl-SI"/>
        </w:rPr>
      </w:pPr>
    </w:p>
    <w:p w14:paraId="3E9E89B5" w14:textId="77777777" w:rsidR="00BE5B2A" w:rsidRPr="00E004B2" w:rsidRDefault="00BE5B2A" w:rsidP="008655DF">
      <w:pPr>
        <w:keepNext/>
        <w:keepLines/>
        <w:tabs>
          <w:tab w:val="left" w:pos="5387"/>
        </w:tabs>
        <w:spacing w:after="0" w:line="240" w:lineRule="auto"/>
        <w:jc w:val="both"/>
        <w:rPr>
          <w:rFonts w:ascii="Tahoma" w:eastAsia="Times New Roman" w:hAnsi="Tahoma" w:cs="Tahoma"/>
          <w:lang w:eastAsia="sl-SI"/>
        </w:rPr>
      </w:pPr>
    </w:p>
    <w:p w14:paraId="6315CCE7" w14:textId="77777777" w:rsidR="00BE5B2A" w:rsidRPr="00E004B2" w:rsidRDefault="00BE5B2A" w:rsidP="008655DF">
      <w:pPr>
        <w:keepNext/>
        <w:keepLines/>
        <w:tabs>
          <w:tab w:val="left" w:pos="5387"/>
        </w:tabs>
        <w:spacing w:after="0" w:line="240" w:lineRule="auto"/>
        <w:jc w:val="both"/>
        <w:rPr>
          <w:rFonts w:ascii="Tahoma" w:eastAsia="Times New Roman" w:hAnsi="Tahoma" w:cs="Tahoma"/>
          <w:lang w:eastAsia="sl-SI"/>
        </w:rPr>
      </w:pPr>
    </w:p>
    <w:p w14:paraId="723AE0E6" w14:textId="2D2023A7" w:rsidR="00C11B8D" w:rsidRDefault="00C11B8D" w:rsidP="008655DF">
      <w:pPr>
        <w:keepNext/>
        <w:keepLines/>
        <w:tabs>
          <w:tab w:val="left" w:pos="5387"/>
        </w:tabs>
        <w:spacing w:after="0" w:line="240" w:lineRule="auto"/>
        <w:jc w:val="both"/>
        <w:rPr>
          <w:rFonts w:ascii="Tahoma" w:eastAsia="Times New Roman" w:hAnsi="Tahoma" w:cs="Tahoma"/>
          <w:lang w:eastAsia="sl-SI"/>
        </w:rPr>
      </w:pPr>
    </w:p>
    <w:p w14:paraId="1868E34A" w14:textId="7FC9A2DC" w:rsidR="00A24134" w:rsidRDefault="00A24134" w:rsidP="008655DF">
      <w:pPr>
        <w:keepNext/>
        <w:keepLines/>
        <w:tabs>
          <w:tab w:val="left" w:pos="5387"/>
        </w:tabs>
        <w:spacing w:after="0" w:line="240" w:lineRule="auto"/>
        <w:jc w:val="both"/>
        <w:rPr>
          <w:rFonts w:ascii="Tahoma" w:eastAsia="Times New Roman" w:hAnsi="Tahoma" w:cs="Tahoma"/>
          <w:lang w:eastAsia="sl-SI"/>
        </w:rPr>
      </w:pPr>
    </w:p>
    <w:p w14:paraId="7579D6B1" w14:textId="77777777" w:rsidR="00A24134" w:rsidRDefault="00A24134" w:rsidP="008655DF">
      <w:pPr>
        <w:keepNext/>
        <w:keepLines/>
        <w:tabs>
          <w:tab w:val="left" w:pos="5387"/>
        </w:tabs>
        <w:spacing w:after="0" w:line="240" w:lineRule="auto"/>
        <w:jc w:val="both"/>
        <w:rPr>
          <w:rFonts w:ascii="Tahoma" w:eastAsia="Times New Roman" w:hAnsi="Tahoma" w:cs="Tahoma"/>
          <w:lang w:eastAsia="sl-SI"/>
        </w:rPr>
      </w:pPr>
    </w:p>
    <w:p w14:paraId="3FCDFC58" w14:textId="77777777" w:rsidR="00A24134" w:rsidRDefault="00A24134" w:rsidP="008655DF">
      <w:pPr>
        <w:keepNext/>
        <w:keepLines/>
        <w:tabs>
          <w:tab w:val="left" w:pos="5387"/>
        </w:tabs>
        <w:spacing w:after="0" w:line="240" w:lineRule="auto"/>
        <w:jc w:val="both"/>
        <w:rPr>
          <w:rFonts w:ascii="Tahoma" w:eastAsia="Times New Roman" w:hAnsi="Tahoma" w:cs="Tahoma"/>
          <w:lang w:eastAsia="sl-SI"/>
        </w:rPr>
      </w:pPr>
    </w:p>
    <w:p w14:paraId="4FCE5216" w14:textId="4B954163" w:rsidR="00C11B8D" w:rsidRDefault="00C11B8D" w:rsidP="008655DF">
      <w:pPr>
        <w:keepNext/>
        <w:keepLines/>
        <w:tabs>
          <w:tab w:val="left" w:pos="5387"/>
        </w:tabs>
        <w:spacing w:after="0" w:line="240" w:lineRule="auto"/>
        <w:jc w:val="both"/>
        <w:rPr>
          <w:rFonts w:ascii="Tahoma" w:eastAsia="Times New Roman" w:hAnsi="Tahoma" w:cs="Tahoma"/>
          <w:lang w:eastAsia="sl-SI"/>
        </w:rPr>
      </w:pPr>
    </w:p>
    <w:p w14:paraId="37FA416A" w14:textId="16AC602B" w:rsidR="00A0179D" w:rsidRDefault="00A0179D" w:rsidP="008655DF">
      <w:pPr>
        <w:keepNext/>
        <w:keepLines/>
        <w:tabs>
          <w:tab w:val="left" w:pos="5387"/>
        </w:tabs>
        <w:spacing w:after="0" w:line="240" w:lineRule="auto"/>
        <w:jc w:val="both"/>
        <w:rPr>
          <w:rFonts w:ascii="Tahoma" w:eastAsia="Times New Roman" w:hAnsi="Tahoma" w:cs="Tahoma"/>
          <w:lang w:eastAsia="sl-SI"/>
        </w:rPr>
      </w:pPr>
    </w:p>
    <w:p w14:paraId="6DF2113C" w14:textId="7A8C0CCD" w:rsidR="00A0179D" w:rsidRDefault="00A0179D" w:rsidP="008655DF">
      <w:pPr>
        <w:keepNext/>
        <w:keepLines/>
        <w:tabs>
          <w:tab w:val="left" w:pos="5387"/>
        </w:tabs>
        <w:spacing w:after="0" w:line="240" w:lineRule="auto"/>
        <w:jc w:val="both"/>
        <w:rPr>
          <w:rFonts w:ascii="Tahoma" w:eastAsia="Times New Roman" w:hAnsi="Tahoma" w:cs="Tahoma"/>
          <w:lang w:eastAsia="sl-SI"/>
        </w:rPr>
      </w:pPr>
    </w:p>
    <w:p w14:paraId="69D404CA" w14:textId="05C89E04" w:rsidR="00A0179D" w:rsidRDefault="00A0179D" w:rsidP="008655DF">
      <w:pPr>
        <w:keepNext/>
        <w:keepLines/>
        <w:tabs>
          <w:tab w:val="left" w:pos="5387"/>
        </w:tabs>
        <w:spacing w:after="0" w:line="240" w:lineRule="auto"/>
        <w:jc w:val="both"/>
        <w:rPr>
          <w:rFonts w:ascii="Tahoma" w:eastAsia="Times New Roman" w:hAnsi="Tahoma" w:cs="Tahoma"/>
          <w:lang w:eastAsia="sl-SI"/>
        </w:rPr>
      </w:pPr>
    </w:p>
    <w:p w14:paraId="7C62B0C1" w14:textId="7123C9E1" w:rsidR="00A0179D" w:rsidRDefault="00A0179D" w:rsidP="008655DF">
      <w:pPr>
        <w:keepNext/>
        <w:keepLines/>
        <w:tabs>
          <w:tab w:val="left" w:pos="5387"/>
        </w:tabs>
        <w:spacing w:after="0" w:line="240" w:lineRule="auto"/>
        <w:jc w:val="both"/>
        <w:rPr>
          <w:rFonts w:ascii="Tahoma" w:eastAsia="Times New Roman" w:hAnsi="Tahoma" w:cs="Tahoma"/>
          <w:lang w:eastAsia="sl-SI"/>
        </w:rPr>
      </w:pPr>
    </w:p>
    <w:p w14:paraId="0504C0FE" w14:textId="226C7451" w:rsidR="00A0179D" w:rsidRDefault="00A0179D" w:rsidP="008655DF">
      <w:pPr>
        <w:keepNext/>
        <w:keepLines/>
        <w:tabs>
          <w:tab w:val="left" w:pos="5387"/>
        </w:tabs>
        <w:spacing w:after="0" w:line="240" w:lineRule="auto"/>
        <w:jc w:val="both"/>
        <w:rPr>
          <w:rFonts w:ascii="Tahoma" w:eastAsia="Times New Roman" w:hAnsi="Tahoma" w:cs="Tahoma"/>
          <w:lang w:eastAsia="sl-SI"/>
        </w:rPr>
      </w:pPr>
    </w:p>
    <w:p w14:paraId="35B70910" w14:textId="49E38926" w:rsidR="00A0179D" w:rsidRDefault="00A0179D" w:rsidP="008655DF">
      <w:pPr>
        <w:keepNext/>
        <w:keepLines/>
        <w:tabs>
          <w:tab w:val="left" w:pos="5387"/>
        </w:tabs>
        <w:spacing w:after="0" w:line="240" w:lineRule="auto"/>
        <w:jc w:val="both"/>
        <w:rPr>
          <w:rFonts w:ascii="Tahoma" w:eastAsia="Times New Roman" w:hAnsi="Tahoma" w:cs="Tahoma"/>
          <w:lang w:eastAsia="sl-SI"/>
        </w:rPr>
      </w:pPr>
    </w:p>
    <w:p w14:paraId="6FB88B4B" w14:textId="77777777" w:rsidR="00FD4CB2" w:rsidRPr="00E004B2" w:rsidRDefault="00FD4CB2" w:rsidP="008655DF">
      <w:pPr>
        <w:keepNext/>
        <w:keepLines/>
        <w:tabs>
          <w:tab w:val="left" w:pos="5387"/>
        </w:tabs>
        <w:spacing w:after="0" w:line="240" w:lineRule="auto"/>
        <w:jc w:val="both"/>
        <w:rPr>
          <w:rFonts w:ascii="Tahoma" w:eastAsia="Times New Roman" w:hAnsi="Tahoma" w:cs="Tahoma"/>
          <w:lang w:eastAsia="sl-SI"/>
        </w:rPr>
      </w:pPr>
    </w:p>
    <w:p w14:paraId="15C4C046" w14:textId="77777777" w:rsidR="00FD4CB2" w:rsidRPr="00E004B2" w:rsidRDefault="00FD4CB2" w:rsidP="008655DF">
      <w:pPr>
        <w:keepNext/>
        <w:keepLines/>
        <w:spacing w:after="0" w:line="240" w:lineRule="auto"/>
        <w:jc w:val="both"/>
        <w:rPr>
          <w:rFonts w:ascii="Tahoma" w:hAnsi="Tahoma" w:cs="Tahoma"/>
        </w:rPr>
      </w:pPr>
      <w:r w:rsidRPr="00E004B2">
        <w:rPr>
          <w:rFonts w:ascii="Tahoma" w:hAnsi="Tahoma" w:cs="Tahoma"/>
        </w:rPr>
        <w:t>Priloga:</w:t>
      </w:r>
    </w:p>
    <w:p w14:paraId="0BA85B4F" w14:textId="77777777" w:rsidR="00811188" w:rsidRPr="00811188" w:rsidRDefault="00811188" w:rsidP="00811188">
      <w:pPr>
        <w:keepNext/>
        <w:keepLines/>
        <w:numPr>
          <w:ilvl w:val="0"/>
          <w:numId w:val="7"/>
        </w:numPr>
        <w:spacing w:after="0" w:line="240" w:lineRule="auto"/>
        <w:jc w:val="both"/>
        <w:rPr>
          <w:rFonts w:ascii="Tahoma" w:hAnsi="Tahoma" w:cs="Tahoma"/>
        </w:rPr>
      </w:pPr>
      <w:r w:rsidRPr="00811188">
        <w:rPr>
          <w:rFonts w:ascii="Tahoma" w:hAnsi="Tahoma" w:cs="Tahoma"/>
        </w:rPr>
        <w:t>priloga št. 1: Tehnični opis del;</w:t>
      </w:r>
    </w:p>
    <w:p w14:paraId="54C38DA3" w14:textId="77777777" w:rsidR="00811188" w:rsidRPr="00811188" w:rsidRDefault="00811188" w:rsidP="00811188">
      <w:pPr>
        <w:keepNext/>
        <w:keepLines/>
        <w:numPr>
          <w:ilvl w:val="0"/>
          <w:numId w:val="7"/>
        </w:numPr>
        <w:spacing w:after="0" w:line="240" w:lineRule="auto"/>
        <w:jc w:val="both"/>
        <w:rPr>
          <w:rFonts w:ascii="Tahoma" w:hAnsi="Tahoma" w:cs="Tahoma"/>
        </w:rPr>
      </w:pPr>
      <w:r w:rsidRPr="00811188">
        <w:rPr>
          <w:rFonts w:ascii="Tahoma" w:hAnsi="Tahoma" w:cs="Tahoma"/>
        </w:rPr>
        <w:t>Priloga št. 2: ponudbeni predračun izvajalca z dne _______________;</w:t>
      </w:r>
    </w:p>
    <w:p w14:paraId="6D1D78EF" w14:textId="77777777" w:rsidR="00811188" w:rsidRPr="00811188" w:rsidRDefault="00811188" w:rsidP="00811188">
      <w:pPr>
        <w:keepNext/>
        <w:keepLines/>
        <w:numPr>
          <w:ilvl w:val="0"/>
          <w:numId w:val="7"/>
        </w:numPr>
        <w:spacing w:after="0" w:line="240" w:lineRule="auto"/>
        <w:jc w:val="both"/>
        <w:rPr>
          <w:rFonts w:ascii="Tahoma" w:hAnsi="Tahoma" w:cs="Tahoma"/>
        </w:rPr>
      </w:pPr>
      <w:r w:rsidRPr="00811188">
        <w:rPr>
          <w:rFonts w:ascii="Tahoma" w:hAnsi="Tahoma" w:cs="Tahoma"/>
        </w:rPr>
        <w:t>Priloga št. 3: ponudba izvajalca z dne _________;</w:t>
      </w:r>
    </w:p>
    <w:p w14:paraId="1EB5570C" w14:textId="6C1B1A29" w:rsidR="00811188" w:rsidRPr="00811188" w:rsidRDefault="00811188" w:rsidP="00811188">
      <w:pPr>
        <w:keepNext/>
        <w:keepLines/>
        <w:numPr>
          <w:ilvl w:val="0"/>
          <w:numId w:val="7"/>
        </w:numPr>
        <w:spacing w:after="0" w:line="240" w:lineRule="auto"/>
        <w:jc w:val="both"/>
        <w:rPr>
          <w:rFonts w:ascii="Tahoma" w:hAnsi="Tahoma" w:cs="Tahoma"/>
          <w:b/>
        </w:rPr>
      </w:pPr>
      <w:r w:rsidRPr="00811188">
        <w:rPr>
          <w:rFonts w:ascii="Tahoma" w:hAnsi="Tahoma" w:cs="Tahoma"/>
        </w:rPr>
        <w:t>Priloga št. 4: Pisni sporazum o skupnih varnostnih ukrepih in ravnanju z okoljem v JAVNEM PODJETJU ENERGETIKA LJUBLJANA d.o.o.</w:t>
      </w:r>
      <w:r>
        <w:rPr>
          <w:rFonts w:ascii="Tahoma" w:hAnsi="Tahoma" w:cs="Tahoma"/>
        </w:rPr>
        <w:t>;</w:t>
      </w:r>
    </w:p>
    <w:p w14:paraId="474CB546" w14:textId="77777777" w:rsidR="00811188" w:rsidRPr="00811188" w:rsidRDefault="00811188" w:rsidP="00811188">
      <w:pPr>
        <w:keepNext/>
        <w:keepLines/>
        <w:numPr>
          <w:ilvl w:val="0"/>
          <w:numId w:val="7"/>
        </w:numPr>
        <w:spacing w:after="0" w:line="240" w:lineRule="auto"/>
        <w:jc w:val="both"/>
        <w:rPr>
          <w:rFonts w:ascii="Tahoma" w:hAnsi="Tahoma" w:cs="Tahoma"/>
        </w:rPr>
      </w:pPr>
      <w:r w:rsidRPr="00432348">
        <w:rPr>
          <w:rFonts w:ascii="Tahoma" w:hAnsi="Tahoma" w:cs="Tahoma"/>
        </w:rPr>
        <w:t xml:space="preserve">Priloga št. </w:t>
      </w:r>
      <w:r>
        <w:rPr>
          <w:rFonts w:ascii="Tahoma" w:hAnsi="Tahoma" w:cs="Tahoma"/>
        </w:rPr>
        <w:t>5</w:t>
      </w:r>
      <w:r w:rsidRPr="00432348">
        <w:rPr>
          <w:rFonts w:ascii="Tahoma" w:hAnsi="Tahoma" w:cs="Tahoma"/>
        </w:rPr>
        <w:t>: Pooblastilo za vlaganje in podpisovanje evidenčnih listov v sistemu IS-odpadki.</w:t>
      </w:r>
    </w:p>
    <w:p w14:paraId="66C78E41" w14:textId="3587EA4F" w:rsidR="00811188" w:rsidRPr="00811188" w:rsidRDefault="00811188" w:rsidP="00811188">
      <w:pPr>
        <w:spacing w:after="0" w:line="240" w:lineRule="auto"/>
        <w:rPr>
          <w:rFonts w:ascii="Tahoma" w:hAnsi="Tahoma" w:cs="Tahoma"/>
          <w:b/>
        </w:rPr>
      </w:pPr>
      <w:r w:rsidRPr="00811188">
        <w:rPr>
          <w:rFonts w:ascii="Tahoma" w:hAnsi="Tahoma" w:cs="Tahoma"/>
          <w:b/>
        </w:rPr>
        <w:br w:type="page"/>
      </w:r>
    </w:p>
    <w:p w14:paraId="11CF1406" w14:textId="77777777" w:rsidR="00811188" w:rsidRPr="00811188" w:rsidRDefault="00811188" w:rsidP="00811188">
      <w:pPr>
        <w:keepNext/>
        <w:keepLines/>
        <w:widowControl w:val="0"/>
        <w:spacing w:after="0" w:line="240" w:lineRule="auto"/>
        <w:rPr>
          <w:rFonts w:ascii="Tahoma" w:hAnsi="Tahoma" w:cs="Tahoma"/>
        </w:rPr>
      </w:pPr>
    </w:p>
    <w:p w14:paraId="503FEFDD" w14:textId="1C864CE3" w:rsidR="00811188" w:rsidRPr="00811188" w:rsidRDefault="00811188" w:rsidP="00811188">
      <w:pPr>
        <w:keepNext/>
        <w:keepLines/>
        <w:widowControl w:val="0"/>
        <w:spacing w:after="0" w:line="240" w:lineRule="auto"/>
        <w:jc w:val="right"/>
        <w:rPr>
          <w:rFonts w:ascii="Tahoma" w:hAnsi="Tahoma" w:cs="Tahoma"/>
          <w:b/>
          <w:sz w:val="20"/>
          <w:szCs w:val="20"/>
        </w:rPr>
      </w:pPr>
      <w:r w:rsidRPr="00811188">
        <w:rPr>
          <w:rFonts w:ascii="Tahoma" w:hAnsi="Tahoma" w:cs="Tahoma"/>
          <w:b/>
          <w:sz w:val="20"/>
          <w:szCs w:val="20"/>
        </w:rPr>
        <w:t>Priloga št. 5</w:t>
      </w:r>
      <w:r w:rsidRPr="00811188">
        <w:rPr>
          <w:rFonts w:ascii="Tahoma" w:hAnsi="Tahoma" w:cs="Tahoma"/>
          <w:b/>
          <w:sz w:val="20"/>
          <w:szCs w:val="20"/>
        </w:rPr>
        <w:fldChar w:fldCharType="begin"/>
      </w:r>
      <w:r w:rsidRPr="00811188">
        <w:rPr>
          <w:rFonts w:ascii="Tahoma" w:hAnsi="Tahoma" w:cs="Tahoma"/>
          <w:b/>
          <w:sz w:val="20"/>
          <w:szCs w:val="20"/>
        </w:rPr>
        <w:instrText xml:space="preserve"> FILLIN  \* MERGEFORMAT </w:instrText>
      </w:r>
      <w:r w:rsidRPr="00811188">
        <w:rPr>
          <w:rFonts w:ascii="Tahoma" w:hAnsi="Tahoma" w:cs="Tahoma"/>
          <w:b/>
          <w:sz w:val="20"/>
          <w:szCs w:val="20"/>
        </w:rPr>
        <w:fldChar w:fldCharType="end"/>
      </w:r>
      <w:r w:rsidRPr="00811188">
        <w:rPr>
          <w:rFonts w:ascii="Tahoma" w:hAnsi="Tahoma" w:cs="Tahoma"/>
          <w:b/>
          <w:sz w:val="20"/>
          <w:szCs w:val="20"/>
        </w:rPr>
        <w:t xml:space="preserve"> k pogodbi št. ENLJ-SPV-286/25</w:t>
      </w:r>
    </w:p>
    <w:p w14:paraId="3FE1C847" w14:textId="77777777" w:rsidR="00811188" w:rsidRPr="00811188" w:rsidRDefault="00811188" w:rsidP="00811188">
      <w:pPr>
        <w:keepNext/>
        <w:keepLines/>
        <w:widowControl w:val="0"/>
        <w:tabs>
          <w:tab w:val="left" w:pos="426"/>
        </w:tabs>
        <w:adjustRightInd w:val="0"/>
        <w:spacing w:after="0" w:line="240" w:lineRule="auto"/>
        <w:jc w:val="both"/>
        <w:textAlignment w:val="baseline"/>
        <w:rPr>
          <w:rFonts w:ascii="Tahoma" w:hAnsi="Tahoma" w:cs="Tahoma"/>
        </w:rPr>
      </w:pPr>
    </w:p>
    <w:tbl>
      <w:tblPr>
        <w:tblW w:w="9959" w:type="dxa"/>
        <w:tblInd w:w="75"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811188" w:rsidRPr="00811188" w14:paraId="7F7FF126" w14:textId="77777777" w:rsidTr="002A0B94">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53CD2136" w14:textId="77777777" w:rsidR="00811188" w:rsidRPr="00811188" w:rsidRDefault="00811188" w:rsidP="00811188">
            <w:pPr>
              <w:keepNext/>
              <w:keepLines/>
              <w:widowControl w:val="0"/>
              <w:spacing w:after="0" w:line="240" w:lineRule="auto"/>
              <w:jc w:val="center"/>
              <w:rPr>
                <w:rFonts w:ascii="Tahoma" w:hAnsi="Tahoma" w:cs="Tahoma"/>
                <w:b/>
                <w:bCs/>
                <w:color w:val="000000"/>
                <w:szCs w:val="24"/>
              </w:rPr>
            </w:pPr>
            <w:r w:rsidRPr="00811188">
              <w:rPr>
                <w:rFonts w:ascii="Tahoma" w:hAnsi="Tahoma" w:cs="Tahoma"/>
                <w:b/>
                <w:bCs/>
                <w:color w:val="000000"/>
                <w:szCs w:val="24"/>
              </w:rPr>
              <w:t>POOBLASTILO</w:t>
            </w:r>
          </w:p>
        </w:tc>
      </w:tr>
      <w:tr w:rsidR="00811188" w:rsidRPr="00811188" w14:paraId="18850BF4" w14:textId="77777777" w:rsidTr="002A0B94">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6A534B85" w14:textId="77777777" w:rsidR="00811188" w:rsidRPr="00811188" w:rsidRDefault="00811188" w:rsidP="00811188">
            <w:pPr>
              <w:keepNext/>
              <w:keepLines/>
              <w:widowControl w:val="0"/>
              <w:spacing w:after="0" w:line="240" w:lineRule="auto"/>
              <w:jc w:val="center"/>
              <w:rPr>
                <w:rFonts w:ascii="Tahoma" w:hAnsi="Tahoma" w:cs="Tahoma"/>
                <w:b/>
                <w:bCs/>
                <w:color w:val="000000"/>
                <w:szCs w:val="24"/>
              </w:rPr>
            </w:pPr>
            <w:r w:rsidRPr="00811188">
              <w:rPr>
                <w:rFonts w:ascii="Tahoma" w:hAnsi="Tahoma" w:cs="Tahoma"/>
                <w:b/>
                <w:bCs/>
                <w:color w:val="000000"/>
                <w:szCs w:val="24"/>
              </w:rPr>
              <w:t>ZA VLAGANJE IN PODPISOVANJE EVIDENČNIH LISTOV V SISTEMU IS-ODPADKI</w:t>
            </w:r>
          </w:p>
        </w:tc>
      </w:tr>
      <w:tr w:rsidR="00811188" w:rsidRPr="00811188" w14:paraId="7D022C47" w14:textId="77777777" w:rsidTr="002A0B94">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432852ED" w14:textId="77777777" w:rsidR="00811188" w:rsidRPr="00811188" w:rsidRDefault="00811188" w:rsidP="00811188">
            <w:pPr>
              <w:keepNext/>
              <w:keepLines/>
              <w:widowControl w:val="0"/>
              <w:spacing w:after="0" w:line="240" w:lineRule="auto"/>
              <w:rPr>
                <w:rFonts w:ascii="Tahoma" w:hAnsi="Tahoma" w:cs="Tahoma"/>
                <w:color w:val="000000"/>
              </w:rPr>
            </w:pPr>
            <w:r w:rsidRPr="00811188">
              <w:rPr>
                <w:rFonts w:ascii="Tahoma" w:hAnsi="Tahoma" w:cs="Tahoma"/>
                <w:color w:val="000000"/>
              </w:rPr>
              <w:t> </w:t>
            </w:r>
          </w:p>
        </w:tc>
      </w:tr>
      <w:tr w:rsidR="00811188" w:rsidRPr="00811188" w14:paraId="0C0615F9" w14:textId="77777777" w:rsidTr="002A0B94">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769AC5B" w14:textId="77777777" w:rsidR="00811188" w:rsidRPr="00811188" w:rsidRDefault="00811188" w:rsidP="00811188">
            <w:pPr>
              <w:keepNext/>
              <w:keepLines/>
              <w:widowControl w:val="0"/>
              <w:spacing w:after="0" w:line="240" w:lineRule="auto"/>
              <w:jc w:val="center"/>
              <w:rPr>
                <w:rFonts w:ascii="Tahoma" w:hAnsi="Tahoma" w:cs="Tahoma"/>
                <w:b/>
                <w:bCs/>
                <w:color w:val="000000"/>
                <w:sz w:val="18"/>
              </w:rPr>
            </w:pPr>
            <w:r w:rsidRPr="00811188">
              <w:rPr>
                <w:rFonts w:ascii="Tahoma" w:hAnsi="Tahoma" w:cs="Tahoma"/>
                <w:b/>
                <w:bCs/>
                <w:color w:val="000000"/>
                <w:sz w:val="18"/>
              </w:rPr>
              <w:t>PODATKI O POOBLASTITELJU</w:t>
            </w:r>
          </w:p>
        </w:tc>
      </w:tr>
      <w:tr w:rsidR="00811188" w:rsidRPr="00811188" w14:paraId="27859A04" w14:textId="77777777" w:rsidTr="002A0B94">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085AF0C" w14:textId="77777777" w:rsidR="00811188" w:rsidRPr="00811188" w:rsidRDefault="00811188" w:rsidP="00811188">
            <w:pPr>
              <w:keepNext/>
              <w:keepLines/>
              <w:widowControl w:val="0"/>
              <w:spacing w:after="0" w:line="240" w:lineRule="auto"/>
              <w:rPr>
                <w:rFonts w:ascii="Tahoma" w:hAnsi="Tahoma" w:cs="Tahoma"/>
                <w:color w:val="000000"/>
                <w:sz w:val="18"/>
              </w:rPr>
            </w:pPr>
          </w:p>
        </w:tc>
        <w:tc>
          <w:tcPr>
            <w:tcW w:w="9040" w:type="dxa"/>
            <w:gridSpan w:val="11"/>
            <w:vMerge w:val="restart"/>
            <w:tcBorders>
              <w:top w:val="nil"/>
              <w:left w:val="nil"/>
            </w:tcBorders>
            <w:shd w:val="clear" w:color="auto" w:fill="auto"/>
            <w:noWrap/>
            <w:vAlign w:val="bottom"/>
            <w:hideMark/>
          </w:tcPr>
          <w:p w14:paraId="0399450B" w14:textId="77777777" w:rsidR="00811188" w:rsidRPr="00811188" w:rsidRDefault="00811188" w:rsidP="00811188">
            <w:pPr>
              <w:keepNext/>
              <w:keepLines/>
              <w:widowControl w:val="0"/>
              <w:spacing w:after="0" w:line="240" w:lineRule="auto"/>
              <w:rPr>
                <w:rFonts w:ascii="Tahoma" w:hAnsi="Tahoma" w:cs="Tahoma"/>
                <w:color w:val="000000"/>
                <w:sz w:val="18"/>
              </w:rPr>
            </w:pPr>
          </w:p>
          <w:p w14:paraId="29FA56C4" w14:textId="77777777" w:rsidR="00811188" w:rsidRPr="00811188" w:rsidRDefault="00811188" w:rsidP="00811188">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xml:space="preserve">Naziv: </w:t>
            </w:r>
            <w:r w:rsidRPr="00811188">
              <w:rPr>
                <w:rFonts w:ascii="Tahoma" w:hAnsi="Tahoma" w:cs="Tahoma"/>
                <w:b/>
                <w:color w:val="000000"/>
                <w:sz w:val="18"/>
              </w:rPr>
              <w:t>JAVNO PODJETJE ENERGETIKA LJUBLJANA d.o.o., Verovškova ulica 62, 1000 Ljubljana</w:t>
            </w:r>
          </w:p>
          <w:p w14:paraId="03DF77A5" w14:textId="77777777" w:rsidR="00811188" w:rsidRPr="00811188" w:rsidRDefault="00811188" w:rsidP="00811188">
            <w:pPr>
              <w:keepNext/>
              <w:keepLines/>
              <w:widowControl w:val="0"/>
              <w:spacing w:after="0" w:line="240" w:lineRule="auto"/>
              <w:rPr>
                <w:rFonts w:ascii="Tahoma" w:hAnsi="Tahoma" w:cs="Tahoma"/>
                <w:color w:val="000000"/>
                <w:sz w:val="18"/>
              </w:rPr>
            </w:pPr>
          </w:p>
          <w:p w14:paraId="2EFDB1A2" w14:textId="77777777" w:rsidR="00811188" w:rsidRPr="00811188" w:rsidRDefault="00811188" w:rsidP="00811188">
            <w:pPr>
              <w:keepNext/>
              <w:keepLines/>
              <w:widowControl w:val="0"/>
              <w:spacing w:after="0" w:line="240" w:lineRule="auto"/>
              <w:rPr>
                <w:rFonts w:ascii="Tahoma" w:hAnsi="Tahoma" w:cs="Tahoma"/>
                <w:b/>
                <w:color w:val="000000"/>
                <w:sz w:val="18"/>
              </w:rPr>
            </w:pPr>
            <w:r w:rsidRPr="00811188">
              <w:rPr>
                <w:rFonts w:ascii="Tahoma" w:hAnsi="Tahoma" w:cs="Tahoma"/>
                <w:color w:val="000000"/>
                <w:sz w:val="18"/>
              </w:rPr>
              <w:t xml:space="preserve">ID davčna številka: </w:t>
            </w:r>
            <w:r w:rsidRPr="00811188">
              <w:rPr>
                <w:rFonts w:ascii="Tahoma" w:hAnsi="Tahoma" w:cs="Tahoma"/>
                <w:b/>
                <w:color w:val="000000"/>
                <w:sz w:val="18"/>
              </w:rPr>
              <w:t>SI23034033</w:t>
            </w:r>
          </w:p>
          <w:p w14:paraId="559472A3" w14:textId="03CCB23F" w:rsidR="00811188" w:rsidRPr="00811188" w:rsidRDefault="00811188" w:rsidP="00811188">
            <w:pPr>
              <w:keepNext/>
              <w:keepLines/>
              <w:widowControl w:val="0"/>
              <w:spacing w:after="0" w:line="240" w:lineRule="auto"/>
              <w:rPr>
                <w:rFonts w:ascii="Tahoma" w:hAnsi="Tahoma" w:cs="Tahoma"/>
                <w:color w:val="000000"/>
                <w:sz w:val="18"/>
              </w:rPr>
            </w:pPr>
          </w:p>
          <w:p w14:paraId="3AFEA870" w14:textId="77777777" w:rsidR="00811188" w:rsidRPr="00811188" w:rsidRDefault="00811188" w:rsidP="00811188">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xml:space="preserve">Matična številka: </w:t>
            </w:r>
            <w:r w:rsidRPr="00811188">
              <w:rPr>
                <w:rFonts w:ascii="Tahoma" w:hAnsi="Tahoma" w:cs="Tahoma"/>
                <w:b/>
                <w:color w:val="000000"/>
                <w:sz w:val="18"/>
              </w:rPr>
              <w:t>5226406000</w:t>
            </w:r>
          </w:p>
          <w:p w14:paraId="5690A6A1" w14:textId="5EDEBF9A" w:rsidR="00811188" w:rsidRPr="00811188" w:rsidRDefault="00811188" w:rsidP="00811188">
            <w:pPr>
              <w:keepNext/>
              <w:keepLines/>
              <w:widowControl w:val="0"/>
              <w:spacing w:after="0" w:line="240" w:lineRule="auto"/>
              <w:rPr>
                <w:rFonts w:ascii="Tahoma" w:hAnsi="Tahoma" w:cs="Tahoma"/>
                <w:color w:val="000000"/>
                <w:sz w:val="18"/>
              </w:rPr>
            </w:pPr>
          </w:p>
          <w:p w14:paraId="06555572" w14:textId="77777777" w:rsidR="00811188" w:rsidRPr="00811188" w:rsidRDefault="00811188" w:rsidP="00811188">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xml:space="preserve">Šifra dejavnosti: </w:t>
            </w:r>
            <w:r w:rsidRPr="00811188">
              <w:rPr>
                <w:rFonts w:ascii="Tahoma" w:hAnsi="Tahoma" w:cs="Tahoma"/>
                <w:b/>
                <w:color w:val="000000"/>
                <w:sz w:val="18"/>
              </w:rPr>
              <w:t>35.300</w:t>
            </w:r>
          </w:p>
          <w:p w14:paraId="41FEBDB1" w14:textId="226950F0" w:rsidR="00811188" w:rsidRPr="00811188" w:rsidRDefault="00811188" w:rsidP="00811188">
            <w:pPr>
              <w:keepNext/>
              <w:keepLines/>
              <w:widowControl w:val="0"/>
              <w:spacing w:after="0" w:line="240" w:lineRule="auto"/>
              <w:rPr>
                <w:rFonts w:ascii="Tahoma" w:hAnsi="Tahoma" w:cs="Tahoma"/>
                <w:color w:val="000000"/>
                <w:sz w:val="18"/>
              </w:rPr>
            </w:pPr>
          </w:p>
          <w:p w14:paraId="64C018B9" w14:textId="77777777" w:rsidR="00811188" w:rsidRPr="00811188" w:rsidRDefault="00811188" w:rsidP="00811188">
            <w:pPr>
              <w:keepNext/>
              <w:keepLines/>
              <w:widowControl w:val="0"/>
              <w:spacing w:after="0" w:line="240" w:lineRule="auto"/>
              <w:rPr>
                <w:rFonts w:ascii="Tahoma" w:hAnsi="Tahoma" w:cs="Tahoma"/>
                <w:b/>
                <w:color w:val="000000"/>
                <w:sz w:val="18"/>
              </w:rPr>
            </w:pPr>
            <w:r w:rsidRPr="00811188">
              <w:rPr>
                <w:rFonts w:ascii="Tahoma" w:hAnsi="Tahoma" w:cs="Tahoma"/>
                <w:color w:val="000000"/>
                <w:sz w:val="18"/>
              </w:rPr>
              <w:t xml:space="preserve">Telefon: </w:t>
            </w:r>
            <w:r w:rsidRPr="00811188">
              <w:rPr>
                <w:rFonts w:ascii="Tahoma" w:hAnsi="Tahoma" w:cs="Tahoma"/>
                <w:b/>
                <w:color w:val="000000"/>
                <w:sz w:val="18"/>
              </w:rPr>
              <w:t>01 588 90 00</w:t>
            </w:r>
          </w:p>
          <w:p w14:paraId="388160DA" w14:textId="3D52C06F" w:rsidR="00811188" w:rsidRPr="00811188" w:rsidRDefault="00811188" w:rsidP="00811188">
            <w:pPr>
              <w:keepNext/>
              <w:keepLines/>
              <w:widowControl w:val="0"/>
              <w:spacing w:after="0" w:line="240" w:lineRule="auto"/>
              <w:rPr>
                <w:rFonts w:ascii="Tahoma" w:hAnsi="Tahoma" w:cs="Tahoma"/>
                <w:color w:val="000000"/>
                <w:sz w:val="18"/>
              </w:rPr>
            </w:pPr>
          </w:p>
          <w:p w14:paraId="566D5765" w14:textId="77777777" w:rsidR="00811188" w:rsidRPr="00811188" w:rsidRDefault="00811188" w:rsidP="00811188">
            <w:pPr>
              <w:keepNext/>
              <w:keepLines/>
              <w:widowControl w:val="0"/>
              <w:spacing w:after="0" w:line="240" w:lineRule="auto"/>
              <w:rPr>
                <w:rFonts w:ascii="Tahoma" w:hAnsi="Tahoma" w:cs="Tahoma"/>
                <w:color w:val="000000"/>
                <w:sz w:val="18"/>
              </w:rPr>
            </w:pPr>
            <w:proofErr w:type="spellStart"/>
            <w:r w:rsidRPr="00811188">
              <w:rPr>
                <w:rFonts w:ascii="Tahoma" w:hAnsi="Tahoma" w:cs="Tahoma"/>
                <w:color w:val="000000"/>
                <w:sz w:val="18"/>
              </w:rPr>
              <w:t>Fax</w:t>
            </w:r>
            <w:proofErr w:type="spellEnd"/>
            <w:r w:rsidRPr="00811188">
              <w:rPr>
                <w:rFonts w:ascii="Tahoma" w:hAnsi="Tahoma" w:cs="Tahoma"/>
                <w:color w:val="000000"/>
                <w:sz w:val="18"/>
              </w:rPr>
              <w:t xml:space="preserve">: </w:t>
            </w:r>
            <w:r w:rsidRPr="00811188">
              <w:rPr>
                <w:rFonts w:ascii="Tahoma" w:hAnsi="Tahoma" w:cs="Tahoma"/>
                <w:b/>
                <w:color w:val="000000"/>
                <w:sz w:val="18"/>
              </w:rPr>
              <w:t>01 588 91 09</w:t>
            </w:r>
          </w:p>
          <w:p w14:paraId="3BBEB37B" w14:textId="2AAD3379" w:rsidR="00811188" w:rsidRPr="00811188" w:rsidRDefault="00811188" w:rsidP="00811188">
            <w:pPr>
              <w:keepNext/>
              <w:keepLines/>
              <w:widowControl w:val="0"/>
              <w:spacing w:after="0" w:line="240" w:lineRule="auto"/>
              <w:rPr>
                <w:rFonts w:ascii="Tahoma" w:hAnsi="Tahoma" w:cs="Tahoma"/>
                <w:color w:val="000000"/>
                <w:sz w:val="18"/>
              </w:rPr>
            </w:pPr>
          </w:p>
          <w:p w14:paraId="1DF83DD8" w14:textId="47EBF134" w:rsidR="00811188" w:rsidRPr="00811188" w:rsidRDefault="00811188" w:rsidP="00811188">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xml:space="preserve">E-pošta: </w:t>
            </w:r>
            <w:hyperlink r:id="rId21" w:history="1">
              <w:r w:rsidRPr="00EA3425">
                <w:rPr>
                  <w:rStyle w:val="Hiperpovezava"/>
                  <w:rFonts w:ascii="Tahoma" w:hAnsi="Tahoma" w:cs="Tahoma"/>
                  <w:b/>
                  <w:sz w:val="18"/>
                </w:rPr>
                <w:t>info@energetika.si</w:t>
              </w:r>
            </w:hyperlink>
            <w:r>
              <w:rPr>
                <w:rFonts w:ascii="Tahoma" w:hAnsi="Tahoma" w:cs="Tahoma"/>
                <w:b/>
                <w:color w:val="000000"/>
                <w:sz w:val="18"/>
              </w:rPr>
              <w:t xml:space="preserve"> </w:t>
            </w:r>
          </w:p>
          <w:p w14:paraId="576937DF" w14:textId="519C77EE" w:rsidR="00811188" w:rsidRPr="00811188" w:rsidRDefault="00811188" w:rsidP="00811188">
            <w:pPr>
              <w:keepNext/>
              <w:keepLines/>
              <w:widowControl w:val="0"/>
              <w:spacing w:after="0" w:line="240" w:lineRule="auto"/>
              <w:rPr>
                <w:rFonts w:ascii="Tahoma" w:hAnsi="Tahoma" w:cs="Tahoma"/>
                <w:color w:val="000000"/>
                <w:sz w:val="18"/>
              </w:rPr>
            </w:pPr>
          </w:p>
          <w:p w14:paraId="7A914CE3" w14:textId="519C77EE" w:rsidR="00811188" w:rsidRPr="00811188" w:rsidRDefault="00811188" w:rsidP="00811188">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xml:space="preserve">Ime in priimek zakonitega zastopnika oz. odgovorne osebe: </w:t>
            </w:r>
            <w:r w:rsidRPr="00811188">
              <w:rPr>
                <w:rFonts w:ascii="Tahoma" w:hAnsi="Tahoma" w:cs="Tahoma"/>
                <w:b/>
                <w:color w:val="000000"/>
                <w:sz w:val="18"/>
              </w:rPr>
              <w:t>Samo Lozej, direktor</w:t>
            </w:r>
          </w:p>
          <w:p w14:paraId="333F895E" w14:textId="77777777" w:rsidR="00811188" w:rsidRPr="00811188" w:rsidRDefault="00811188" w:rsidP="00811188">
            <w:pPr>
              <w:keepNext/>
              <w:keepLines/>
              <w:widowControl w:val="0"/>
              <w:spacing w:after="0" w:line="240" w:lineRule="auto"/>
              <w:rPr>
                <w:rFonts w:ascii="Tahoma" w:hAnsi="Tahoma" w:cs="Tahoma"/>
                <w:color w:val="000000"/>
                <w:sz w:val="18"/>
              </w:rPr>
            </w:pPr>
          </w:p>
        </w:tc>
      </w:tr>
      <w:tr w:rsidR="00811188" w:rsidRPr="00811188" w14:paraId="7665A38B" w14:textId="77777777" w:rsidTr="002A0B94">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B724E24" w14:textId="77777777" w:rsidR="00811188" w:rsidRPr="00811188" w:rsidRDefault="00811188" w:rsidP="00811188">
            <w:pPr>
              <w:keepNext/>
              <w:keepLines/>
              <w:widowControl w:val="0"/>
              <w:spacing w:after="0" w:line="240" w:lineRule="auto"/>
              <w:rPr>
                <w:rFonts w:ascii="Tahoma" w:hAnsi="Tahoma" w:cs="Tahoma"/>
                <w:color w:val="000000"/>
                <w:sz w:val="18"/>
              </w:rPr>
            </w:pPr>
          </w:p>
        </w:tc>
        <w:tc>
          <w:tcPr>
            <w:tcW w:w="9040" w:type="dxa"/>
            <w:gridSpan w:val="11"/>
            <w:vMerge/>
            <w:tcBorders>
              <w:left w:val="nil"/>
            </w:tcBorders>
            <w:shd w:val="clear" w:color="auto" w:fill="auto"/>
            <w:noWrap/>
            <w:vAlign w:val="bottom"/>
            <w:hideMark/>
          </w:tcPr>
          <w:p w14:paraId="7B2C87E0" w14:textId="77777777" w:rsidR="00811188" w:rsidRPr="00811188" w:rsidRDefault="00811188" w:rsidP="00811188">
            <w:pPr>
              <w:keepNext/>
              <w:keepLines/>
              <w:widowControl w:val="0"/>
              <w:spacing w:after="0" w:line="240" w:lineRule="auto"/>
              <w:rPr>
                <w:rFonts w:ascii="Tahoma" w:hAnsi="Tahoma" w:cs="Tahoma"/>
                <w:color w:val="000000"/>
                <w:sz w:val="18"/>
              </w:rPr>
            </w:pPr>
          </w:p>
        </w:tc>
      </w:tr>
      <w:tr w:rsidR="00811188" w:rsidRPr="00811188" w14:paraId="3934ED38" w14:textId="77777777" w:rsidTr="002A0B94">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43FFF69" w14:textId="77777777" w:rsidR="00811188" w:rsidRPr="00811188" w:rsidRDefault="00811188" w:rsidP="00811188">
            <w:pPr>
              <w:keepNext/>
              <w:keepLines/>
              <w:widowControl w:val="0"/>
              <w:spacing w:after="0" w:line="240" w:lineRule="auto"/>
              <w:rPr>
                <w:rFonts w:ascii="Tahoma" w:hAnsi="Tahoma" w:cs="Tahoma"/>
                <w:color w:val="000000"/>
                <w:sz w:val="18"/>
              </w:rPr>
            </w:pPr>
          </w:p>
        </w:tc>
        <w:tc>
          <w:tcPr>
            <w:tcW w:w="9040" w:type="dxa"/>
            <w:gridSpan w:val="11"/>
            <w:vMerge/>
            <w:tcBorders>
              <w:left w:val="nil"/>
            </w:tcBorders>
            <w:shd w:val="clear" w:color="auto" w:fill="auto"/>
            <w:noWrap/>
            <w:vAlign w:val="bottom"/>
            <w:hideMark/>
          </w:tcPr>
          <w:p w14:paraId="163638FD" w14:textId="77777777" w:rsidR="00811188" w:rsidRPr="00811188" w:rsidRDefault="00811188" w:rsidP="00811188">
            <w:pPr>
              <w:keepNext/>
              <w:keepLines/>
              <w:widowControl w:val="0"/>
              <w:spacing w:after="0" w:line="240" w:lineRule="auto"/>
              <w:rPr>
                <w:rFonts w:ascii="Tahoma" w:hAnsi="Tahoma" w:cs="Tahoma"/>
                <w:color w:val="000000"/>
                <w:sz w:val="18"/>
              </w:rPr>
            </w:pPr>
          </w:p>
        </w:tc>
      </w:tr>
      <w:tr w:rsidR="00811188" w:rsidRPr="00811188" w14:paraId="5106386E" w14:textId="77777777" w:rsidTr="002A0B94">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E7D56BC" w14:textId="77777777" w:rsidR="00811188" w:rsidRPr="00811188" w:rsidRDefault="00811188" w:rsidP="00811188">
            <w:pPr>
              <w:keepNext/>
              <w:keepLines/>
              <w:widowControl w:val="0"/>
              <w:spacing w:after="0" w:line="240" w:lineRule="auto"/>
              <w:rPr>
                <w:rFonts w:ascii="Tahoma" w:hAnsi="Tahoma" w:cs="Tahoma"/>
                <w:color w:val="000000"/>
                <w:sz w:val="18"/>
              </w:rPr>
            </w:pPr>
          </w:p>
        </w:tc>
        <w:tc>
          <w:tcPr>
            <w:tcW w:w="9040" w:type="dxa"/>
            <w:gridSpan w:val="11"/>
            <w:vMerge/>
            <w:tcBorders>
              <w:left w:val="nil"/>
            </w:tcBorders>
            <w:shd w:val="clear" w:color="auto" w:fill="auto"/>
            <w:noWrap/>
            <w:vAlign w:val="bottom"/>
            <w:hideMark/>
          </w:tcPr>
          <w:p w14:paraId="69753885" w14:textId="77777777" w:rsidR="00811188" w:rsidRPr="00811188" w:rsidRDefault="00811188" w:rsidP="00811188">
            <w:pPr>
              <w:keepNext/>
              <w:keepLines/>
              <w:widowControl w:val="0"/>
              <w:spacing w:after="0" w:line="240" w:lineRule="auto"/>
              <w:rPr>
                <w:rFonts w:ascii="Tahoma" w:hAnsi="Tahoma" w:cs="Tahoma"/>
                <w:color w:val="000000"/>
                <w:sz w:val="18"/>
              </w:rPr>
            </w:pPr>
          </w:p>
        </w:tc>
      </w:tr>
      <w:tr w:rsidR="00811188" w:rsidRPr="00811188" w14:paraId="41F89E27" w14:textId="77777777" w:rsidTr="002A0B94">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6AFC64C" w14:textId="77777777" w:rsidR="00811188" w:rsidRPr="00811188" w:rsidRDefault="00811188" w:rsidP="00811188">
            <w:pPr>
              <w:keepNext/>
              <w:keepLines/>
              <w:widowControl w:val="0"/>
              <w:spacing w:after="0" w:line="240" w:lineRule="auto"/>
              <w:rPr>
                <w:rFonts w:ascii="Tahoma" w:hAnsi="Tahoma" w:cs="Tahoma"/>
                <w:color w:val="000000"/>
                <w:sz w:val="18"/>
              </w:rPr>
            </w:pPr>
          </w:p>
        </w:tc>
        <w:tc>
          <w:tcPr>
            <w:tcW w:w="9040" w:type="dxa"/>
            <w:gridSpan w:val="11"/>
            <w:vMerge/>
            <w:tcBorders>
              <w:left w:val="nil"/>
            </w:tcBorders>
            <w:shd w:val="clear" w:color="auto" w:fill="auto"/>
            <w:noWrap/>
            <w:vAlign w:val="bottom"/>
            <w:hideMark/>
          </w:tcPr>
          <w:p w14:paraId="505758DB" w14:textId="77777777" w:rsidR="00811188" w:rsidRPr="00811188" w:rsidRDefault="00811188" w:rsidP="00811188">
            <w:pPr>
              <w:keepNext/>
              <w:keepLines/>
              <w:widowControl w:val="0"/>
              <w:spacing w:after="0" w:line="240" w:lineRule="auto"/>
              <w:rPr>
                <w:rFonts w:ascii="Tahoma" w:hAnsi="Tahoma" w:cs="Tahoma"/>
                <w:color w:val="000000"/>
                <w:sz w:val="18"/>
              </w:rPr>
            </w:pPr>
          </w:p>
        </w:tc>
      </w:tr>
      <w:tr w:rsidR="00811188" w:rsidRPr="00811188" w14:paraId="6DE42E79" w14:textId="77777777" w:rsidTr="002A0B94">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9D81AC7" w14:textId="77777777" w:rsidR="00811188" w:rsidRPr="00811188" w:rsidRDefault="00811188" w:rsidP="00811188">
            <w:pPr>
              <w:keepNext/>
              <w:keepLines/>
              <w:widowControl w:val="0"/>
              <w:spacing w:after="0" w:line="240" w:lineRule="auto"/>
              <w:rPr>
                <w:rFonts w:ascii="Tahoma" w:hAnsi="Tahoma" w:cs="Tahoma"/>
                <w:color w:val="000000"/>
                <w:sz w:val="18"/>
              </w:rPr>
            </w:pPr>
          </w:p>
        </w:tc>
        <w:tc>
          <w:tcPr>
            <w:tcW w:w="9040" w:type="dxa"/>
            <w:gridSpan w:val="11"/>
            <w:vMerge/>
            <w:tcBorders>
              <w:left w:val="nil"/>
            </w:tcBorders>
            <w:shd w:val="clear" w:color="auto" w:fill="auto"/>
            <w:noWrap/>
            <w:vAlign w:val="bottom"/>
            <w:hideMark/>
          </w:tcPr>
          <w:p w14:paraId="7288319C" w14:textId="77777777" w:rsidR="00811188" w:rsidRPr="00811188" w:rsidRDefault="00811188" w:rsidP="00811188">
            <w:pPr>
              <w:keepNext/>
              <w:keepLines/>
              <w:widowControl w:val="0"/>
              <w:spacing w:after="0" w:line="240" w:lineRule="auto"/>
              <w:rPr>
                <w:rFonts w:ascii="Tahoma" w:hAnsi="Tahoma" w:cs="Tahoma"/>
                <w:color w:val="000000"/>
                <w:sz w:val="18"/>
              </w:rPr>
            </w:pPr>
          </w:p>
        </w:tc>
      </w:tr>
      <w:tr w:rsidR="00811188" w:rsidRPr="00811188" w14:paraId="203120D2" w14:textId="77777777" w:rsidTr="002A0B94">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5D7BB16" w14:textId="77777777" w:rsidR="00811188" w:rsidRPr="00811188" w:rsidRDefault="00811188" w:rsidP="00811188">
            <w:pPr>
              <w:keepNext/>
              <w:keepLines/>
              <w:widowControl w:val="0"/>
              <w:spacing w:after="0" w:line="240" w:lineRule="auto"/>
              <w:jc w:val="center"/>
              <w:rPr>
                <w:rFonts w:ascii="Tahoma" w:hAnsi="Tahoma" w:cs="Tahoma"/>
                <w:b/>
                <w:bCs/>
                <w:color w:val="000000"/>
                <w:sz w:val="18"/>
              </w:rPr>
            </w:pPr>
            <w:r w:rsidRPr="00811188">
              <w:rPr>
                <w:rFonts w:ascii="Tahoma" w:hAnsi="Tahoma" w:cs="Tahoma"/>
                <w:b/>
                <w:bCs/>
                <w:color w:val="000000"/>
                <w:sz w:val="18"/>
              </w:rPr>
              <w:t>PODATKI O POOBLAŠČENCU</w:t>
            </w:r>
          </w:p>
        </w:tc>
      </w:tr>
      <w:tr w:rsidR="00F14A20" w:rsidRPr="00811188" w14:paraId="5313D2E9" w14:textId="77777777" w:rsidTr="002A0B94">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40B890E" w14:textId="77777777" w:rsidR="00F14A20" w:rsidRPr="00811188" w:rsidRDefault="00F14A20" w:rsidP="002A0B94">
            <w:pPr>
              <w:keepNext/>
              <w:keepLines/>
              <w:widowControl w:val="0"/>
              <w:spacing w:after="0" w:line="240" w:lineRule="auto"/>
              <w:rPr>
                <w:rFonts w:ascii="Tahoma" w:hAnsi="Tahoma" w:cs="Tahoma"/>
                <w:color w:val="000000"/>
                <w:sz w:val="18"/>
              </w:rPr>
            </w:pPr>
          </w:p>
        </w:tc>
        <w:tc>
          <w:tcPr>
            <w:tcW w:w="9040" w:type="dxa"/>
            <w:gridSpan w:val="11"/>
            <w:tcBorders>
              <w:top w:val="nil"/>
              <w:left w:val="nil"/>
            </w:tcBorders>
            <w:shd w:val="clear" w:color="auto" w:fill="auto"/>
            <w:noWrap/>
            <w:vAlign w:val="bottom"/>
            <w:hideMark/>
          </w:tcPr>
          <w:p w14:paraId="1995A4BF" w14:textId="77777777" w:rsidR="00F14A20" w:rsidRPr="00811188" w:rsidRDefault="00F14A20" w:rsidP="002A0B94">
            <w:pPr>
              <w:keepNext/>
              <w:keepLines/>
              <w:widowControl w:val="0"/>
              <w:spacing w:after="0" w:line="240" w:lineRule="auto"/>
              <w:rPr>
                <w:rFonts w:ascii="Tahoma" w:hAnsi="Tahoma" w:cs="Tahoma"/>
                <w:color w:val="000000"/>
                <w:sz w:val="18"/>
              </w:rPr>
            </w:pPr>
          </w:p>
          <w:p w14:paraId="1CDDF1E1" w14:textId="699CED20" w:rsidR="00F14A20" w:rsidRPr="00811188" w:rsidRDefault="00F14A20" w:rsidP="002A0B94">
            <w:pPr>
              <w:keepNext/>
              <w:keepLines/>
              <w:widowControl w:val="0"/>
              <w:spacing w:after="0" w:line="240" w:lineRule="auto"/>
              <w:rPr>
                <w:rFonts w:ascii="Tahoma" w:hAnsi="Tahoma" w:cs="Tahoma"/>
                <w:color w:val="000000"/>
                <w:sz w:val="18"/>
              </w:rPr>
            </w:pPr>
            <w:r w:rsidRPr="00F14A20">
              <w:rPr>
                <w:rFonts w:ascii="Tahoma" w:hAnsi="Tahoma" w:cs="Tahoma"/>
                <w:color w:val="000000"/>
                <w:sz w:val="18"/>
              </w:rPr>
              <w:t>Naziv, firma in sedež pravne osebe</w:t>
            </w:r>
            <w:r w:rsidRPr="00811188">
              <w:rPr>
                <w:rFonts w:ascii="Tahoma" w:hAnsi="Tahoma" w:cs="Tahoma"/>
                <w:color w:val="000000"/>
                <w:sz w:val="18"/>
              </w:rPr>
              <w:t xml:space="preserve">: </w:t>
            </w:r>
          </w:p>
          <w:p w14:paraId="09950AF3" w14:textId="77777777" w:rsidR="00F14A20" w:rsidRPr="00811188" w:rsidRDefault="00F14A20" w:rsidP="002A0B94">
            <w:pPr>
              <w:keepNext/>
              <w:keepLines/>
              <w:widowControl w:val="0"/>
              <w:spacing w:after="0" w:line="240" w:lineRule="auto"/>
              <w:rPr>
                <w:rFonts w:ascii="Tahoma" w:hAnsi="Tahoma" w:cs="Tahoma"/>
                <w:color w:val="000000"/>
                <w:sz w:val="18"/>
              </w:rPr>
            </w:pPr>
          </w:p>
          <w:p w14:paraId="35D1C752" w14:textId="6B56ED81" w:rsidR="00F14A20" w:rsidRPr="00811188" w:rsidRDefault="00F14A20" w:rsidP="002A0B94">
            <w:pPr>
              <w:keepNext/>
              <w:keepLines/>
              <w:widowControl w:val="0"/>
              <w:spacing w:after="0" w:line="240" w:lineRule="auto"/>
              <w:rPr>
                <w:rFonts w:ascii="Tahoma" w:hAnsi="Tahoma" w:cs="Tahoma"/>
                <w:b/>
                <w:color w:val="000000"/>
                <w:sz w:val="18"/>
              </w:rPr>
            </w:pPr>
            <w:r w:rsidRPr="00811188">
              <w:rPr>
                <w:rFonts w:ascii="Tahoma" w:hAnsi="Tahoma" w:cs="Tahoma"/>
                <w:color w:val="000000"/>
                <w:sz w:val="18"/>
              </w:rPr>
              <w:t xml:space="preserve">ID davčna številka: </w:t>
            </w:r>
          </w:p>
          <w:p w14:paraId="4BD873B9" w14:textId="77777777" w:rsidR="00F14A20" w:rsidRPr="00811188" w:rsidRDefault="00F14A20" w:rsidP="002A0B94">
            <w:pPr>
              <w:keepNext/>
              <w:keepLines/>
              <w:widowControl w:val="0"/>
              <w:spacing w:after="0" w:line="240" w:lineRule="auto"/>
              <w:rPr>
                <w:rFonts w:ascii="Tahoma" w:hAnsi="Tahoma" w:cs="Tahoma"/>
                <w:color w:val="000000"/>
                <w:sz w:val="18"/>
              </w:rPr>
            </w:pPr>
          </w:p>
          <w:p w14:paraId="49DC5F5E" w14:textId="3429ED6F" w:rsidR="00F14A20" w:rsidRPr="00811188" w:rsidRDefault="00F14A20" w:rsidP="002A0B94">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xml:space="preserve">Matična številka: </w:t>
            </w:r>
          </w:p>
          <w:p w14:paraId="1FE29C3C" w14:textId="77777777" w:rsidR="00F14A20" w:rsidRPr="00811188" w:rsidRDefault="00F14A20" w:rsidP="002A0B94">
            <w:pPr>
              <w:keepNext/>
              <w:keepLines/>
              <w:widowControl w:val="0"/>
              <w:spacing w:after="0" w:line="240" w:lineRule="auto"/>
              <w:rPr>
                <w:rFonts w:ascii="Tahoma" w:hAnsi="Tahoma" w:cs="Tahoma"/>
                <w:color w:val="000000"/>
                <w:sz w:val="18"/>
              </w:rPr>
            </w:pPr>
          </w:p>
          <w:p w14:paraId="539061B2" w14:textId="55BDA109" w:rsidR="00F14A20" w:rsidRPr="00811188" w:rsidRDefault="00F14A20" w:rsidP="002A0B94">
            <w:pPr>
              <w:keepNext/>
              <w:keepLines/>
              <w:widowControl w:val="0"/>
              <w:spacing w:after="0" w:line="240" w:lineRule="auto"/>
              <w:rPr>
                <w:rFonts w:ascii="Tahoma" w:hAnsi="Tahoma" w:cs="Tahoma"/>
                <w:b/>
                <w:color w:val="000000"/>
                <w:sz w:val="18"/>
              </w:rPr>
            </w:pPr>
            <w:r w:rsidRPr="00811188">
              <w:rPr>
                <w:rFonts w:ascii="Tahoma" w:hAnsi="Tahoma" w:cs="Tahoma"/>
                <w:color w:val="000000"/>
                <w:sz w:val="18"/>
              </w:rPr>
              <w:t xml:space="preserve">Telefon: </w:t>
            </w:r>
          </w:p>
          <w:p w14:paraId="7BDC7038" w14:textId="77777777" w:rsidR="00F14A20" w:rsidRDefault="00F14A20" w:rsidP="002A0B94">
            <w:pPr>
              <w:keepNext/>
              <w:keepLines/>
              <w:widowControl w:val="0"/>
              <w:spacing w:after="0" w:line="240" w:lineRule="auto"/>
              <w:rPr>
                <w:rFonts w:ascii="Tahoma" w:hAnsi="Tahoma" w:cs="Tahoma"/>
                <w:color w:val="000000"/>
                <w:sz w:val="18"/>
              </w:rPr>
            </w:pPr>
          </w:p>
          <w:p w14:paraId="460D6FDE" w14:textId="52CA13CC" w:rsidR="00F14A20" w:rsidRPr="00811188" w:rsidRDefault="00F14A20" w:rsidP="002A0B94">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xml:space="preserve">E-pošta: </w:t>
            </w:r>
          </w:p>
          <w:p w14:paraId="0C896893" w14:textId="77777777" w:rsidR="00F14A20" w:rsidRPr="00811188" w:rsidRDefault="00F14A20" w:rsidP="002A0B94">
            <w:pPr>
              <w:keepNext/>
              <w:keepLines/>
              <w:widowControl w:val="0"/>
              <w:spacing w:after="0" w:line="240" w:lineRule="auto"/>
              <w:rPr>
                <w:rFonts w:ascii="Tahoma" w:hAnsi="Tahoma" w:cs="Tahoma"/>
                <w:color w:val="000000"/>
                <w:sz w:val="18"/>
              </w:rPr>
            </w:pPr>
          </w:p>
          <w:p w14:paraId="0E7D897A" w14:textId="2D6651E7" w:rsidR="00F14A20" w:rsidRPr="00811188" w:rsidRDefault="00F14A20" w:rsidP="002A0B94">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xml:space="preserve">Ime in priimek zakonitega zastopnika oz. odgovorne osebe: </w:t>
            </w:r>
          </w:p>
          <w:p w14:paraId="010FB809" w14:textId="77777777" w:rsidR="00F14A20" w:rsidRPr="00811188" w:rsidRDefault="00F14A20" w:rsidP="002A0B94">
            <w:pPr>
              <w:keepNext/>
              <w:keepLines/>
              <w:widowControl w:val="0"/>
              <w:spacing w:after="0" w:line="240" w:lineRule="auto"/>
              <w:rPr>
                <w:rFonts w:ascii="Tahoma" w:hAnsi="Tahoma" w:cs="Tahoma"/>
                <w:color w:val="000000"/>
                <w:sz w:val="18"/>
              </w:rPr>
            </w:pPr>
          </w:p>
        </w:tc>
      </w:tr>
      <w:tr w:rsidR="00811188" w:rsidRPr="00811188" w14:paraId="15FE6882" w14:textId="77777777" w:rsidTr="002A0B94">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646D24A" w14:textId="77777777" w:rsidR="00811188" w:rsidRPr="00811188" w:rsidRDefault="00811188" w:rsidP="00811188">
            <w:pPr>
              <w:keepNext/>
              <w:keepLines/>
              <w:widowControl w:val="0"/>
              <w:spacing w:after="0" w:line="240" w:lineRule="auto"/>
              <w:jc w:val="center"/>
              <w:rPr>
                <w:rFonts w:ascii="Tahoma" w:hAnsi="Tahoma" w:cs="Tahoma"/>
                <w:b/>
                <w:bCs/>
                <w:color w:val="000000"/>
                <w:sz w:val="18"/>
              </w:rPr>
            </w:pPr>
            <w:r w:rsidRPr="00811188">
              <w:rPr>
                <w:rFonts w:ascii="Tahoma" w:hAnsi="Tahoma" w:cs="Tahoma"/>
                <w:b/>
                <w:bCs/>
                <w:color w:val="000000"/>
                <w:sz w:val="18"/>
              </w:rPr>
              <w:t>OBSEG IN ČASOVNA VELJAVNOST POOBLASTILA</w:t>
            </w:r>
          </w:p>
        </w:tc>
      </w:tr>
      <w:tr w:rsidR="00811188" w:rsidRPr="00811188" w14:paraId="303028E3" w14:textId="77777777" w:rsidTr="002A0B94">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5BFBEE02" w14:textId="77777777" w:rsidR="00811188" w:rsidRPr="00811188" w:rsidRDefault="00811188" w:rsidP="00811188">
            <w:pPr>
              <w:keepNext/>
              <w:keepLines/>
              <w:widowControl w:val="0"/>
              <w:spacing w:after="0" w:line="240" w:lineRule="auto"/>
              <w:rPr>
                <w:rFonts w:ascii="Tahoma" w:hAnsi="Tahoma" w:cs="Tahoma"/>
                <w:b/>
                <w:bCs/>
                <w:color w:val="000000"/>
                <w:sz w:val="18"/>
              </w:rPr>
            </w:pPr>
            <w:r w:rsidRPr="00811188">
              <w:rPr>
                <w:rFonts w:ascii="Tahoma" w:hAnsi="Tahoma" w:cs="Tahoma"/>
                <w:b/>
                <w:bCs/>
                <w:color w:val="000000"/>
                <w:sz w:val="18"/>
              </w:rPr>
              <w:t>1.</w:t>
            </w:r>
          </w:p>
        </w:tc>
        <w:tc>
          <w:tcPr>
            <w:tcW w:w="9040" w:type="dxa"/>
            <w:gridSpan w:val="11"/>
            <w:tcBorders>
              <w:top w:val="nil"/>
              <w:left w:val="nil"/>
              <w:bottom w:val="nil"/>
              <w:right w:val="nil"/>
            </w:tcBorders>
            <w:shd w:val="clear" w:color="auto" w:fill="auto"/>
            <w:noWrap/>
            <w:vAlign w:val="bottom"/>
            <w:hideMark/>
          </w:tcPr>
          <w:p w14:paraId="6AE6B810" w14:textId="77777777" w:rsidR="00811188" w:rsidRPr="00811188" w:rsidRDefault="00811188" w:rsidP="00811188">
            <w:pPr>
              <w:keepNext/>
              <w:keepLines/>
              <w:widowControl w:val="0"/>
              <w:spacing w:after="0" w:line="240" w:lineRule="auto"/>
              <w:rPr>
                <w:rFonts w:ascii="Tahoma" w:hAnsi="Tahoma" w:cs="Tahoma"/>
                <w:b/>
                <w:bCs/>
                <w:color w:val="000000"/>
                <w:sz w:val="18"/>
              </w:rPr>
            </w:pPr>
            <w:r w:rsidRPr="00811188">
              <w:rPr>
                <w:rFonts w:ascii="Tahoma" w:hAnsi="Tahoma" w:cs="Tahoma"/>
                <w:b/>
                <w:bCs/>
                <w:color w:val="000000"/>
                <w:sz w:val="18"/>
              </w:rPr>
              <w:t>Pooblastilo velja za vlaganje in podpisovanje evidenčnih listov v sistemu IS-ODPADKI</w:t>
            </w:r>
          </w:p>
        </w:tc>
      </w:tr>
      <w:tr w:rsidR="00811188" w:rsidRPr="00811188" w14:paraId="58437276" w14:textId="77777777" w:rsidTr="002A0B94">
        <w:trPr>
          <w:trHeight w:val="300"/>
        </w:trPr>
        <w:tc>
          <w:tcPr>
            <w:tcW w:w="599" w:type="dxa"/>
            <w:gridSpan w:val="2"/>
            <w:tcBorders>
              <w:top w:val="nil"/>
              <w:left w:val="nil"/>
              <w:bottom w:val="nil"/>
              <w:right w:val="nil"/>
            </w:tcBorders>
            <w:shd w:val="clear" w:color="auto" w:fill="auto"/>
            <w:noWrap/>
            <w:vAlign w:val="bottom"/>
            <w:hideMark/>
          </w:tcPr>
          <w:p w14:paraId="429D55AC" w14:textId="77777777" w:rsidR="00811188" w:rsidRPr="00811188" w:rsidRDefault="00811188" w:rsidP="00811188">
            <w:pPr>
              <w:keepNext/>
              <w:keepLines/>
              <w:widowControl w:val="0"/>
              <w:spacing w:after="0" w:line="240" w:lineRule="auto"/>
              <w:rPr>
                <w:rFonts w:ascii="Tahoma" w:hAnsi="Tahoma" w:cs="Tahoma"/>
                <w:b/>
                <w:bCs/>
                <w:color w:val="000000"/>
                <w:sz w:val="18"/>
              </w:rPr>
            </w:pPr>
          </w:p>
        </w:tc>
        <w:tc>
          <w:tcPr>
            <w:tcW w:w="9040" w:type="dxa"/>
            <w:gridSpan w:val="11"/>
            <w:tcBorders>
              <w:top w:val="nil"/>
              <w:left w:val="nil"/>
              <w:bottom w:val="nil"/>
              <w:right w:val="nil"/>
            </w:tcBorders>
            <w:shd w:val="clear" w:color="auto" w:fill="auto"/>
            <w:noWrap/>
            <w:vAlign w:val="bottom"/>
            <w:hideMark/>
          </w:tcPr>
          <w:p w14:paraId="28EC6CB8" w14:textId="77777777" w:rsidR="00811188" w:rsidRPr="00811188" w:rsidRDefault="00811188" w:rsidP="00811188">
            <w:pPr>
              <w:keepNext/>
              <w:keepLines/>
              <w:widowControl w:val="0"/>
              <w:spacing w:after="0" w:line="240" w:lineRule="auto"/>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1113A264" w14:textId="77777777" w:rsidR="00811188" w:rsidRPr="00811188" w:rsidRDefault="00811188" w:rsidP="00811188">
            <w:pPr>
              <w:keepNext/>
              <w:keepLines/>
              <w:widowControl w:val="0"/>
              <w:spacing w:after="0" w:line="240" w:lineRule="auto"/>
              <w:ind w:left="-70" w:firstLine="7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39499E1C" w14:textId="77777777" w:rsidR="00811188" w:rsidRPr="00811188" w:rsidRDefault="00811188" w:rsidP="00811188">
            <w:pPr>
              <w:keepNext/>
              <w:keepLines/>
              <w:widowControl w:val="0"/>
              <w:spacing w:after="0" w:line="240" w:lineRule="auto"/>
              <w:ind w:left="-257"/>
              <w:rPr>
                <w:rFonts w:ascii="Tahoma" w:hAnsi="Tahoma" w:cs="Tahoma"/>
                <w:b/>
                <w:bCs/>
                <w:color w:val="000000"/>
                <w:sz w:val="18"/>
              </w:rPr>
            </w:pPr>
          </w:p>
        </w:tc>
      </w:tr>
      <w:tr w:rsidR="00811188" w:rsidRPr="00811188" w14:paraId="0EF6474D" w14:textId="77777777" w:rsidTr="002A0B94">
        <w:trPr>
          <w:trHeight w:val="300"/>
        </w:trPr>
        <w:tc>
          <w:tcPr>
            <w:tcW w:w="599" w:type="dxa"/>
            <w:gridSpan w:val="2"/>
            <w:tcBorders>
              <w:top w:val="nil"/>
              <w:left w:val="nil"/>
              <w:bottom w:val="nil"/>
              <w:right w:val="nil"/>
            </w:tcBorders>
            <w:shd w:val="clear" w:color="auto" w:fill="auto"/>
            <w:noWrap/>
            <w:vAlign w:val="bottom"/>
            <w:hideMark/>
          </w:tcPr>
          <w:p w14:paraId="2E8AEDFD" w14:textId="77777777" w:rsidR="00811188" w:rsidRPr="00811188" w:rsidRDefault="00811188" w:rsidP="00811188">
            <w:pPr>
              <w:keepNext/>
              <w:keepLines/>
              <w:widowControl w:val="0"/>
              <w:spacing w:after="0" w:line="240" w:lineRule="auto"/>
              <w:rPr>
                <w:rFonts w:ascii="Tahoma" w:hAnsi="Tahoma" w:cs="Tahoma"/>
                <w:b/>
                <w:bCs/>
                <w:color w:val="000000"/>
                <w:sz w:val="18"/>
              </w:rPr>
            </w:pPr>
            <w:r w:rsidRPr="00811188">
              <w:rPr>
                <w:rFonts w:ascii="Tahoma" w:hAnsi="Tahoma" w:cs="Tahoma"/>
                <w:b/>
                <w:bCs/>
                <w:color w:val="000000"/>
                <w:sz w:val="18"/>
              </w:rPr>
              <w:t>2.</w:t>
            </w:r>
          </w:p>
        </w:tc>
        <w:tc>
          <w:tcPr>
            <w:tcW w:w="9040" w:type="dxa"/>
            <w:gridSpan w:val="11"/>
            <w:tcBorders>
              <w:top w:val="nil"/>
              <w:left w:val="nil"/>
              <w:bottom w:val="nil"/>
              <w:right w:val="nil"/>
            </w:tcBorders>
            <w:shd w:val="clear" w:color="auto" w:fill="auto"/>
            <w:noWrap/>
            <w:vAlign w:val="bottom"/>
            <w:hideMark/>
          </w:tcPr>
          <w:p w14:paraId="22D8C393" w14:textId="5B052940" w:rsidR="00811188" w:rsidRPr="00811188" w:rsidRDefault="00811188" w:rsidP="00811188">
            <w:pPr>
              <w:keepNext/>
              <w:keepLines/>
              <w:widowControl w:val="0"/>
              <w:spacing w:after="0" w:line="240" w:lineRule="auto"/>
              <w:rPr>
                <w:rFonts w:ascii="Tahoma" w:hAnsi="Tahoma" w:cs="Tahoma"/>
                <w:b/>
                <w:bCs/>
                <w:color w:val="000000"/>
                <w:sz w:val="18"/>
              </w:rPr>
            </w:pPr>
            <w:r w:rsidRPr="00811188">
              <w:rPr>
                <w:rFonts w:ascii="Tahoma" w:hAnsi="Tahoma" w:cs="Tahoma"/>
                <w:b/>
                <w:bCs/>
                <w:color w:val="000000"/>
                <w:sz w:val="18"/>
              </w:rPr>
              <w:t>Pooblastilo velja za čas veljavnosti pogodbe št. ENLJ-SPV-</w:t>
            </w:r>
            <w:r w:rsidR="00F14A20">
              <w:rPr>
                <w:rFonts w:ascii="Tahoma" w:hAnsi="Tahoma" w:cs="Tahoma"/>
                <w:b/>
                <w:bCs/>
                <w:color w:val="000000"/>
                <w:sz w:val="18"/>
              </w:rPr>
              <w:t>286</w:t>
            </w:r>
            <w:r w:rsidRPr="00811188">
              <w:rPr>
                <w:rFonts w:ascii="Tahoma" w:hAnsi="Tahoma" w:cs="Tahoma"/>
                <w:b/>
                <w:bCs/>
                <w:color w:val="000000"/>
                <w:sz w:val="18"/>
              </w:rPr>
              <w:t>/25.</w:t>
            </w:r>
          </w:p>
        </w:tc>
        <w:tc>
          <w:tcPr>
            <w:tcW w:w="160" w:type="dxa"/>
            <w:tcBorders>
              <w:top w:val="nil"/>
              <w:left w:val="nil"/>
              <w:bottom w:val="nil"/>
              <w:right w:val="nil"/>
            </w:tcBorders>
            <w:shd w:val="clear" w:color="auto" w:fill="auto"/>
            <w:noWrap/>
            <w:vAlign w:val="bottom"/>
            <w:hideMark/>
          </w:tcPr>
          <w:p w14:paraId="70D3AEDF" w14:textId="77777777" w:rsidR="00811188" w:rsidRPr="00811188" w:rsidRDefault="00811188" w:rsidP="00811188">
            <w:pPr>
              <w:keepNext/>
              <w:keepLines/>
              <w:widowControl w:val="0"/>
              <w:spacing w:after="0" w:line="240" w:lineRule="auto"/>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03E8A45D" w14:textId="77777777" w:rsidR="00811188" w:rsidRPr="00811188" w:rsidRDefault="00811188" w:rsidP="00811188">
            <w:pPr>
              <w:keepNext/>
              <w:keepLines/>
              <w:widowControl w:val="0"/>
              <w:spacing w:after="0" w:line="240" w:lineRule="auto"/>
              <w:rPr>
                <w:rFonts w:ascii="Tahoma" w:hAnsi="Tahoma" w:cs="Tahoma"/>
                <w:b/>
                <w:bCs/>
                <w:color w:val="000000"/>
                <w:sz w:val="18"/>
              </w:rPr>
            </w:pPr>
          </w:p>
        </w:tc>
      </w:tr>
      <w:tr w:rsidR="00811188" w:rsidRPr="00811188" w14:paraId="782F3889" w14:textId="77777777" w:rsidTr="002A0B94">
        <w:trPr>
          <w:trHeight w:val="300"/>
        </w:trPr>
        <w:tc>
          <w:tcPr>
            <w:tcW w:w="599" w:type="dxa"/>
            <w:gridSpan w:val="2"/>
            <w:tcBorders>
              <w:top w:val="nil"/>
              <w:left w:val="nil"/>
              <w:bottom w:val="nil"/>
              <w:right w:val="nil"/>
            </w:tcBorders>
            <w:shd w:val="clear" w:color="auto" w:fill="auto"/>
            <w:noWrap/>
            <w:vAlign w:val="bottom"/>
            <w:hideMark/>
          </w:tcPr>
          <w:p w14:paraId="1919FB57" w14:textId="77777777" w:rsidR="00811188" w:rsidRPr="00811188" w:rsidRDefault="00811188" w:rsidP="00811188">
            <w:pPr>
              <w:keepNext/>
              <w:keepLines/>
              <w:widowControl w:val="0"/>
              <w:spacing w:after="0" w:line="240" w:lineRule="auto"/>
              <w:rPr>
                <w:rFonts w:ascii="Tahoma" w:hAnsi="Tahoma" w:cs="Tahoma"/>
                <w:color w:val="000000"/>
                <w:sz w:val="14"/>
                <w:szCs w:val="16"/>
              </w:rPr>
            </w:pPr>
          </w:p>
        </w:tc>
        <w:tc>
          <w:tcPr>
            <w:tcW w:w="4596" w:type="dxa"/>
            <w:gridSpan w:val="4"/>
            <w:tcBorders>
              <w:top w:val="nil"/>
              <w:left w:val="nil"/>
              <w:bottom w:val="nil"/>
              <w:right w:val="nil"/>
            </w:tcBorders>
            <w:shd w:val="clear" w:color="auto" w:fill="auto"/>
            <w:noWrap/>
            <w:vAlign w:val="bottom"/>
            <w:hideMark/>
          </w:tcPr>
          <w:p w14:paraId="14CBEC16" w14:textId="77777777" w:rsidR="00811188" w:rsidRPr="00811188" w:rsidRDefault="00811188" w:rsidP="00811188">
            <w:pPr>
              <w:keepNext/>
              <w:keepLines/>
              <w:widowControl w:val="0"/>
              <w:spacing w:after="0" w:line="240" w:lineRule="auto"/>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6E2CB34C" w14:textId="77777777" w:rsidR="00811188" w:rsidRPr="00811188" w:rsidRDefault="00811188" w:rsidP="00811188">
            <w:pPr>
              <w:keepNext/>
              <w:keepLines/>
              <w:widowControl w:val="0"/>
              <w:spacing w:after="0" w:line="240" w:lineRule="auto"/>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43E76A5D" w14:textId="77777777" w:rsidR="00811188" w:rsidRPr="00811188" w:rsidRDefault="00811188" w:rsidP="00811188">
            <w:pPr>
              <w:keepNext/>
              <w:keepLines/>
              <w:widowControl w:val="0"/>
              <w:spacing w:after="0" w:line="240" w:lineRule="auto"/>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1FE84016" w14:textId="77777777" w:rsidR="00811188" w:rsidRPr="00811188" w:rsidRDefault="00811188" w:rsidP="00811188">
            <w:pPr>
              <w:keepNext/>
              <w:keepLines/>
              <w:widowControl w:val="0"/>
              <w:spacing w:after="0" w:line="240" w:lineRule="auto"/>
              <w:rPr>
                <w:rFonts w:ascii="Tahoma" w:hAnsi="Tahoma" w:cs="Tahoma"/>
                <w:color w:val="000000"/>
                <w:sz w:val="14"/>
                <w:szCs w:val="16"/>
              </w:rPr>
            </w:pPr>
          </w:p>
        </w:tc>
        <w:tc>
          <w:tcPr>
            <w:tcW w:w="146" w:type="dxa"/>
            <w:tcBorders>
              <w:top w:val="nil"/>
              <w:left w:val="nil"/>
              <w:bottom w:val="nil"/>
              <w:right w:val="nil"/>
            </w:tcBorders>
            <w:shd w:val="clear" w:color="auto" w:fill="auto"/>
            <w:noWrap/>
            <w:vAlign w:val="bottom"/>
            <w:hideMark/>
          </w:tcPr>
          <w:p w14:paraId="2BEF5EB7" w14:textId="77777777" w:rsidR="00811188" w:rsidRPr="00811188" w:rsidRDefault="00811188" w:rsidP="00811188">
            <w:pPr>
              <w:keepNext/>
              <w:keepLines/>
              <w:widowControl w:val="0"/>
              <w:spacing w:after="0" w:line="240" w:lineRule="auto"/>
              <w:rPr>
                <w:rFonts w:ascii="Tahoma" w:hAnsi="Tahoma" w:cs="Tahoma"/>
                <w:color w:val="000000"/>
                <w:sz w:val="14"/>
                <w:szCs w:val="16"/>
              </w:rPr>
            </w:pPr>
          </w:p>
        </w:tc>
        <w:tc>
          <w:tcPr>
            <w:tcW w:w="3587" w:type="dxa"/>
            <w:gridSpan w:val="3"/>
            <w:tcBorders>
              <w:top w:val="nil"/>
              <w:left w:val="nil"/>
              <w:bottom w:val="nil"/>
              <w:right w:val="nil"/>
            </w:tcBorders>
            <w:shd w:val="clear" w:color="auto" w:fill="auto"/>
            <w:noWrap/>
            <w:vAlign w:val="bottom"/>
            <w:hideMark/>
          </w:tcPr>
          <w:p w14:paraId="19115A57" w14:textId="77777777" w:rsidR="00811188" w:rsidRPr="00811188" w:rsidRDefault="00811188" w:rsidP="00811188">
            <w:pPr>
              <w:keepNext/>
              <w:keepLines/>
              <w:widowControl w:val="0"/>
              <w:spacing w:after="0" w:line="240" w:lineRule="auto"/>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49C37680" w14:textId="77777777" w:rsidR="00811188" w:rsidRPr="00811188" w:rsidRDefault="00811188" w:rsidP="00811188">
            <w:pPr>
              <w:keepNext/>
              <w:keepLines/>
              <w:widowControl w:val="0"/>
              <w:spacing w:after="0" w:line="240" w:lineRule="auto"/>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6AA5DD7F" w14:textId="77777777" w:rsidR="00811188" w:rsidRPr="00811188" w:rsidRDefault="00811188" w:rsidP="00811188">
            <w:pPr>
              <w:keepNext/>
              <w:keepLines/>
              <w:widowControl w:val="0"/>
              <w:spacing w:after="0" w:line="240" w:lineRule="auto"/>
              <w:rPr>
                <w:rFonts w:ascii="Tahoma" w:hAnsi="Tahoma" w:cs="Tahoma"/>
                <w:color w:val="000000"/>
                <w:sz w:val="14"/>
                <w:szCs w:val="16"/>
              </w:rPr>
            </w:pPr>
          </w:p>
        </w:tc>
      </w:tr>
      <w:tr w:rsidR="00811188" w:rsidRPr="00811188" w14:paraId="6FE6BB72" w14:textId="77777777" w:rsidTr="002A0B94">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4698D316" w14:textId="77777777" w:rsidR="00811188" w:rsidRPr="00811188" w:rsidRDefault="00811188" w:rsidP="00811188">
            <w:pPr>
              <w:keepNext/>
              <w:keepLines/>
              <w:widowControl w:val="0"/>
              <w:spacing w:after="0" w:line="240" w:lineRule="auto"/>
              <w:jc w:val="center"/>
              <w:rPr>
                <w:rFonts w:ascii="Tahoma" w:hAnsi="Tahoma" w:cs="Tahoma"/>
                <w:color w:val="000000"/>
                <w:sz w:val="14"/>
                <w:szCs w:val="16"/>
              </w:rPr>
            </w:pPr>
          </w:p>
        </w:tc>
      </w:tr>
      <w:tr w:rsidR="00811188" w:rsidRPr="00811188" w14:paraId="0757A063" w14:textId="77777777" w:rsidTr="002A0B94">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01B1F70F" w14:textId="77777777" w:rsidR="00811188" w:rsidRPr="00811188" w:rsidRDefault="00811188" w:rsidP="00811188">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Datum:</w:t>
            </w:r>
          </w:p>
        </w:tc>
        <w:tc>
          <w:tcPr>
            <w:tcW w:w="2678" w:type="dxa"/>
            <w:tcBorders>
              <w:top w:val="nil"/>
              <w:left w:val="nil"/>
              <w:bottom w:val="single" w:sz="4" w:space="0" w:color="auto"/>
              <w:right w:val="nil"/>
            </w:tcBorders>
            <w:shd w:val="clear" w:color="auto" w:fill="auto"/>
            <w:noWrap/>
            <w:vAlign w:val="bottom"/>
            <w:hideMark/>
          </w:tcPr>
          <w:p w14:paraId="235FAAA1" w14:textId="77777777" w:rsidR="00811188" w:rsidRPr="00811188" w:rsidRDefault="00811188" w:rsidP="00811188">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w:t>
            </w:r>
          </w:p>
        </w:tc>
        <w:tc>
          <w:tcPr>
            <w:tcW w:w="708" w:type="dxa"/>
            <w:tcBorders>
              <w:top w:val="nil"/>
              <w:left w:val="nil"/>
              <w:bottom w:val="nil"/>
              <w:right w:val="nil"/>
            </w:tcBorders>
            <w:shd w:val="clear" w:color="auto" w:fill="auto"/>
            <w:noWrap/>
            <w:vAlign w:val="bottom"/>
            <w:hideMark/>
          </w:tcPr>
          <w:p w14:paraId="2821B477" w14:textId="77777777" w:rsidR="00811188" w:rsidRPr="00811188" w:rsidRDefault="00811188" w:rsidP="00811188">
            <w:pPr>
              <w:keepNext/>
              <w:keepLines/>
              <w:widowControl w:val="0"/>
              <w:spacing w:after="0" w:line="240" w:lineRule="auto"/>
              <w:rPr>
                <w:rFonts w:ascii="Tahoma" w:hAnsi="Tahoma" w:cs="Tahoma"/>
                <w:color w:val="000000"/>
                <w:sz w:val="18"/>
              </w:rPr>
            </w:pPr>
          </w:p>
        </w:tc>
        <w:tc>
          <w:tcPr>
            <w:tcW w:w="2127" w:type="dxa"/>
            <w:gridSpan w:val="6"/>
            <w:tcBorders>
              <w:top w:val="nil"/>
              <w:left w:val="nil"/>
              <w:bottom w:val="nil"/>
              <w:right w:val="nil"/>
            </w:tcBorders>
            <w:shd w:val="clear" w:color="auto" w:fill="auto"/>
            <w:noWrap/>
            <w:vAlign w:val="bottom"/>
            <w:hideMark/>
          </w:tcPr>
          <w:p w14:paraId="3014F8C5" w14:textId="77777777" w:rsidR="00811188" w:rsidRPr="00811188" w:rsidRDefault="00811188" w:rsidP="00811188">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Podpis pooblastitelja:</w:t>
            </w:r>
          </w:p>
        </w:tc>
        <w:tc>
          <w:tcPr>
            <w:tcW w:w="2693" w:type="dxa"/>
            <w:tcBorders>
              <w:top w:val="nil"/>
              <w:left w:val="nil"/>
              <w:bottom w:val="single" w:sz="4" w:space="0" w:color="auto"/>
              <w:right w:val="nil"/>
            </w:tcBorders>
            <w:shd w:val="clear" w:color="auto" w:fill="auto"/>
            <w:noWrap/>
            <w:vAlign w:val="bottom"/>
            <w:hideMark/>
          </w:tcPr>
          <w:p w14:paraId="2F98789B" w14:textId="77777777" w:rsidR="00811188" w:rsidRPr="00811188" w:rsidRDefault="00811188" w:rsidP="00811188">
            <w:pPr>
              <w:keepNext/>
              <w:keepLines/>
              <w:widowControl w:val="0"/>
              <w:spacing w:after="0" w:line="240" w:lineRule="auto"/>
              <w:rPr>
                <w:rFonts w:ascii="Tahoma" w:hAnsi="Tahoma" w:cs="Tahoma"/>
                <w:color w:val="000000"/>
                <w:sz w:val="18"/>
              </w:rPr>
            </w:pPr>
            <w:r w:rsidRPr="00811188">
              <w:rPr>
                <w:rFonts w:ascii="Tahoma" w:hAnsi="Tahoma" w:cs="Tahoma"/>
                <w:color w:val="000000"/>
                <w:sz w:val="18"/>
              </w:rPr>
              <w:t> </w:t>
            </w:r>
          </w:p>
        </w:tc>
      </w:tr>
    </w:tbl>
    <w:p w14:paraId="47B0B3C8" w14:textId="77777777" w:rsidR="00811188" w:rsidRPr="00811188" w:rsidRDefault="00811188" w:rsidP="00811188">
      <w:pPr>
        <w:keepNext/>
        <w:keepLines/>
        <w:spacing w:after="0" w:line="240" w:lineRule="auto"/>
        <w:rPr>
          <w:rFonts w:ascii="Tahoma" w:hAnsi="Tahoma" w:cs="Tahoma"/>
        </w:rPr>
      </w:pPr>
      <w:r w:rsidRPr="00811188">
        <w:rPr>
          <w:rFonts w:ascii="Tahoma" w:hAnsi="Tahoma" w:cs="Tahoma"/>
        </w:rPr>
        <w:t xml:space="preserve"> </w:t>
      </w:r>
    </w:p>
    <w:p w14:paraId="3A34AC9F" w14:textId="77777777" w:rsidR="00811188" w:rsidRPr="00811188" w:rsidRDefault="00811188" w:rsidP="00811188">
      <w:pPr>
        <w:keepNext/>
        <w:keepLines/>
        <w:spacing w:after="0" w:line="240" w:lineRule="auto"/>
        <w:ind w:left="360"/>
        <w:jc w:val="both"/>
        <w:rPr>
          <w:rFonts w:ascii="Tahoma" w:hAnsi="Tahoma" w:cs="Tahoma"/>
          <w:b/>
        </w:rPr>
      </w:pPr>
    </w:p>
    <w:p w14:paraId="2FA4599A" w14:textId="77777777" w:rsidR="00C57431" w:rsidRPr="00811188" w:rsidRDefault="00C57431" w:rsidP="00811188">
      <w:pPr>
        <w:keepNext/>
        <w:keepLines/>
        <w:spacing w:after="0" w:line="240" w:lineRule="auto"/>
        <w:ind w:left="360"/>
        <w:jc w:val="both"/>
        <w:rPr>
          <w:rFonts w:ascii="Tahoma" w:hAnsi="Tahoma" w:cs="Tahoma"/>
        </w:rPr>
      </w:pPr>
    </w:p>
    <w:p w14:paraId="7647F5E1" w14:textId="77777777" w:rsidR="00D10922" w:rsidRPr="00811188" w:rsidRDefault="00D10922" w:rsidP="00811188">
      <w:pPr>
        <w:keepNext/>
        <w:keepLines/>
        <w:spacing w:after="0" w:line="240" w:lineRule="auto"/>
        <w:ind w:left="284"/>
        <w:jc w:val="both"/>
        <w:rPr>
          <w:rFonts w:ascii="Tahoma" w:eastAsia="Times New Roman" w:hAnsi="Tahoma" w:cs="Tahoma"/>
          <w:lang w:eastAsia="sl-SI"/>
        </w:rPr>
      </w:pPr>
    </w:p>
    <w:p w14:paraId="41B0C24F" w14:textId="77777777" w:rsidR="0006735E" w:rsidRPr="00811188" w:rsidRDefault="0006735E" w:rsidP="00811188">
      <w:pPr>
        <w:keepNext/>
        <w:keepLines/>
        <w:spacing w:after="0" w:line="240" w:lineRule="auto"/>
        <w:rPr>
          <w:rFonts w:ascii="Tahoma" w:hAnsi="Tahoma" w:cs="Tahoma"/>
        </w:rPr>
      </w:pPr>
      <w:r w:rsidRPr="0081118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ED2BAD" w:rsidRPr="00811188" w14:paraId="6B50636D" w14:textId="77777777" w:rsidTr="000F057C">
        <w:tc>
          <w:tcPr>
            <w:tcW w:w="9426" w:type="dxa"/>
            <w:tcBorders>
              <w:top w:val="single" w:sz="4" w:space="0" w:color="auto"/>
              <w:bottom w:val="single" w:sz="4" w:space="0" w:color="auto"/>
            </w:tcBorders>
          </w:tcPr>
          <w:p w14:paraId="351B170F" w14:textId="77777777" w:rsidR="00ED2BAD" w:rsidRPr="00811188" w:rsidRDefault="00ED2BAD" w:rsidP="00811188">
            <w:pPr>
              <w:keepNext/>
              <w:keepLines/>
              <w:spacing w:after="0" w:line="240" w:lineRule="auto"/>
              <w:jc w:val="both"/>
              <w:rPr>
                <w:rFonts w:ascii="Tahoma" w:eastAsia="Times New Roman" w:hAnsi="Tahoma" w:cs="Tahoma"/>
                <w:b/>
                <w:i/>
                <w:lang w:eastAsia="sl-SI"/>
              </w:rPr>
            </w:pPr>
            <w:r w:rsidRPr="00811188">
              <w:rPr>
                <w:rFonts w:ascii="Tahoma" w:eastAsia="Times New Roman" w:hAnsi="Tahoma" w:cs="Tahoma"/>
                <w:noProof/>
                <w:lang w:eastAsia="sl-SI"/>
              </w:rPr>
              <w:lastRenderedPageBreak/>
              <w:br w:type="page"/>
            </w:r>
            <w:r w:rsidRPr="00811188">
              <w:rPr>
                <w:rFonts w:ascii="Tahoma" w:hAnsi="Tahoma" w:cs="Tahoma"/>
              </w:rPr>
              <w:br w:type="page"/>
            </w:r>
            <w:r w:rsidRPr="00811188">
              <w:rPr>
                <w:rFonts w:ascii="Tahoma" w:eastAsia="Times New Roman" w:hAnsi="Tahoma" w:cs="Tahoma"/>
                <w:lang w:eastAsia="sl-SI"/>
              </w:rPr>
              <w:br w:type="page"/>
            </w:r>
            <w:r w:rsidRPr="00811188">
              <w:rPr>
                <w:rFonts w:ascii="Tahoma" w:eastAsia="Times New Roman" w:hAnsi="Tahoma" w:cs="Tahoma"/>
                <w:lang w:eastAsia="sl-SI"/>
              </w:rPr>
              <w:br w:type="page"/>
            </w:r>
            <w:r w:rsidRPr="00811188">
              <w:rPr>
                <w:rFonts w:ascii="Tahoma" w:eastAsia="Times New Roman" w:hAnsi="Tahoma" w:cs="Tahoma"/>
                <w:lang w:eastAsia="sl-SI"/>
              </w:rPr>
              <w:br w:type="page"/>
            </w:r>
            <w:bookmarkStart w:id="47" w:name="_Toc181518632"/>
            <w:r w:rsidRPr="00811188">
              <w:rPr>
                <w:rFonts w:ascii="Tahoma" w:hAnsi="Tahoma" w:cs="Tahoma"/>
                <w:bCs/>
                <w:noProof/>
              </w:rPr>
              <w:t>VZOREC FINANČNEGA ZAVAROVANJA ZA ZAVAROVANJE DOBRE IZVEDBE POGODBENIH OBVEZNOSTI</w:t>
            </w:r>
            <w:bookmarkEnd w:id="47"/>
            <w:r w:rsidRPr="00811188">
              <w:rPr>
                <w:rFonts w:ascii="Tahoma" w:hAnsi="Tahoma" w:cs="Tahoma"/>
                <w:bCs/>
                <w:noProof/>
              </w:rPr>
              <w:t xml:space="preserve"> </w:t>
            </w:r>
            <w:r w:rsidRPr="00811188">
              <w:rPr>
                <w:rFonts w:ascii="Tahoma" w:eastAsia="Times New Roman" w:hAnsi="Tahoma" w:cs="Tahoma"/>
                <w:lang w:eastAsia="sl-SI"/>
              </w:rPr>
              <w:t>– ni potrebno prilagati v ponudbi</w:t>
            </w:r>
          </w:p>
        </w:tc>
      </w:tr>
    </w:tbl>
    <w:p w14:paraId="060349A8" w14:textId="77777777" w:rsidR="00ED2BAD" w:rsidRPr="00811188" w:rsidRDefault="00ED2BAD" w:rsidP="00811188">
      <w:pPr>
        <w:keepNext/>
        <w:keepLines/>
        <w:spacing w:after="0" w:line="240" w:lineRule="auto"/>
        <w:rPr>
          <w:rFonts w:ascii="Tahoma" w:eastAsia="Times New Roman" w:hAnsi="Tahoma" w:cs="Tahoma"/>
          <w:sz w:val="18"/>
          <w:szCs w:val="20"/>
          <w:lang w:eastAsia="sl-SI"/>
        </w:rPr>
      </w:pPr>
    </w:p>
    <w:p w14:paraId="472D6BA7" w14:textId="77777777" w:rsidR="00ED2BAD" w:rsidRPr="00811188" w:rsidRDefault="00ED2BAD" w:rsidP="0081118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811188">
        <w:rPr>
          <w:rFonts w:ascii="Tahoma" w:eastAsia="Times New Roman" w:hAnsi="Tahoma" w:cs="Tahoma"/>
          <w:i/>
          <w:sz w:val="18"/>
          <w:szCs w:val="20"/>
          <w:lang w:eastAsia="sl-SI"/>
        </w:rPr>
        <w:t>Glava s podatki o garantu (zavarovalnici/banki) ali SWIFT ključ</w:t>
      </w:r>
    </w:p>
    <w:p w14:paraId="3487B34B" w14:textId="77777777" w:rsidR="00ED2BAD" w:rsidRPr="00811188" w:rsidRDefault="00ED2BAD" w:rsidP="0081118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54F624FA" w14:textId="77777777" w:rsidR="00ED2BAD" w:rsidRPr="00811188" w:rsidRDefault="00ED2BAD" w:rsidP="0081118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811188">
        <w:rPr>
          <w:rFonts w:ascii="Tahoma" w:eastAsia="Times New Roman" w:hAnsi="Tahoma" w:cs="Tahoma"/>
          <w:sz w:val="18"/>
          <w:szCs w:val="20"/>
          <w:lang w:eastAsia="sl-SI"/>
        </w:rPr>
        <w:t xml:space="preserve">Za:       </w:t>
      </w:r>
      <w:r w:rsidRPr="00811188">
        <w:rPr>
          <w:rFonts w:ascii="Tahoma" w:eastAsia="Times New Roman" w:hAnsi="Tahoma" w:cs="Tahoma"/>
          <w:i/>
          <w:sz w:val="18"/>
          <w:szCs w:val="20"/>
          <w:lang w:eastAsia="sl-SI"/>
        </w:rPr>
        <w:fldChar w:fldCharType="begin">
          <w:ffData>
            <w:name w:val="Besedilo2"/>
            <w:enabled/>
            <w:calcOnExit w:val="0"/>
            <w:textInput/>
          </w:ffData>
        </w:fldChar>
      </w:r>
      <w:r w:rsidRPr="00811188">
        <w:rPr>
          <w:rFonts w:ascii="Tahoma" w:eastAsia="Times New Roman" w:hAnsi="Tahoma" w:cs="Tahoma"/>
          <w:i/>
          <w:sz w:val="18"/>
          <w:szCs w:val="20"/>
          <w:lang w:eastAsia="sl-SI"/>
        </w:rPr>
        <w:instrText xml:space="preserve"> FORMTEXT </w:instrText>
      </w:r>
      <w:r w:rsidRPr="00811188">
        <w:rPr>
          <w:rFonts w:ascii="Tahoma" w:eastAsia="Times New Roman" w:hAnsi="Tahoma" w:cs="Tahoma"/>
          <w:i/>
          <w:sz w:val="18"/>
          <w:szCs w:val="20"/>
          <w:lang w:eastAsia="sl-SI"/>
        </w:rPr>
      </w:r>
      <w:r w:rsidRPr="00811188">
        <w:rPr>
          <w:rFonts w:ascii="Tahoma" w:eastAsia="Times New Roman" w:hAnsi="Tahoma" w:cs="Tahoma"/>
          <w:i/>
          <w:sz w:val="18"/>
          <w:szCs w:val="20"/>
          <w:lang w:eastAsia="sl-SI"/>
        </w:rPr>
        <w:fldChar w:fldCharType="separate"/>
      </w:r>
      <w:r w:rsidRPr="00811188">
        <w:rPr>
          <w:rFonts w:ascii="Tahoma" w:eastAsia="Times New Roman" w:hAnsi="Tahoma" w:cs="Tahoma"/>
          <w:i/>
          <w:noProof/>
          <w:sz w:val="18"/>
          <w:szCs w:val="20"/>
          <w:lang w:eastAsia="sl-SI"/>
        </w:rPr>
        <w:t> </w:t>
      </w:r>
      <w:r w:rsidRPr="00811188">
        <w:rPr>
          <w:rFonts w:ascii="Tahoma" w:eastAsia="Times New Roman" w:hAnsi="Tahoma" w:cs="Tahoma"/>
          <w:i/>
          <w:noProof/>
          <w:sz w:val="18"/>
          <w:szCs w:val="20"/>
          <w:lang w:eastAsia="sl-SI"/>
        </w:rPr>
        <w:t> </w:t>
      </w:r>
      <w:r w:rsidRPr="00811188">
        <w:rPr>
          <w:rFonts w:ascii="Tahoma" w:eastAsia="Times New Roman" w:hAnsi="Tahoma" w:cs="Tahoma"/>
          <w:i/>
          <w:noProof/>
          <w:sz w:val="18"/>
          <w:szCs w:val="20"/>
          <w:lang w:eastAsia="sl-SI"/>
        </w:rPr>
        <w:t> </w:t>
      </w:r>
      <w:r w:rsidRPr="00811188">
        <w:rPr>
          <w:rFonts w:ascii="Tahoma" w:eastAsia="Times New Roman" w:hAnsi="Tahoma" w:cs="Tahoma"/>
          <w:i/>
          <w:noProof/>
          <w:sz w:val="18"/>
          <w:szCs w:val="20"/>
          <w:lang w:eastAsia="sl-SI"/>
        </w:rPr>
        <w:t> </w:t>
      </w:r>
      <w:r w:rsidRPr="00811188">
        <w:rPr>
          <w:rFonts w:ascii="Tahoma" w:eastAsia="Times New Roman" w:hAnsi="Tahoma" w:cs="Tahoma"/>
          <w:i/>
          <w:noProof/>
          <w:sz w:val="18"/>
          <w:szCs w:val="20"/>
          <w:lang w:eastAsia="sl-SI"/>
        </w:rPr>
        <w:t> </w:t>
      </w:r>
      <w:r w:rsidRPr="00811188">
        <w:rPr>
          <w:rFonts w:ascii="Tahoma" w:eastAsia="Times New Roman" w:hAnsi="Tahoma" w:cs="Tahoma"/>
          <w:i/>
          <w:sz w:val="18"/>
          <w:szCs w:val="20"/>
          <w:lang w:eastAsia="sl-SI"/>
        </w:rPr>
        <w:fldChar w:fldCharType="end"/>
      </w:r>
      <w:r w:rsidRPr="00811188">
        <w:rPr>
          <w:rFonts w:ascii="Tahoma" w:eastAsia="Times New Roman" w:hAnsi="Tahoma" w:cs="Tahoma"/>
          <w:i/>
          <w:sz w:val="18"/>
          <w:szCs w:val="20"/>
          <w:lang w:eastAsia="sl-SI"/>
        </w:rPr>
        <w:t xml:space="preserve">  (vpiše se upravičenca tj. naročnika javnega naročila)</w:t>
      </w:r>
    </w:p>
    <w:p w14:paraId="01F577C5" w14:textId="77777777" w:rsidR="00ED2BAD" w:rsidRPr="00811188" w:rsidRDefault="00ED2BAD" w:rsidP="0081118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811188">
        <w:rPr>
          <w:rFonts w:ascii="Tahoma" w:eastAsia="Times New Roman" w:hAnsi="Tahoma" w:cs="Tahoma"/>
          <w:sz w:val="18"/>
          <w:szCs w:val="20"/>
          <w:lang w:eastAsia="sl-SI"/>
        </w:rPr>
        <w:t xml:space="preserve">Datum: </w:t>
      </w:r>
      <w:r w:rsidRPr="00811188">
        <w:rPr>
          <w:rFonts w:ascii="Tahoma" w:eastAsia="Times New Roman" w:hAnsi="Tahoma" w:cs="Tahoma"/>
          <w:sz w:val="18"/>
          <w:szCs w:val="20"/>
          <w:lang w:eastAsia="sl-SI"/>
        </w:rPr>
        <w:fldChar w:fldCharType="begin">
          <w:ffData>
            <w:name w:val="Besedilo2"/>
            <w:enabled/>
            <w:calcOnExit w:val="0"/>
            <w:textInput/>
          </w:ffData>
        </w:fldChar>
      </w:r>
      <w:r w:rsidRPr="00811188">
        <w:rPr>
          <w:rFonts w:ascii="Tahoma" w:eastAsia="Times New Roman" w:hAnsi="Tahoma" w:cs="Tahoma"/>
          <w:sz w:val="18"/>
          <w:szCs w:val="20"/>
          <w:lang w:eastAsia="sl-SI"/>
        </w:rPr>
        <w:instrText xml:space="preserve"> FORMTEXT </w:instrText>
      </w:r>
      <w:r w:rsidRPr="00811188">
        <w:rPr>
          <w:rFonts w:ascii="Tahoma" w:eastAsia="Times New Roman" w:hAnsi="Tahoma" w:cs="Tahoma"/>
          <w:sz w:val="18"/>
          <w:szCs w:val="20"/>
          <w:lang w:eastAsia="sl-SI"/>
        </w:rPr>
      </w:r>
      <w:r w:rsidRPr="00811188">
        <w:rPr>
          <w:rFonts w:ascii="Tahoma" w:eastAsia="Times New Roman" w:hAnsi="Tahoma" w:cs="Tahoma"/>
          <w:sz w:val="18"/>
          <w:szCs w:val="20"/>
          <w:lang w:eastAsia="sl-SI"/>
        </w:rPr>
        <w:fldChar w:fldCharType="separate"/>
      </w:r>
      <w:r w:rsidRPr="00811188">
        <w:rPr>
          <w:rFonts w:ascii="Tahoma" w:eastAsia="Times New Roman" w:hAnsi="Tahoma" w:cs="Tahoma"/>
          <w:noProof/>
          <w:sz w:val="18"/>
          <w:szCs w:val="20"/>
          <w:lang w:eastAsia="sl-SI"/>
        </w:rPr>
        <w:t> </w:t>
      </w:r>
      <w:r w:rsidRPr="00811188">
        <w:rPr>
          <w:rFonts w:ascii="Tahoma" w:eastAsia="Times New Roman" w:hAnsi="Tahoma" w:cs="Tahoma"/>
          <w:noProof/>
          <w:sz w:val="18"/>
          <w:szCs w:val="20"/>
          <w:lang w:eastAsia="sl-SI"/>
        </w:rPr>
        <w:t> </w:t>
      </w:r>
      <w:r w:rsidRPr="00811188">
        <w:rPr>
          <w:rFonts w:ascii="Tahoma" w:eastAsia="Times New Roman" w:hAnsi="Tahoma" w:cs="Tahoma"/>
          <w:noProof/>
          <w:sz w:val="18"/>
          <w:szCs w:val="20"/>
          <w:lang w:eastAsia="sl-SI"/>
        </w:rPr>
        <w:t> </w:t>
      </w:r>
      <w:r w:rsidRPr="00811188">
        <w:rPr>
          <w:rFonts w:ascii="Tahoma" w:eastAsia="Times New Roman" w:hAnsi="Tahoma" w:cs="Tahoma"/>
          <w:noProof/>
          <w:sz w:val="18"/>
          <w:szCs w:val="20"/>
          <w:lang w:eastAsia="sl-SI"/>
        </w:rPr>
        <w:t> </w:t>
      </w:r>
      <w:r w:rsidRPr="00811188">
        <w:rPr>
          <w:rFonts w:ascii="Tahoma" w:eastAsia="Times New Roman" w:hAnsi="Tahoma" w:cs="Tahoma"/>
          <w:noProof/>
          <w:sz w:val="18"/>
          <w:szCs w:val="20"/>
          <w:lang w:eastAsia="sl-SI"/>
        </w:rPr>
        <w:t> </w:t>
      </w:r>
      <w:r w:rsidRPr="00811188">
        <w:rPr>
          <w:rFonts w:ascii="Tahoma" w:eastAsia="Times New Roman" w:hAnsi="Tahoma" w:cs="Tahoma"/>
          <w:sz w:val="18"/>
          <w:szCs w:val="20"/>
          <w:lang w:eastAsia="sl-SI"/>
        </w:rPr>
        <w:fldChar w:fldCharType="end"/>
      </w:r>
      <w:r w:rsidRPr="00811188">
        <w:rPr>
          <w:rFonts w:ascii="Tahoma" w:eastAsia="Times New Roman" w:hAnsi="Tahoma" w:cs="Tahoma"/>
          <w:sz w:val="18"/>
          <w:szCs w:val="20"/>
          <w:lang w:eastAsia="sl-SI"/>
        </w:rPr>
        <w:t xml:space="preserve"> </w:t>
      </w:r>
      <w:r w:rsidRPr="00811188">
        <w:rPr>
          <w:rFonts w:ascii="Tahoma" w:eastAsia="Times New Roman" w:hAnsi="Tahoma" w:cs="Tahoma"/>
          <w:i/>
          <w:sz w:val="18"/>
          <w:szCs w:val="20"/>
          <w:lang w:eastAsia="sl-SI"/>
        </w:rPr>
        <w:t>(vpiše se datum izdaje)</w:t>
      </w:r>
    </w:p>
    <w:p w14:paraId="41007817"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A0BD4B0"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VRSTA ZAVAROVANJA:</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vrsta zavarovanja: kavcijsko zavarovanje/bančna garancija)</w:t>
      </w:r>
    </w:p>
    <w:p w14:paraId="42EB359C"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4747B0F"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ŠTEVILKA: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številka zavarovanja)</w:t>
      </w:r>
    </w:p>
    <w:p w14:paraId="13A1E30A"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48FC263"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GARANT:</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zavarovalnice/banke v kraju izdaje)</w:t>
      </w:r>
    </w:p>
    <w:p w14:paraId="5A211BF1"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4339CD6F"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NAROČNIK: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naročnika zavarovanja, tj. v postopku javnega naročanja izbranega ponudnika)</w:t>
      </w:r>
    </w:p>
    <w:p w14:paraId="1B8AEFD9"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C20071D"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UPRAVIČENEC:</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naročnika javnega naročila)</w:t>
      </w:r>
    </w:p>
    <w:p w14:paraId="33BDAE9D"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0EE09707"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 xml:space="preserve">OSNOVNI POSEL: </w:t>
      </w:r>
      <w:r w:rsidRPr="00E004B2">
        <w:rPr>
          <w:rFonts w:ascii="Tahoma" w:eastAsia="Times New Roman" w:hAnsi="Tahoma" w:cs="Tahoma"/>
          <w:sz w:val="18"/>
          <w:szCs w:val="20"/>
          <w:lang w:eastAsia="sl-SI"/>
        </w:rPr>
        <w:t xml:space="preserve">obveznost naročnika zavarovanja iz pogodbe št.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z dne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številko in datum pogodbe o izvedbi javnega naročila, sklenjene na podlagi postopka z oznako XXXXXX)</w:t>
      </w:r>
      <w:r w:rsidRPr="00E004B2">
        <w:rPr>
          <w:rFonts w:ascii="Tahoma" w:eastAsia="Times New Roman" w:hAnsi="Tahoma" w:cs="Tahoma"/>
          <w:sz w:val="18"/>
          <w:szCs w:val="20"/>
          <w:lang w:eastAsia="sl-SI"/>
        </w:rPr>
        <w:t xml:space="preserve"> za</w:t>
      </w:r>
      <w:r w:rsidRPr="00E004B2">
        <w:rPr>
          <w:rFonts w:ascii="Tahoma" w:eastAsia="Times New Roman" w:hAnsi="Tahoma" w:cs="Tahoma"/>
          <w:i/>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predmet javnega naročila)</w:t>
      </w:r>
    </w:p>
    <w:p w14:paraId="590EA0C9"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i/>
          <w:sz w:val="18"/>
          <w:szCs w:val="20"/>
          <w:lang w:eastAsia="sl-SI"/>
        </w:rPr>
        <w:t xml:space="preserve"> </w:t>
      </w:r>
    </w:p>
    <w:p w14:paraId="213B3688"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ZNESEK IN VALUTA: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najvišji znesek s številko in besedo ter valuta)</w:t>
      </w:r>
    </w:p>
    <w:p w14:paraId="77A7CE61"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BA54A4F"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LISTINE, KI JIH JE POLEG IZJAVE TREBA PRILOŽITI ZAHTEVI ZA PLAČILO IN SE IZRECNO ZAHTEVAJO V SPODNJEM BESEDILU: </w:t>
      </w:r>
      <w:r w:rsidR="00010696" w:rsidRPr="00E004B2">
        <w:rPr>
          <w:rFonts w:ascii="Tahoma" w:eastAsia="Times New Roman" w:hAnsi="Tahoma" w:cs="Tahoma"/>
          <w:i/>
          <w:sz w:val="18"/>
          <w:szCs w:val="20"/>
          <w:lang w:eastAsia="sl-SI"/>
        </w:rPr>
        <w:t>(nobena</w:t>
      </w:r>
      <w:r w:rsidRPr="00E004B2">
        <w:rPr>
          <w:rFonts w:ascii="Tahoma" w:eastAsia="Times New Roman" w:hAnsi="Tahoma" w:cs="Tahoma"/>
          <w:i/>
          <w:sz w:val="18"/>
          <w:szCs w:val="20"/>
          <w:lang w:eastAsia="sl-SI"/>
        </w:rPr>
        <w:t>)</w:t>
      </w:r>
    </w:p>
    <w:p w14:paraId="0F20A845"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2E4245F"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JEZIK V ZAHTEVANIH LISTINAH:</w:t>
      </w:r>
      <w:r w:rsidRPr="00E004B2">
        <w:rPr>
          <w:rFonts w:ascii="Tahoma" w:eastAsia="Times New Roman" w:hAnsi="Tahoma" w:cs="Tahoma"/>
          <w:sz w:val="18"/>
          <w:szCs w:val="20"/>
          <w:lang w:eastAsia="sl-SI"/>
        </w:rPr>
        <w:t xml:space="preserve"> slovenski</w:t>
      </w:r>
    </w:p>
    <w:p w14:paraId="35545164"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EC32CFC"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OBLIKA PREDLOŽITVE:</w:t>
      </w:r>
      <w:r w:rsidRPr="00E004B2">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(navede se SWIFT naslova garanta)</w:t>
      </w:r>
    </w:p>
    <w:p w14:paraId="20A1C093"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78659925"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KRAJ PREDLOŽITVE: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(garant vpiše naslov podružnice, kjer se opravi predložitev papirnih listin, ali elektronski naslov za predložitev v elektronski obliki, kot na primer garantov SWIFT naslov)</w:t>
      </w:r>
      <w:r w:rsidRPr="00E004B2">
        <w:rPr>
          <w:rFonts w:ascii="Tahoma" w:eastAsia="Times New Roman" w:hAnsi="Tahoma" w:cs="Tahoma"/>
          <w:sz w:val="18"/>
          <w:szCs w:val="20"/>
          <w:lang w:eastAsia="sl-SI"/>
        </w:rPr>
        <w:t xml:space="preserve"> </w:t>
      </w:r>
    </w:p>
    <w:p w14:paraId="6CB12729"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Ne glede na navedeno, se predložitev papirnih listin lahko opravi v katerikoli podružnici garanta na območju Republike Slovenije.</w:t>
      </w:r>
      <w:r w:rsidRPr="00E004B2" w:rsidDel="00D4087F">
        <w:rPr>
          <w:rFonts w:ascii="Tahoma" w:eastAsia="Times New Roman" w:hAnsi="Tahoma" w:cs="Tahoma"/>
          <w:sz w:val="18"/>
          <w:szCs w:val="20"/>
          <w:lang w:eastAsia="sl-SI"/>
        </w:rPr>
        <w:t xml:space="preserve"> </w:t>
      </w:r>
    </w:p>
    <w:p w14:paraId="63384083"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 xml:space="preserve">  </w:t>
      </w:r>
    </w:p>
    <w:p w14:paraId="000FBBBC"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DATUM VELJAVNOSTI: </w:t>
      </w:r>
      <w:r w:rsidR="007C4BDA" w:rsidRPr="00E004B2">
        <w:rPr>
          <w:rFonts w:ascii="Tahoma" w:eastAsia="Times New Roman" w:hAnsi="Tahoma" w:cs="Tahoma"/>
          <w:sz w:val="18"/>
          <w:szCs w:val="20"/>
          <w:lang w:eastAsia="sl-SI"/>
        </w:rPr>
        <w:fldChar w:fldCharType="begin">
          <w:ffData>
            <w:name w:val="Besedilo2"/>
            <w:enabled/>
            <w:calcOnExit w:val="0"/>
            <w:textInput/>
          </w:ffData>
        </w:fldChar>
      </w:r>
      <w:r w:rsidR="007C4BDA" w:rsidRPr="00E004B2">
        <w:rPr>
          <w:rFonts w:ascii="Tahoma" w:eastAsia="Times New Roman" w:hAnsi="Tahoma" w:cs="Tahoma"/>
          <w:sz w:val="18"/>
          <w:szCs w:val="20"/>
          <w:lang w:eastAsia="sl-SI"/>
        </w:rPr>
        <w:instrText xml:space="preserve"> FORMTEXT </w:instrText>
      </w:r>
      <w:r w:rsidR="007C4BDA" w:rsidRPr="00E004B2">
        <w:rPr>
          <w:rFonts w:ascii="Tahoma" w:eastAsia="Times New Roman" w:hAnsi="Tahoma" w:cs="Tahoma"/>
          <w:sz w:val="18"/>
          <w:szCs w:val="20"/>
          <w:lang w:eastAsia="sl-SI"/>
        </w:rPr>
      </w:r>
      <w:r w:rsidR="007C4BDA" w:rsidRPr="00E004B2">
        <w:rPr>
          <w:rFonts w:ascii="Tahoma" w:eastAsia="Times New Roman" w:hAnsi="Tahoma" w:cs="Tahoma"/>
          <w:sz w:val="18"/>
          <w:szCs w:val="20"/>
          <w:lang w:eastAsia="sl-SI"/>
        </w:rPr>
        <w:fldChar w:fldCharType="separate"/>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noProof/>
          <w:sz w:val="18"/>
          <w:szCs w:val="20"/>
          <w:lang w:eastAsia="sl-SI"/>
        </w:rPr>
        <w:t> </w:t>
      </w:r>
      <w:r w:rsidR="007C4BDA" w:rsidRPr="00E004B2">
        <w:rPr>
          <w:rFonts w:ascii="Tahoma" w:eastAsia="Times New Roman" w:hAnsi="Tahoma" w:cs="Tahoma"/>
          <w:sz w:val="18"/>
          <w:szCs w:val="20"/>
          <w:lang w:eastAsia="sl-SI"/>
        </w:rPr>
        <w:fldChar w:fldCharType="end"/>
      </w:r>
    </w:p>
    <w:p w14:paraId="76A1BC1D"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5BA93CE"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STRANKA, KI JE DOLŽNA PLAČATI STROŠKE: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naročnika zavarovanja, tj. v postopku javnega naročanja izbranega ponudnika)</w:t>
      </w:r>
    </w:p>
    <w:p w14:paraId="51C52345"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8"/>
          <w:szCs w:val="20"/>
          <w:lang w:eastAsia="sl-SI"/>
        </w:rPr>
      </w:pPr>
    </w:p>
    <w:p w14:paraId="12E6FB51" w14:textId="77777777" w:rsidR="00ED2BAD" w:rsidRPr="00E004B2" w:rsidRDefault="00ED2BAD"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243FF75" w14:textId="77777777" w:rsidR="00ED2BAD" w:rsidRPr="00E004B2" w:rsidRDefault="00ED2BAD" w:rsidP="008655DF">
      <w:pPr>
        <w:keepNext/>
        <w:keepLines/>
        <w:spacing w:after="0" w:line="240" w:lineRule="auto"/>
        <w:jc w:val="both"/>
        <w:rPr>
          <w:rFonts w:ascii="Tahoma" w:eastAsia="Times New Roman" w:hAnsi="Tahoma" w:cs="Tahoma"/>
          <w:sz w:val="18"/>
          <w:szCs w:val="20"/>
          <w:lang w:eastAsia="sl-SI"/>
        </w:rPr>
      </w:pPr>
    </w:p>
    <w:p w14:paraId="45AC0BB6" w14:textId="77777777" w:rsidR="00ED2BAD" w:rsidRPr="00E004B2" w:rsidRDefault="00ED2BAD"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744A27A5" w14:textId="77777777" w:rsidR="00ED2BAD" w:rsidRPr="00E004B2" w:rsidRDefault="00ED2BAD" w:rsidP="008655DF">
      <w:pPr>
        <w:keepNext/>
        <w:keepLines/>
        <w:spacing w:after="0" w:line="240" w:lineRule="auto"/>
        <w:jc w:val="both"/>
        <w:rPr>
          <w:rFonts w:ascii="Tahoma" w:eastAsia="Times New Roman" w:hAnsi="Tahoma" w:cs="Tahoma"/>
          <w:sz w:val="18"/>
          <w:szCs w:val="20"/>
          <w:lang w:eastAsia="sl-SI"/>
        </w:rPr>
      </w:pPr>
    </w:p>
    <w:p w14:paraId="5BDFDFAC" w14:textId="77777777" w:rsidR="00ED2BAD" w:rsidRPr="00E004B2" w:rsidRDefault="00ED2BAD"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Morebitne spore v zvezi s tem zavarovanjem rešuje stvarno pristojno sodišče v Ljubljani po slovenskem pravu.</w:t>
      </w:r>
    </w:p>
    <w:p w14:paraId="3694B7B4" w14:textId="77777777" w:rsidR="00ED2BAD" w:rsidRPr="00E004B2" w:rsidRDefault="00ED2BAD" w:rsidP="008655DF">
      <w:pPr>
        <w:keepNext/>
        <w:keepLines/>
        <w:spacing w:after="0" w:line="240" w:lineRule="auto"/>
        <w:jc w:val="both"/>
        <w:rPr>
          <w:rFonts w:ascii="Tahoma" w:eastAsia="Times New Roman" w:hAnsi="Tahoma" w:cs="Tahoma"/>
          <w:sz w:val="18"/>
          <w:szCs w:val="20"/>
          <w:lang w:eastAsia="sl-SI"/>
        </w:rPr>
      </w:pPr>
    </w:p>
    <w:p w14:paraId="025855A7" w14:textId="77777777" w:rsidR="00ED2BAD" w:rsidRPr="00E004B2" w:rsidRDefault="00ED2BAD"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Za to zavarovanje veljajo Enotna pravila za garancije na poziv (EPGP) revizija iz leta 2010, izdana pri MTZ pod št. 758.</w:t>
      </w:r>
    </w:p>
    <w:p w14:paraId="11DA924E" w14:textId="77777777" w:rsidR="00ED2BAD" w:rsidRPr="00E004B2" w:rsidRDefault="00ED2BAD" w:rsidP="008655DF">
      <w:pPr>
        <w:keepNext/>
        <w:keepLines/>
        <w:spacing w:after="0" w:line="240" w:lineRule="auto"/>
        <w:jc w:val="both"/>
        <w:rPr>
          <w:rFonts w:ascii="Tahoma" w:eastAsia="Times New Roman" w:hAnsi="Tahoma" w:cs="Tahoma"/>
          <w:sz w:val="18"/>
          <w:szCs w:val="20"/>
          <w:lang w:eastAsia="sl-SI"/>
        </w:rPr>
      </w:pPr>
    </w:p>
    <w:p w14:paraId="092B7B61" w14:textId="77777777" w:rsidR="00ED2BAD" w:rsidRPr="00E004B2" w:rsidRDefault="00ED2BAD"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 xml:space="preserve">     garant</w:t>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(žig in podpis)</w:t>
      </w:r>
    </w:p>
    <w:p w14:paraId="6428F5D4" w14:textId="77777777" w:rsidR="00FE0EE7" w:rsidRPr="00E004B2" w:rsidRDefault="00FE0EE7" w:rsidP="008655DF">
      <w:pPr>
        <w:keepNext/>
        <w:keepLines/>
        <w:spacing w:after="0" w:line="240" w:lineRule="auto"/>
        <w:rPr>
          <w:rFonts w:ascii="Tahoma" w:eastAsia="Times New Roman" w:hAnsi="Tahoma" w:cs="Tahoma"/>
          <w:sz w:val="18"/>
          <w:szCs w:val="18"/>
          <w:lang w:eastAsia="sl-SI"/>
        </w:rPr>
      </w:pPr>
    </w:p>
    <w:p w14:paraId="126BABB2" w14:textId="77777777" w:rsidR="00FE0EE7" w:rsidRPr="00E004B2" w:rsidRDefault="00FE0EE7" w:rsidP="008655DF">
      <w:pPr>
        <w:keepNext/>
        <w:keepLines/>
        <w:spacing w:after="0" w:line="240" w:lineRule="auto"/>
        <w:jc w:val="both"/>
        <w:rPr>
          <w:rFonts w:ascii="Tahoma" w:hAnsi="Tahoma" w:cs="Tahoma"/>
          <w:sz w:val="16"/>
          <w:szCs w:val="16"/>
        </w:rPr>
      </w:pPr>
      <w:r w:rsidRPr="00E004B2">
        <w:rPr>
          <w:rFonts w:ascii="Tahoma" w:hAnsi="Tahoma" w:cs="Tahoma"/>
          <w:b/>
          <w:i/>
          <w:sz w:val="16"/>
          <w:szCs w:val="16"/>
        </w:rPr>
        <w:t>Finančno zavarovanje ne sme biti naslednjega besedila: »2. Predloženo izjavo Uprave RS za javna plačila, da so zahtevek za unovčenje podpisale osebe, ki so pooblaščene za zastopanje«.</w:t>
      </w:r>
    </w:p>
    <w:p w14:paraId="47A691CC" w14:textId="77777777" w:rsidR="0006735E" w:rsidRPr="00E004B2" w:rsidRDefault="0006735E" w:rsidP="008655DF">
      <w:pPr>
        <w:keepNext/>
        <w:keepLines/>
        <w:spacing w:after="0" w:line="240" w:lineRule="auto"/>
        <w:rPr>
          <w:rFonts w:ascii="Tahoma" w:eastAsia="Times New Roman" w:hAnsi="Tahoma" w:cs="Tahoma"/>
          <w:sz w:val="20"/>
          <w:szCs w:val="20"/>
          <w:lang w:eastAsia="sl-SI"/>
        </w:rPr>
      </w:pPr>
      <w:r w:rsidRPr="00E004B2">
        <w:rPr>
          <w:rFonts w:ascii="Tahoma" w:eastAsia="Times New Roman" w:hAnsi="Tahoma" w:cs="Tahoma"/>
          <w:sz w:val="20"/>
          <w:szCs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06735E" w:rsidRPr="00E004B2" w14:paraId="55C4F2EA" w14:textId="77777777" w:rsidTr="00383D1D">
        <w:tc>
          <w:tcPr>
            <w:tcW w:w="9715" w:type="dxa"/>
            <w:tcBorders>
              <w:top w:val="single" w:sz="4" w:space="0" w:color="auto"/>
              <w:bottom w:val="single" w:sz="4" w:space="0" w:color="auto"/>
            </w:tcBorders>
          </w:tcPr>
          <w:p w14:paraId="5C34198C" w14:textId="77777777" w:rsidR="0006735E" w:rsidRPr="00EE64D5" w:rsidRDefault="0006735E" w:rsidP="008655DF">
            <w:pPr>
              <w:pStyle w:val="Naslov2"/>
              <w:rPr>
                <w:i/>
                <w:lang w:val="sl-SI"/>
              </w:rPr>
            </w:pPr>
            <w:r w:rsidRPr="00E004B2">
              <w:lastRenderedPageBreak/>
              <w:br w:type="page"/>
            </w:r>
            <w:r w:rsidRPr="00E004B2">
              <w:br w:type="page"/>
            </w:r>
            <w:r w:rsidRPr="00E004B2">
              <w:br w:type="page"/>
            </w:r>
            <w:bookmarkStart w:id="48" w:name="_Toc495914079"/>
            <w:r w:rsidRPr="00EE64D5">
              <w:t>VZOREC FINANČNEGA ZAVAROVANJA ZA ODPRAVO NAPAK V GARANCIJSKEM ROKU po EPGP</w:t>
            </w:r>
            <w:r w:rsidRPr="00EE64D5">
              <w:noBreakHyphen/>
              <w:t>758</w:t>
            </w:r>
            <w:bookmarkEnd w:id="48"/>
            <w:r w:rsidRPr="00EE64D5">
              <w:rPr>
                <w:lang w:val="sl-SI"/>
              </w:rPr>
              <w:t xml:space="preserve"> </w:t>
            </w:r>
          </w:p>
        </w:tc>
      </w:tr>
    </w:tbl>
    <w:p w14:paraId="7FA7D9CA" w14:textId="77777777" w:rsidR="0006735E" w:rsidRPr="00E004B2" w:rsidRDefault="0006735E" w:rsidP="008655DF">
      <w:pPr>
        <w:keepNext/>
        <w:keepLines/>
        <w:autoSpaceDE w:val="0"/>
        <w:autoSpaceDN w:val="0"/>
        <w:adjustRightInd w:val="0"/>
        <w:spacing w:after="0" w:line="240" w:lineRule="auto"/>
        <w:rPr>
          <w:rFonts w:ascii="Tahoma" w:eastAsia="Times New Roman" w:hAnsi="Tahoma" w:cs="Tahoma"/>
          <w:b/>
          <w:bCs/>
          <w:noProof/>
          <w:lang w:eastAsia="sl-SI"/>
        </w:rPr>
      </w:pPr>
    </w:p>
    <w:p w14:paraId="655B11F7" w14:textId="77777777" w:rsidR="0006735E" w:rsidRPr="00E004B2" w:rsidRDefault="0006735E" w:rsidP="008655DF">
      <w:pPr>
        <w:keepNext/>
        <w:keepLine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i/>
          <w:sz w:val="18"/>
          <w:szCs w:val="20"/>
          <w:lang w:eastAsia="sl-SI"/>
        </w:rPr>
        <w:t>Glava s podatki o garantu (zavarovalnici/banki) ali SWIFT ključ</w:t>
      </w:r>
    </w:p>
    <w:p w14:paraId="71CD2D09"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67459938"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 xml:space="preserve">Za: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(vpiše se upravičenca tj. naročnika javnega naročila)</w:t>
      </w:r>
    </w:p>
    <w:p w14:paraId="7413E95C" w14:textId="77777777" w:rsidR="0006735E" w:rsidRPr="00E004B2" w:rsidRDefault="0006735E" w:rsidP="008655DF">
      <w:pPr>
        <w:keepNext/>
        <w:keepLine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sz w:val="18"/>
          <w:szCs w:val="20"/>
          <w:lang w:eastAsia="sl-SI"/>
        </w:rPr>
        <w:t xml:space="preserve">Datum: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datum izdaje)</w:t>
      </w:r>
    </w:p>
    <w:p w14:paraId="3AEC5D77"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18CA7F91" w14:textId="77777777" w:rsidR="0006735E" w:rsidRPr="00E004B2" w:rsidRDefault="0006735E"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VRSTA ZAVAROVANJA:</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noProof/>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vrsta zavarovanja: kavcijsko zavarovanje/bančna garancija)</w:t>
      </w:r>
    </w:p>
    <w:p w14:paraId="2B8C8F48"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4A617A13"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ŠTEVILKA: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številka zavarovanja)</w:t>
      </w:r>
    </w:p>
    <w:p w14:paraId="1894F83B"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2603B44B"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GARANT:</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zavarovalnice/banke v kraju izdaje)</w:t>
      </w:r>
    </w:p>
    <w:p w14:paraId="7728784F"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669C7172"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NAROČNIK: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in naslov naročnika zavarovanja, tj. v postopku javnega naročanja izbranega ponudnika)</w:t>
      </w:r>
    </w:p>
    <w:p w14:paraId="1AB92145"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4B3E1B66"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UPRAVIČENEC:</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(vpiše se naročnika javnega naročila)</w:t>
      </w:r>
    </w:p>
    <w:p w14:paraId="28ADEEE6"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33B2B50A" w14:textId="77777777" w:rsidR="0006735E" w:rsidRPr="00E004B2" w:rsidRDefault="0006735E" w:rsidP="008655DF">
      <w:pPr>
        <w:keepNext/>
        <w:keepLine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 xml:space="preserve">OSNOVNI POSEL: </w:t>
      </w:r>
      <w:r w:rsidRPr="00E004B2">
        <w:rPr>
          <w:rFonts w:ascii="Tahoma" w:eastAsia="Times New Roman" w:hAnsi="Tahoma" w:cs="Tahoma"/>
          <w:sz w:val="18"/>
          <w:szCs w:val="20"/>
          <w:lang w:eastAsia="sl-SI"/>
        </w:rPr>
        <w:t>obveznost naročnika zavarovanja za odpravo napak v garancijskem roku, ki izhaja iz</w:t>
      </w:r>
      <w:r w:rsidRPr="00E004B2">
        <w:rPr>
          <w:rFonts w:ascii="Tahoma" w:eastAsia="Times New Roman" w:hAnsi="Tahoma" w:cs="Tahoma"/>
          <w:b/>
          <w:sz w:val="18"/>
          <w:szCs w:val="20"/>
          <w:lang w:eastAsia="sl-SI"/>
        </w:rPr>
        <w:t xml:space="preserve"> </w:t>
      </w:r>
      <w:r w:rsidRPr="00E004B2">
        <w:rPr>
          <w:rFonts w:ascii="Tahoma" w:eastAsia="Times New Roman" w:hAnsi="Tahoma" w:cs="Tahoma"/>
          <w:sz w:val="18"/>
          <w:szCs w:val="20"/>
          <w:lang w:eastAsia="sl-SI"/>
        </w:rPr>
        <w:t xml:space="preserve">pogodbe št.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z dne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(vpiše se številko in datum pogodbe o izvedbi javnega naročila, sklenjene na podlagi postopka z oznako XXXXXX) </w:t>
      </w:r>
      <w:r w:rsidRPr="00E004B2">
        <w:rPr>
          <w:rFonts w:ascii="Tahoma" w:eastAsia="Times New Roman" w:hAnsi="Tahoma" w:cs="Tahoma"/>
          <w:sz w:val="18"/>
          <w:szCs w:val="20"/>
          <w:lang w:eastAsia="sl-SI"/>
        </w:rPr>
        <w:t>za</w:t>
      </w:r>
      <w:r w:rsidRPr="00E004B2">
        <w:rPr>
          <w:rFonts w:ascii="Tahoma" w:eastAsia="Times New Roman" w:hAnsi="Tahoma" w:cs="Tahoma"/>
          <w:i/>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(vpiše se predmet javnega naročila)</w:t>
      </w:r>
    </w:p>
    <w:p w14:paraId="69D7FF0C"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1E6054F7"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ZNESEK  IN VALUTA: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najvišji znesek s številko in besedo ter valuta)</w:t>
      </w:r>
    </w:p>
    <w:p w14:paraId="70A846E4"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02B49DC1"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LISTINE, KI JIH JE POLEG IZJAVE TREBA PRILOŽITI ZAHTEVI ZA PLAČILO IN SE IZRECNO ZAHTEVAJO V SPODNJEM BESEDILU: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(nobena/navede se listina – npr. primopredajni/prevzemni zapisnik, zaključni obračun)</w:t>
      </w:r>
    </w:p>
    <w:p w14:paraId="6614B194"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42ED6B03"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JEZIK V ZAHTEVANIH LISTINAH:</w:t>
      </w:r>
      <w:r w:rsidRPr="00E004B2">
        <w:rPr>
          <w:rFonts w:ascii="Tahoma" w:eastAsia="Times New Roman" w:hAnsi="Tahoma" w:cs="Tahoma"/>
          <w:sz w:val="18"/>
          <w:szCs w:val="20"/>
          <w:lang w:eastAsia="sl-SI"/>
        </w:rPr>
        <w:t xml:space="preserve"> slovenski</w:t>
      </w:r>
    </w:p>
    <w:p w14:paraId="292F2051"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0FF78F2E"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OBLIKA PREDLOŽITVE:</w:t>
      </w:r>
      <w:r w:rsidRPr="00E004B2">
        <w:rPr>
          <w:rFonts w:ascii="Tahoma" w:eastAsia="Times New Roman" w:hAnsi="Tahoma" w:cs="Tahoma"/>
          <w:sz w:val="18"/>
          <w:szCs w:val="20"/>
          <w:lang w:eastAsia="sl-SI"/>
        </w:rPr>
        <w:t xml:space="preserve"> v papirni obliki s priporočeno pošto ali katerokoli obliko hitre pošte ali v elektronski obliki po SWIFT sistemu na naslov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(navede se SWIFT naslova garanta)</w:t>
      </w:r>
    </w:p>
    <w:p w14:paraId="273CA3B1"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5C6077D2" w14:textId="77777777" w:rsidR="0006735E" w:rsidRPr="00E004B2" w:rsidRDefault="0006735E" w:rsidP="008655DF">
      <w:pPr>
        <w:keepNext/>
        <w:keepLines/>
        <w:spacing w:after="0" w:line="240" w:lineRule="auto"/>
        <w:jc w:val="both"/>
        <w:rPr>
          <w:rFonts w:ascii="Tahoma" w:eastAsia="Times New Roman" w:hAnsi="Tahoma" w:cs="Tahoma"/>
          <w:i/>
          <w:sz w:val="18"/>
          <w:szCs w:val="20"/>
          <w:lang w:eastAsia="sl-SI"/>
        </w:rPr>
      </w:pPr>
      <w:r w:rsidRPr="00E004B2">
        <w:rPr>
          <w:rFonts w:ascii="Tahoma" w:eastAsia="Times New Roman" w:hAnsi="Tahoma" w:cs="Tahoma"/>
          <w:b/>
          <w:sz w:val="18"/>
          <w:szCs w:val="20"/>
          <w:lang w:eastAsia="sl-SI"/>
        </w:rPr>
        <w:t>KRAJ PREDLOŽITVE: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i/>
          <w:sz w:val="18"/>
          <w:szCs w:val="20"/>
          <w:lang w:eastAsia="sl-SI"/>
        </w:rPr>
        <w:t xml:space="preserve"> (garant vpiše naslov podružnice, kjer se opravi predložitev papirnih listin, ali elektronski naslov za predložitev v elektronski obliki, kot na primer garantov SWIFT naslov)</w:t>
      </w:r>
      <w:r w:rsidRPr="00E004B2">
        <w:rPr>
          <w:rFonts w:ascii="Tahoma" w:eastAsia="Times New Roman" w:hAnsi="Tahoma" w:cs="Tahoma"/>
          <w:sz w:val="18"/>
          <w:szCs w:val="20"/>
          <w:lang w:eastAsia="sl-SI"/>
        </w:rPr>
        <w:t xml:space="preserve"> Ne glede na navedeno, se predložitev papirnih listin lahko opravi v katerikoli podružnici garanta na območju Republike Slovenije.</w:t>
      </w:r>
    </w:p>
    <w:p w14:paraId="7BE187CE"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1623E5D8"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 xml:space="preserve">DATUM VELJAVNOSTI: </w:t>
      </w:r>
      <w:r w:rsidRPr="00E004B2">
        <w:rPr>
          <w:rFonts w:ascii="Tahoma" w:eastAsia="Times New Roman" w:hAnsi="Tahoma" w:cs="Tahoma"/>
          <w:sz w:val="18"/>
          <w:szCs w:val="20"/>
          <w:lang w:eastAsia="sl-SI"/>
        </w:rPr>
        <w:fldChar w:fldCharType="begin">
          <w:ffData>
            <w:name w:val="Besedilo2"/>
            <w:enabled/>
            <w:calcOnExit w:val="0"/>
            <w:textInput>
              <w:default w:val="DD. MM. LLLL"/>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noProof/>
          <w:sz w:val="18"/>
          <w:szCs w:val="20"/>
          <w:lang w:eastAsia="sl-SI"/>
        </w:rPr>
        <w:t>DD. MM. LLLL</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datum zapadlosti zavarovanja)</w:t>
      </w:r>
    </w:p>
    <w:p w14:paraId="7A355A9E"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6BE266B7"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b/>
          <w:sz w:val="18"/>
          <w:szCs w:val="20"/>
          <w:lang w:eastAsia="sl-SI"/>
        </w:rPr>
        <w:t>STRANKA, KI JE DOLŽNA PLAČATI STROŠKE:</w:t>
      </w:r>
      <w:r w:rsidRPr="00E004B2">
        <w:rPr>
          <w:rFonts w:ascii="Tahoma" w:eastAsia="Times New Roman" w:hAnsi="Tahoma" w:cs="Tahoma"/>
          <w:sz w:val="18"/>
          <w:szCs w:val="20"/>
          <w:lang w:eastAsia="sl-SI"/>
        </w:rPr>
        <w:t xml:space="preserve"> </w:t>
      </w:r>
      <w:r w:rsidRPr="00E004B2">
        <w:rPr>
          <w:rFonts w:ascii="Tahoma" w:eastAsia="Times New Roman" w:hAnsi="Tahoma" w:cs="Tahoma"/>
          <w:sz w:val="18"/>
          <w:szCs w:val="20"/>
          <w:lang w:eastAsia="sl-SI"/>
        </w:rPr>
        <w:fldChar w:fldCharType="begin">
          <w:ffData>
            <w:name w:val="Besedilo2"/>
            <w:enabled/>
            <w:calcOnExit w:val="0"/>
            <w:textInput/>
          </w:ffData>
        </w:fldChar>
      </w:r>
      <w:r w:rsidRPr="00E004B2">
        <w:rPr>
          <w:rFonts w:ascii="Tahoma" w:eastAsia="Times New Roman" w:hAnsi="Tahoma" w:cs="Tahoma"/>
          <w:sz w:val="18"/>
          <w:szCs w:val="20"/>
          <w:lang w:eastAsia="sl-SI"/>
        </w:rPr>
        <w:instrText xml:space="preserve"> FORMTEXT </w:instrText>
      </w:r>
      <w:r w:rsidRPr="00E004B2">
        <w:rPr>
          <w:rFonts w:ascii="Tahoma" w:eastAsia="Times New Roman" w:hAnsi="Tahoma" w:cs="Tahoma"/>
          <w:sz w:val="18"/>
          <w:szCs w:val="20"/>
          <w:lang w:eastAsia="sl-SI"/>
        </w:rPr>
      </w:r>
      <w:r w:rsidRPr="00E004B2">
        <w:rPr>
          <w:rFonts w:ascii="Tahoma" w:eastAsia="Times New Roman" w:hAnsi="Tahoma" w:cs="Tahoma"/>
          <w:sz w:val="18"/>
          <w:szCs w:val="20"/>
          <w:lang w:eastAsia="sl-SI"/>
        </w:rPr>
        <w:fldChar w:fldCharType="separate"/>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t> </w:t>
      </w:r>
      <w:r w:rsidRPr="00E004B2">
        <w:rPr>
          <w:rFonts w:ascii="Tahoma" w:eastAsia="Times New Roman" w:hAnsi="Tahoma" w:cs="Tahoma"/>
          <w:sz w:val="18"/>
          <w:szCs w:val="20"/>
          <w:lang w:eastAsia="sl-SI"/>
        </w:rPr>
        <w:fldChar w:fldCharType="end"/>
      </w:r>
      <w:r w:rsidRPr="00E004B2">
        <w:rPr>
          <w:rFonts w:ascii="Tahoma" w:eastAsia="Times New Roman" w:hAnsi="Tahoma" w:cs="Tahoma"/>
          <w:sz w:val="18"/>
          <w:szCs w:val="20"/>
          <w:lang w:eastAsia="sl-SI"/>
        </w:rPr>
        <w:t xml:space="preserve"> </w:t>
      </w:r>
      <w:r w:rsidRPr="00E004B2">
        <w:rPr>
          <w:rFonts w:ascii="Tahoma" w:eastAsia="Times New Roman" w:hAnsi="Tahoma" w:cs="Tahoma"/>
          <w:i/>
          <w:sz w:val="18"/>
          <w:szCs w:val="20"/>
          <w:lang w:eastAsia="sl-SI"/>
        </w:rPr>
        <w:t>(vpiše se ime naročnika zavarovanja, tj. v postopku javnega naročanja izbranega ponudnika)</w:t>
      </w:r>
    </w:p>
    <w:p w14:paraId="678B7C7B"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6D335A37"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6618E085" w14:textId="77777777" w:rsidR="0006735E" w:rsidRPr="00E004B2" w:rsidRDefault="0006735E" w:rsidP="008655DF">
      <w:pPr>
        <w:keepNext/>
        <w:keepLines/>
        <w:spacing w:after="0" w:line="240" w:lineRule="auto"/>
        <w:jc w:val="both"/>
        <w:rPr>
          <w:rFonts w:ascii="Tahoma" w:eastAsia="Times New Roman" w:hAnsi="Tahoma" w:cs="Tahoma"/>
          <w:sz w:val="18"/>
          <w:szCs w:val="20"/>
          <w:lang w:eastAsia="sl-SI"/>
        </w:rPr>
      </w:pPr>
    </w:p>
    <w:p w14:paraId="636A47EC" w14:textId="77777777" w:rsidR="0006735E" w:rsidRPr="00E004B2" w:rsidRDefault="0006735E"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Katerokoli zahtevo za plačilo po tem zavarovanju moramo prejeti na datum veljavnosti zavarovanja ali pred njim v zgoraj navedenem kraju predložitve.</w:t>
      </w:r>
    </w:p>
    <w:p w14:paraId="7F56215E" w14:textId="77777777" w:rsidR="0006735E" w:rsidRPr="00E004B2" w:rsidRDefault="0006735E"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264AFDEC" w14:textId="77777777" w:rsidR="0006735E" w:rsidRPr="00E004B2" w:rsidRDefault="0006735E"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Morebitne spore v zvezi s tem zavarovanjem rešuje stvarno pristojno sodišče v Ljubljani po slovenskem pravu.</w:t>
      </w:r>
    </w:p>
    <w:p w14:paraId="25FC1A6E" w14:textId="77777777" w:rsidR="0006735E" w:rsidRPr="00E004B2" w:rsidRDefault="0006735E"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538EC3AE" w14:textId="77777777" w:rsidR="0006735E" w:rsidRPr="00E004B2" w:rsidRDefault="0006735E"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r w:rsidRPr="00E004B2">
        <w:rPr>
          <w:rFonts w:ascii="Tahoma" w:eastAsia="Times New Roman" w:hAnsi="Tahoma" w:cs="Tahoma"/>
          <w:sz w:val="18"/>
          <w:szCs w:val="20"/>
          <w:lang w:eastAsia="sl-SI"/>
        </w:rPr>
        <w:t>Za to zavarovanje veljajo Enotna pravila za garancije na poziv (EPGP) revizija iz leta 2010, izdana pri MTZ pod št. 758.</w:t>
      </w:r>
    </w:p>
    <w:p w14:paraId="26F5BC42" w14:textId="77777777" w:rsidR="0006735E" w:rsidRPr="00E004B2" w:rsidRDefault="0006735E"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8"/>
          <w:szCs w:val="20"/>
          <w:lang w:eastAsia="sl-SI"/>
        </w:rPr>
      </w:pPr>
    </w:p>
    <w:p w14:paraId="3C4405D8" w14:textId="277FDD4D" w:rsidR="0006735E" w:rsidRDefault="0006735E"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 xml:space="preserve">      garant</w:t>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r>
      <w:r w:rsidRPr="00E004B2">
        <w:rPr>
          <w:rFonts w:ascii="Tahoma" w:eastAsia="Times New Roman" w:hAnsi="Tahoma" w:cs="Tahoma"/>
          <w:sz w:val="18"/>
          <w:szCs w:val="20"/>
          <w:lang w:eastAsia="sl-SI"/>
        </w:rPr>
        <w:tab/>
        <w:t>(žig in podpis)</w:t>
      </w:r>
    </w:p>
    <w:p w14:paraId="5B509B60" w14:textId="77777777" w:rsidR="00F14A20" w:rsidRPr="00E004B2" w:rsidRDefault="00F14A20" w:rsidP="00F14A20">
      <w:pPr>
        <w:keepNext/>
        <w:keepLines/>
        <w:spacing w:after="0" w:line="240" w:lineRule="auto"/>
        <w:jc w:val="both"/>
        <w:rPr>
          <w:rFonts w:ascii="Tahoma" w:hAnsi="Tahoma" w:cs="Tahoma"/>
          <w:sz w:val="16"/>
          <w:szCs w:val="16"/>
        </w:rPr>
      </w:pPr>
      <w:r w:rsidRPr="00E004B2">
        <w:rPr>
          <w:rFonts w:ascii="Tahoma" w:hAnsi="Tahoma" w:cs="Tahoma"/>
          <w:b/>
          <w:i/>
          <w:sz w:val="16"/>
          <w:szCs w:val="16"/>
        </w:rPr>
        <w:t>Finančno zavarovanje ne sme biti naslednjega besedila: »2. Predloženo izjavo Uprave RS za javna plačila, da so zahtevek za unovčenje podpisale osebe, ki so pooblaščene za zastopanje«.</w:t>
      </w:r>
    </w:p>
    <w:p w14:paraId="6F599907" w14:textId="77777777" w:rsidR="00F14A20" w:rsidRPr="00E004B2" w:rsidRDefault="00F14A20" w:rsidP="008655D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8"/>
          <w:szCs w:val="20"/>
          <w:lang w:eastAsia="sl-SI"/>
        </w:rPr>
      </w:pPr>
    </w:p>
    <w:p w14:paraId="18A10F74" w14:textId="77777777" w:rsidR="006C61C5" w:rsidRPr="00E004B2" w:rsidRDefault="006C61C5" w:rsidP="008655DF">
      <w:pPr>
        <w:keepNext/>
        <w:keepLines/>
        <w:spacing w:after="0" w:line="240" w:lineRule="auto"/>
        <w:rPr>
          <w:rFonts w:ascii="Tahoma" w:eastAsia="Times New Roman" w:hAnsi="Tahoma" w:cs="Tahoma"/>
          <w:sz w:val="18"/>
          <w:szCs w:val="20"/>
          <w:lang w:eastAsia="sl-SI"/>
        </w:rPr>
      </w:pPr>
    </w:p>
    <w:sectPr w:rsidR="006C61C5" w:rsidRPr="00E004B2" w:rsidSect="00036DAB">
      <w:headerReference w:type="default" r:id="rId22"/>
      <w:footerReference w:type="default" r:id="rId23"/>
      <w:headerReference w:type="first" r:id="rId24"/>
      <w:footerReference w:type="first" r:id="rId25"/>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3D5CD" w14:textId="77777777" w:rsidR="00E8358A" w:rsidRDefault="00E8358A">
      <w:pPr>
        <w:spacing w:after="0" w:line="240" w:lineRule="auto"/>
      </w:pPr>
      <w:r>
        <w:separator/>
      </w:r>
    </w:p>
  </w:endnote>
  <w:endnote w:type="continuationSeparator" w:id="0">
    <w:p w14:paraId="54A0C1C3" w14:textId="77777777" w:rsidR="00E8358A" w:rsidRDefault="00E83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7B495" w14:textId="573699FF" w:rsidR="00E76309" w:rsidRPr="00941BDE" w:rsidRDefault="00E76309">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1A09D7">
      <w:rPr>
        <w:rFonts w:ascii="Tahoma" w:hAnsi="Tahoma" w:cs="Tahoma"/>
        <w:bCs/>
        <w:noProof/>
        <w:sz w:val="18"/>
      </w:rPr>
      <w:t>21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1A09D7">
      <w:rPr>
        <w:rFonts w:ascii="Tahoma" w:hAnsi="Tahoma" w:cs="Tahoma"/>
        <w:bCs/>
        <w:noProof/>
        <w:sz w:val="18"/>
      </w:rPr>
      <w:t>68</w:t>
    </w:r>
    <w:r w:rsidRPr="00941BDE">
      <w:rPr>
        <w:rFonts w:ascii="Tahoma" w:hAnsi="Tahoma" w:cs="Tahoma"/>
        <w:bCs/>
        <w:sz w:val="18"/>
        <w:szCs w:val="24"/>
      </w:rPr>
      <w:fldChar w:fldCharType="end"/>
    </w:r>
  </w:p>
  <w:p w14:paraId="1277ADFF" w14:textId="77777777" w:rsidR="00E76309" w:rsidRPr="007653AE" w:rsidRDefault="00E76309"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9517A" w14:textId="77777777" w:rsidR="00C00C57" w:rsidRPr="00CD2C73" w:rsidRDefault="00C00C57" w:rsidP="00C00C57">
    <w:pPr>
      <w:pStyle w:val="Noga"/>
      <w:tabs>
        <w:tab w:val="clear" w:pos="9072"/>
      </w:tabs>
      <w:jc w:val="right"/>
    </w:pPr>
    <w:r w:rsidRPr="005332C6">
      <w:rPr>
        <w:noProof/>
        <w:sz w:val="16"/>
        <w:szCs w:val="16"/>
      </w:rPr>
      <w:drawing>
        <wp:inline distT="0" distB="0" distL="0" distR="0" wp14:anchorId="70B78F88" wp14:editId="4D0A48EB">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1CEF302E" w14:textId="77777777" w:rsidR="00E76309" w:rsidRPr="008B13DD" w:rsidRDefault="00E76309"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4AE91" w14:textId="77777777" w:rsidR="00E8358A" w:rsidRDefault="00E8358A">
      <w:pPr>
        <w:spacing w:after="0" w:line="240" w:lineRule="auto"/>
      </w:pPr>
      <w:r>
        <w:separator/>
      </w:r>
    </w:p>
  </w:footnote>
  <w:footnote w:type="continuationSeparator" w:id="0">
    <w:p w14:paraId="5B9236A7" w14:textId="77777777" w:rsidR="00E8358A" w:rsidRDefault="00E8358A">
      <w:pPr>
        <w:spacing w:after="0" w:line="240" w:lineRule="auto"/>
      </w:pPr>
      <w:r>
        <w:continuationSeparator/>
      </w:r>
    </w:p>
  </w:footnote>
  <w:footnote w:id="1">
    <w:p w14:paraId="4E239B7D" w14:textId="77777777" w:rsidR="00E76309" w:rsidRPr="00EC2B77" w:rsidRDefault="00E76309" w:rsidP="00EC2B77">
      <w:pPr>
        <w:pStyle w:val="Sprotnaopomba-besedilo"/>
        <w:spacing w:after="0" w:line="240" w:lineRule="auto"/>
        <w:jc w:val="both"/>
        <w:rPr>
          <w:rFonts w:ascii="Tahoma" w:hAnsi="Tahoma" w:cs="Tahoma"/>
          <w:sz w:val="14"/>
          <w:szCs w:val="14"/>
        </w:rPr>
      </w:pPr>
      <w:r w:rsidRPr="00EC2B77">
        <w:rPr>
          <w:rStyle w:val="Sprotnaopomba-sklic"/>
          <w:rFonts w:ascii="Tahoma" w:hAnsi="Tahoma" w:cs="Tahoma"/>
          <w:sz w:val="14"/>
          <w:szCs w:val="14"/>
        </w:rPr>
        <w:footnoteRef/>
      </w:r>
      <w:r w:rsidRPr="00EC2B77">
        <w:rPr>
          <w:rFonts w:ascii="Tahoma" w:hAnsi="Tahoma" w:cs="Tahoma"/>
          <w:sz w:val="14"/>
          <w:szCs w:val="14"/>
        </w:rPr>
        <w:t xml:space="preserve"> PRIPOROČILO KOMISIJE z dne 6. maja 2003 o definiciji mikro, malih in srednje velikih podjetij </w:t>
      </w:r>
      <w:r w:rsidRPr="00EC2B77">
        <w:rPr>
          <w:rFonts w:ascii="Tahoma" w:hAnsi="Tahoma" w:cs="Tahoma"/>
          <w:i/>
          <w:iCs/>
          <w:sz w:val="14"/>
          <w:szCs w:val="14"/>
        </w:rPr>
        <w:t>(notificirano pod dokumentarno številko K(2003) 1422)</w:t>
      </w:r>
      <w:r w:rsidRPr="00EC2B77">
        <w:rPr>
          <w:rFonts w:ascii="Tahoma" w:hAnsi="Tahoma" w:cs="Tahoma"/>
          <w:sz w:val="14"/>
          <w:szCs w:val="14"/>
        </w:rPr>
        <w:t>, 2003/361/ES; Ur. l. EU, L 124, 20. 5. 2003.</w:t>
      </w:r>
    </w:p>
  </w:footnote>
  <w:footnote w:id="2">
    <w:p w14:paraId="442A2784" w14:textId="77777777" w:rsidR="00DA6F4C" w:rsidRPr="00EC2B77" w:rsidRDefault="00DA6F4C" w:rsidP="00EC2B77">
      <w:pPr>
        <w:pStyle w:val="Sprotnaopomba-besedilo"/>
        <w:spacing w:after="0" w:line="240" w:lineRule="auto"/>
        <w:jc w:val="both"/>
        <w:rPr>
          <w:rFonts w:ascii="Tahoma" w:hAnsi="Tahoma" w:cs="Tahoma"/>
          <w:sz w:val="14"/>
          <w:szCs w:val="14"/>
        </w:rPr>
      </w:pPr>
      <w:r w:rsidRPr="00EC2B77">
        <w:rPr>
          <w:rFonts w:ascii="Tahoma" w:hAnsi="Tahoma" w:cs="Tahoma"/>
          <w:sz w:val="14"/>
          <w:szCs w:val="14"/>
          <w:vertAlign w:val="superscript"/>
        </w:rPr>
        <w:t xml:space="preserve">2 </w:t>
      </w:r>
      <w:r w:rsidRPr="00EC2B77">
        <w:rPr>
          <w:rFonts w:ascii="Tahoma" w:hAnsi="Tahoma" w:cs="Tahoma"/>
          <w:sz w:val="14"/>
          <w:szCs w:val="14"/>
        </w:rPr>
        <w:t xml:space="preserve">Navedba elektronskega naslova in kontaktne telefonske številke v obrazcih s področja javnega naročanja 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1F1DF" w14:textId="77777777" w:rsidR="00E76309" w:rsidRDefault="00E76309" w:rsidP="00DC663E">
    <w:pPr>
      <w:pStyle w:val="Glava"/>
      <w:jc w:val="center"/>
    </w:pPr>
    <w:r>
      <w:rPr>
        <w:noProof/>
        <w:lang w:val="sl-SI" w:eastAsia="sl-SI"/>
      </w:rPr>
      <w:drawing>
        <wp:inline distT="0" distB="0" distL="0" distR="0" wp14:anchorId="734C5DAE" wp14:editId="53B2D538">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D391" w14:textId="77777777" w:rsidR="00E76309" w:rsidRDefault="00E76309" w:rsidP="008B13DD">
    <w:pPr>
      <w:pStyle w:val="Glava"/>
      <w:keepLines/>
      <w:widowControl w:val="0"/>
      <w:tabs>
        <w:tab w:val="clear" w:pos="4536"/>
        <w:tab w:val="center" w:pos="8080"/>
      </w:tabs>
      <w:ind w:right="-1134"/>
    </w:pPr>
    <w:r>
      <w:tab/>
    </w:r>
    <w:r>
      <w:rPr>
        <w:noProof/>
        <w:lang w:val="sl-SI" w:eastAsia="sl-SI"/>
      </w:rPr>
      <w:drawing>
        <wp:inline distT="0" distB="0" distL="0" distR="0" wp14:anchorId="0EAAACAC" wp14:editId="44AF0878">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BB86B2B" w14:textId="77777777" w:rsidR="00E76309" w:rsidRPr="008B13DD" w:rsidRDefault="00E76309"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3450310"/>
    <w:multiLevelType w:val="hybridMultilevel"/>
    <w:tmpl w:val="E1449C98"/>
    <w:lvl w:ilvl="0" w:tplc="0424000F">
      <w:start w:val="1"/>
      <w:numFmt w:val="decimal"/>
      <w:lvlText w:val="%1."/>
      <w:lvlJc w:val="left"/>
      <w:pPr>
        <w:ind w:left="644"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8"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2329AA"/>
    <w:multiLevelType w:val="hybridMultilevel"/>
    <w:tmpl w:val="1FFA3F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5"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930078B"/>
    <w:multiLevelType w:val="hybridMultilevel"/>
    <w:tmpl w:val="43F6886C"/>
    <w:lvl w:ilvl="0" w:tplc="1360C6C4">
      <w:start w:val="1"/>
      <w:numFmt w:val="bullet"/>
      <w:lvlText w:val=""/>
      <w:lvlJc w:val="left"/>
      <w:pPr>
        <w:ind w:left="4624" w:hanging="360"/>
      </w:pPr>
      <w:rPr>
        <w:rFonts w:ascii="Symbol" w:hAnsi="Symbol" w:hint="default"/>
      </w:rPr>
    </w:lvl>
    <w:lvl w:ilvl="1" w:tplc="04240003" w:tentative="1">
      <w:start w:val="1"/>
      <w:numFmt w:val="bullet"/>
      <w:lvlText w:val="o"/>
      <w:lvlJc w:val="left"/>
      <w:pPr>
        <w:ind w:left="5344" w:hanging="360"/>
      </w:pPr>
      <w:rPr>
        <w:rFonts w:ascii="Courier New" w:hAnsi="Courier New" w:cs="Courier New" w:hint="default"/>
      </w:rPr>
    </w:lvl>
    <w:lvl w:ilvl="2" w:tplc="04240005" w:tentative="1">
      <w:start w:val="1"/>
      <w:numFmt w:val="bullet"/>
      <w:lvlText w:val=""/>
      <w:lvlJc w:val="left"/>
      <w:pPr>
        <w:ind w:left="6064" w:hanging="360"/>
      </w:pPr>
      <w:rPr>
        <w:rFonts w:ascii="Wingdings" w:hAnsi="Wingdings" w:hint="default"/>
      </w:rPr>
    </w:lvl>
    <w:lvl w:ilvl="3" w:tplc="04240001" w:tentative="1">
      <w:start w:val="1"/>
      <w:numFmt w:val="bullet"/>
      <w:lvlText w:val=""/>
      <w:lvlJc w:val="left"/>
      <w:pPr>
        <w:ind w:left="6784" w:hanging="360"/>
      </w:pPr>
      <w:rPr>
        <w:rFonts w:ascii="Symbol" w:hAnsi="Symbol" w:hint="default"/>
      </w:rPr>
    </w:lvl>
    <w:lvl w:ilvl="4" w:tplc="04240003" w:tentative="1">
      <w:start w:val="1"/>
      <w:numFmt w:val="bullet"/>
      <w:lvlText w:val="o"/>
      <w:lvlJc w:val="left"/>
      <w:pPr>
        <w:ind w:left="7504" w:hanging="360"/>
      </w:pPr>
      <w:rPr>
        <w:rFonts w:ascii="Courier New" w:hAnsi="Courier New" w:cs="Courier New" w:hint="default"/>
      </w:rPr>
    </w:lvl>
    <w:lvl w:ilvl="5" w:tplc="04240005" w:tentative="1">
      <w:start w:val="1"/>
      <w:numFmt w:val="bullet"/>
      <w:lvlText w:val=""/>
      <w:lvlJc w:val="left"/>
      <w:pPr>
        <w:ind w:left="8224" w:hanging="360"/>
      </w:pPr>
      <w:rPr>
        <w:rFonts w:ascii="Wingdings" w:hAnsi="Wingdings" w:hint="default"/>
      </w:rPr>
    </w:lvl>
    <w:lvl w:ilvl="6" w:tplc="04240001" w:tentative="1">
      <w:start w:val="1"/>
      <w:numFmt w:val="bullet"/>
      <w:lvlText w:val=""/>
      <w:lvlJc w:val="left"/>
      <w:pPr>
        <w:ind w:left="8944" w:hanging="360"/>
      </w:pPr>
      <w:rPr>
        <w:rFonts w:ascii="Symbol" w:hAnsi="Symbol" w:hint="default"/>
      </w:rPr>
    </w:lvl>
    <w:lvl w:ilvl="7" w:tplc="04240003" w:tentative="1">
      <w:start w:val="1"/>
      <w:numFmt w:val="bullet"/>
      <w:lvlText w:val="o"/>
      <w:lvlJc w:val="left"/>
      <w:pPr>
        <w:ind w:left="9664" w:hanging="360"/>
      </w:pPr>
      <w:rPr>
        <w:rFonts w:ascii="Courier New" w:hAnsi="Courier New" w:cs="Courier New" w:hint="default"/>
      </w:rPr>
    </w:lvl>
    <w:lvl w:ilvl="8" w:tplc="04240005" w:tentative="1">
      <w:start w:val="1"/>
      <w:numFmt w:val="bullet"/>
      <w:lvlText w:val=""/>
      <w:lvlJc w:val="left"/>
      <w:pPr>
        <w:ind w:left="10384" w:hanging="360"/>
      </w:pPr>
      <w:rPr>
        <w:rFonts w:ascii="Wingdings" w:hAnsi="Wingdings" w:hint="default"/>
      </w:rPr>
    </w:lvl>
  </w:abstractNum>
  <w:abstractNum w:abstractNumId="39"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1B10D40"/>
    <w:multiLevelType w:val="hybridMultilevel"/>
    <w:tmpl w:val="DF4859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7"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5322"/>
        </w:tabs>
        <w:ind w:left="532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6"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7D167D77"/>
    <w:multiLevelType w:val="hybridMultilevel"/>
    <w:tmpl w:val="58260026"/>
    <w:lvl w:ilvl="0" w:tplc="8202269A">
      <w:start w:val="12"/>
      <w:numFmt w:val="bullet"/>
      <w:lvlText w:val="-"/>
      <w:lvlJc w:val="left"/>
      <w:pPr>
        <w:ind w:left="720" w:hanging="360"/>
      </w:pPr>
      <w:rPr>
        <w:rFonts w:ascii="Times New Roman" w:eastAsia="Times New Roman" w:hAnsi="Times New Roman" w:cs="Times New Roman" w:hint="default"/>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37"/>
  </w:num>
  <w:num w:numId="4">
    <w:abstractNumId w:val="29"/>
  </w:num>
  <w:num w:numId="5">
    <w:abstractNumId w:val="34"/>
  </w:num>
  <w:num w:numId="6">
    <w:abstractNumId w:val="36"/>
  </w:num>
  <w:num w:numId="7">
    <w:abstractNumId w:val="50"/>
  </w:num>
  <w:num w:numId="8">
    <w:abstractNumId w:val="24"/>
  </w:num>
  <w:num w:numId="9">
    <w:abstractNumId w:val="33"/>
  </w:num>
  <w:num w:numId="10">
    <w:abstractNumId w:val="47"/>
  </w:num>
  <w:num w:numId="11">
    <w:abstractNumId w:val="27"/>
  </w:num>
  <w:num w:numId="12">
    <w:abstractNumId w:val="43"/>
  </w:num>
  <w:num w:numId="13">
    <w:abstractNumId w:val="13"/>
  </w:num>
  <w:num w:numId="14">
    <w:abstractNumId w:val="55"/>
  </w:num>
  <w:num w:numId="15">
    <w:abstractNumId w:val="25"/>
  </w:num>
  <w:num w:numId="16">
    <w:abstractNumId w:val="11"/>
  </w:num>
  <w:num w:numId="17">
    <w:abstractNumId w:val="12"/>
  </w:num>
  <w:num w:numId="18">
    <w:abstractNumId w:val="18"/>
  </w:num>
  <w:num w:numId="19">
    <w:abstractNumId w:val="53"/>
  </w:num>
  <w:num w:numId="20">
    <w:abstractNumId w:val="39"/>
  </w:num>
  <w:num w:numId="21">
    <w:abstractNumId w:val="15"/>
  </w:num>
  <w:num w:numId="22">
    <w:abstractNumId w:val="48"/>
  </w:num>
  <w:num w:numId="23">
    <w:abstractNumId w:val="20"/>
  </w:num>
  <w:num w:numId="24">
    <w:abstractNumId w:val="22"/>
  </w:num>
  <w:num w:numId="25">
    <w:abstractNumId w:val="52"/>
  </w:num>
  <w:num w:numId="26">
    <w:abstractNumId w:val="35"/>
  </w:num>
  <w:num w:numId="27">
    <w:abstractNumId w:val="49"/>
  </w:num>
  <w:num w:numId="28">
    <w:abstractNumId w:val="23"/>
  </w:num>
  <w:num w:numId="29">
    <w:abstractNumId w:val="30"/>
  </w:num>
  <w:num w:numId="30">
    <w:abstractNumId w:val="56"/>
  </w:num>
  <w:num w:numId="31">
    <w:abstractNumId w:val="41"/>
  </w:num>
  <w:num w:numId="32">
    <w:abstractNumId w:val="54"/>
  </w:num>
  <w:num w:numId="33">
    <w:abstractNumId w:val="42"/>
  </w:num>
  <w:num w:numId="34">
    <w:abstractNumId w:val="45"/>
  </w:num>
  <w:num w:numId="35">
    <w:abstractNumId w:val="26"/>
  </w:num>
  <w:num w:numId="36">
    <w:abstractNumId w:val="58"/>
  </w:num>
  <w:num w:numId="37">
    <w:abstractNumId w:val="28"/>
  </w:num>
  <w:num w:numId="38">
    <w:abstractNumId w:val="21"/>
  </w:num>
  <w:num w:numId="39">
    <w:abstractNumId w:val="38"/>
  </w:num>
  <w:num w:numId="40">
    <w:abstractNumId w:val="46"/>
  </w:num>
  <w:num w:numId="41">
    <w:abstractNumId w:val="57"/>
  </w:num>
  <w:num w:numId="42">
    <w:abstractNumId w:val="17"/>
  </w:num>
  <w:num w:numId="43">
    <w:abstractNumId w:val="31"/>
  </w:num>
  <w:num w:numId="44">
    <w:abstractNumId w:val="40"/>
  </w:num>
  <w:num w:numId="45">
    <w:abstractNumId w:val="32"/>
  </w:num>
  <w:num w:numId="46">
    <w:abstractNumId w:val="16"/>
  </w:num>
  <w:num w:numId="47">
    <w:abstractNumId w:val="44"/>
  </w:num>
  <w:num w:numId="48">
    <w:abstractNumId w:val="59"/>
  </w:num>
  <w:num w:numId="49">
    <w:abstractNumId w:val="5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432B"/>
    <w:rsid w:val="00010674"/>
    <w:rsid w:val="00010696"/>
    <w:rsid w:val="00011680"/>
    <w:rsid w:val="00011BD4"/>
    <w:rsid w:val="00011F8A"/>
    <w:rsid w:val="00012E85"/>
    <w:rsid w:val="00012F35"/>
    <w:rsid w:val="00013A9C"/>
    <w:rsid w:val="00013BB9"/>
    <w:rsid w:val="00013D2D"/>
    <w:rsid w:val="000152C0"/>
    <w:rsid w:val="00015C6B"/>
    <w:rsid w:val="000169FB"/>
    <w:rsid w:val="000175CC"/>
    <w:rsid w:val="00021883"/>
    <w:rsid w:val="00021ECE"/>
    <w:rsid w:val="0002202D"/>
    <w:rsid w:val="00022447"/>
    <w:rsid w:val="000251E1"/>
    <w:rsid w:val="00025C9A"/>
    <w:rsid w:val="00025E04"/>
    <w:rsid w:val="00026455"/>
    <w:rsid w:val="00026C79"/>
    <w:rsid w:val="00032886"/>
    <w:rsid w:val="00033041"/>
    <w:rsid w:val="00035847"/>
    <w:rsid w:val="00036178"/>
    <w:rsid w:val="000361B8"/>
    <w:rsid w:val="00036DAB"/>
    <w:rsid w:val="00037456"/>
    <w:rsid w:val="0004026E"/>
    <w:rsid w:val="00041057"/>
    <w:rsid w:val="00041267"/>
    <w:rsid w:val="000427B7"/>
    <w:rsid w:val="00042B7F"/>
    <w:rsid w:val="00043EA4"/>
    <w:rsid w:val="00045136"/>
    <w:rsid w:val="00045B65"/>
    <w:rsid w:val="00045F5B"/>
    <w:rsid w:val="000463E8"/>
    <w:rsid w:val="000468C5"/>
    <w:rsid w:val="0004692F"/>
    <w:rsid w:val="00047BF9"/>
    <w:rsid w:val="00050103"/>
    <w:rsid w:val="00050313"/>
    <w:rsid w:val="00051427"/>
    <w:rsid w:val="000514C3"/>
    <w:rsid w:val="00051B54"/>
    <w:rsid w:val="000528BE"/>
    <w:rsid w:val="00052CE3"/>
    <w:rsid w:val="00053F8D"/>
    <w:rsid w:val="0005443F"/>
    <w:rsid w:val="00054D7C"/>
    <w:rsid w:val="00054F82"/>
    <w:rsid w:val="00055081"/>
    <w:rsid w:val="00055807"/>
    <w:rsid w:val="00055B60"/>
    <w:rsid w:val="00055D3B"/>
    <w:rsid w:val="00056D49"/>
    <w:rsid w:val="00057CA7"/>
    <w:rsid w:val="000606EE"/>
    <w:rsid w:val="00060758"/>
    <w:rsid w:val="000612B0"/>
    <w:rsid w:val="00061DD8"/>
    <w:rsid w:val="00061F2A"/>
    <w:rsid w:val="000624A3"/>
    <w:rsid w:val="000626B6"/>
    <w:rsid w:val="00062BF6"/>
    <w:rsid w:val="00062C40"/>
    <w:rsid w:val="00063E6D"/>
    <w:rsid w:val="00064BD4"/>
    <w:rsid w:val="00066154"/>
    <w:rsid w:val="0006735E"/>
    <w:rsid w:val="00070FA6"/>
    <w:rsid w:val="00071D9C"/>
    <w:rsid w:val="00071EF8"/>
    <w:rsid w:val="0007215D"/>
    <w:rsid w:val="00072B86"/>
    <w:rsid w:val="000737BF"/>
    <w:rsid w:val="000738C7"/>
    <w:rsid w:val="0007414C"/>
    <w:rsid w:val="000756F7"/>
    <w:rsid w:val="00076B16"/>
    <w:rsid w:val="00080C37"/>
    <w:rsid w:val="00080F4D"/>
    <w:rsid w:val="000818D9"/>
    <w:rsid w:val="00081B3C"/>
    <w:rsid w:val="00081DB9"/>
    <w:rsid w:val="000822D9"/>
    <w:rsid w:val="00083E38"/>
    <w:rsid w:val="00084241"/>
    <w:rsid w:val="00084521"/>
    <w:rsid w:val="00085081"/>
    <w:rsid w:val="0008530F"/>
    <w:rsid w:val="00085D7F"/>
    <w:rsid w:val="00085E50"/>
    <w:rsid w:val="0008666F"/>
    <w:rsid w:val="00091C33"/>
    <w:rsid w:val="00093237"/>
    <w:rsid w:val="0009350A"/>
    <w:rsid w:val="0009432C"/>
    <w:rsid w:val="00095CC8"/>
    <w:rsid w:val="000A0F4D"/>
    <w:rsid w:val="000A12CE"/>
    <w:rsid w:val="000A289E"/>
    <w:rsid w:val="000A39D6"/>
    <w:rsid w:val="000A470C"/>
    <w:rsid w:val="000A4719"/>
    <w:rsid w:val="000A4B43"/>
    <w:rsid w:val="000A5571"/>
    <w:rsid w:val="000A5859"/>
    <w:rsid w:val="000A73EA"/>
    <w:rsid w:val="000A7527"/>
    <w:rsid w:val="000A76A5"/>
    <w:rsid w:val="000A7734"/>
    <w:rsid w:val="000A7DFE"/>
    <w:rsid w:val="000B0076"/>
    <w:rsid w:val="000B03F4"/>
    <w:rsid w:val="000B05AB"/>
    <w:rsid w:val="000B061F"/>
    <w:rsid w:val="000B410B"/>
    <w:rsid w:val="000B461C"/>
    <w:rsid w:val="000B573F"/>
    <w:rsid w:val="000B5E17"/>
    <w:rsid w:val="000B6C6D"/>
    <w:rsid w:val="000B7B22"/>
    <w:rsid w:val="000C05BA"/>
    <w:rsid w:val="000C0834"/>
    <w:rsid w:val="000C0A53"/>
    <w:rsid w:val="000C14A9"/>
    <w:rsid w:val="000C207C"/>
    <w:rsid w:val="000C2126"/>
    <w:rsid w:val="000C2D42"/>
    <w:rsid w:val="000C4B3B"/>
    <w:rsid w:val="000C515B"/>
    <w:rsid w:val="000C65C1"/>
    <w:rsid w:val="000C6812"/>
    <w:rsid w:val="000C7A8D"/>
    <w:rsid w:val="000C7C0F"/>
    <w:rsid w:val="000C7C9A"/>
    <w:rsid w:val="000D04A7"/>
    <w:rsid w:val="000D05F1"/>
    <w:rsid w:val="000D0EC4"/>
    <w:rsid w:val="000D18A8"/>
    <w:rsid w:val="000D18B5"/>
    <w:rsid w:val="000D1ECB"/>
    <w:rsid w:val="000D211E"/>
    <w:rsid w:val="000D3FCA"/>
    <w:rsid w:val="000D514A"/>
    <w:rsid w:val="000D5CDA"/>
    <w:rsid w:val="000D6B41"/>
    <w:rsid w:val="000D725A"/>
    <w:rsid w:val="000D7BB4"/>
    <w:rsid w:val="000D7EF1"/>
    <w:rsid w:val="000E0318"/>
    <w:rsid w:val="000E06F6"/>
    <w:rsid w:val="000E2076"/>
    <w:rsid w:val="000E259D"/>
    <w:rsid w:val="000E291A"/>
    <w:rsid w:val="000E2A8B"/>
    <w:rsid w:val="000E2E59"/>
    <w:rsid w:val="000E3383"/>
    <w:rsid w:val="000E3AE5"/>
    <w:rsid w:val="000E45F2"/>
    <w:rsid w:val="000E559E"/>
    <w:rsid w:val="000E5641"/>
    <w:rsid w:val="000E5A68"/>
    <w:rsid w:val="000E5BE4"/>
    <w:rsid w:val="000E5D3D"/>
    <w:rsid w:val="000E6C64"/>
    <w:rsid w:val="000E7268"/>
    <w:rsid w:val="000E7CBC"/>
    <w:rsid w:val="000E7EFE"/>
    <w:rsid w:val="000F033C"/>
    <w:rsid w:val="000F057C"/>
    <w:rsid w:val="000F073D"/>
    <w:rsid w:val="000F1AD9"/>
    <w:rsid w:val="000F2107"/>
    <w:rsid w:val="000F2391"/>
    <w:rsid w:val="000F30CC"/>
    <w:rsid w:val="000F31E4"/>
    <w:rsid w:val="000F36C9"/>
    <w:rsid w:val="000F3E40"/>
    <w:rsid w:val="000F4259"/>
    <w:rsid w:val="000F436B"/>
    <w:rsid w:val="000F5089"/>
    <w:rsid w:val="000F5126"/>
    <w:rsid w:val="000F558A"/>
    <w:rsid w:val="000F7D5F"/>
    <w:rsid w:val="001001EE"/>
    <w:rsid w:val="00100613"/>
    <w:rsid w:val="00102490"/>
    <w:rsid w:val="00104188"/>
    <w:rsid w:val="001041ED"/>
    <w:rsid w:val="00105598"/>
    <w:rsid w:val="00105602"/>
    <w:rsid w:val="001057A7"/>
    <w:rsid w:val="00105F6E"/>
    <w:rsid w:val="001064C6"/>
    <w:rsid w:val="00107928"/>
    <w:rsid w:val="00110988"/>
    <w:rsid w:val="00113716"/>
    <w:rsid w:val="0011379F"/>
    <w:rsid w:val="00113D40"/>
    <w:rsid w:val="00114EE7"/>
    <w:rsid w:val="00115146"/>
    <w:rsid w:val="00115427"/>
    <w:rsid w:val="00115676"/>
    <w:rsid w:val="00115CF7"/>
    <w:rsid w:val="00116116"/>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553A"/>
    <w:rsid w:val="0012591C"/>
    <w:rsid w:val="00126B23"/>
    <w:rsid w:val="0012778F"/>
    <w:rsid w:val="00127C20"/>
    <w:rsid w:val="00130851"/>
    <w:rsid w:val="00130B87"/>
    <w:rsid w:val="00131438"/>
    <w:rsid w:val="001324ED"/>
    <w:rsid w:val="00132689"/>
    <w:rsid w:val="00132836"/>
    <w:rsid w:val="001328C2"/>
    <w:rsid w:val="00132C7A"/>
    <w:rsid w:val="00134733"/>
    <w:rsid w:val="00134B28"/>
    <w:rsid w:val="00134CE3"/>
    <w:rsid w:val="00135691"/>
    <w:rsid w:val="001361EB"/>
    <w:rsid w:val="0013773D"/>
    <w:rsid w:val="00137C8A"/>
    <w:rsid w:val="0014031A"/>
    <w:rsid w:val="00140742"/>
    <w:rsid w:val="00141133"/>
    <w:rsid w:val="00141C4C"/>
    <w:rsid w:val="001433AE"/>
    <w:rsid w:val="0014382B"/>
    <w:rsid w:val="00144087"/>
    <w:rsid w:val="00145525"/>
    <w:rsid w:val="00145606"/>
    <w:rsid w:val="00145BF9"/>
    <w:rsid w:val="00145E54"/>
    <w:rsid w:val="0014701C"/>
    <w:rsid w:val="00150032"/>
    <w:rsid w:val="0015023B"/>
    <w:rsid w:val="00151406"/>
    <w:rsid w:val="00152A23"/>
    <w:rsid w:val="00153769"/>
    <w:rsid w:val="00153814"/>
    <w:rsid w:val="001553E9"/>
    <w:rsid w:val="00157F81"/>
    <w:rsid w:val="0016051F"/>
    <w:rsid w:val="00160AFA"/>
    <w:rsid w:val="00160E92"/>
    <w:rsid w:val="00161532"/>
    <w:rsid w:val="001615DF"/>
    <w:rsid w:val="0016162E"/>
    <w:rsid w:val="00162066"/>
    <w:rsid w:val="001627A2"/>
    <w:rsid w:val="00162A81"/>
    <w:rsid w:val="00162AB6"/>
    <w:rsid w:val="00162F83"/>
    <w:rsid w:val="001636F9"/>
    <w:rsid w:val="001638EF"/>
    <w:rsid w:val="00166A65"/>
    <w:rsid w:val="001707CD"/>
    <w:rsid w:val="00171D8F"/>
    <w:rsid w:val="00173484"/>
    <w:rsid w:val="00173891"/>
    <w:rsid w:val="00173A70"/>
    <w:rsid w:val="0017527A"/>
    <w:rsid w:val="00177539"/>
    <w:rsid w:val="00177727"/>
    <w:rsid w:val="00180402"/>
    <w:rsid w:val="0018044D"/>
    <w:rsid w:val="00181252"/>
    <w:rsid w:val="00182158"/>
    <w:rsid w:val="001821B2"/>
    <w:rsid w:val="00182A53"/>
    <w:rsid w:val="00182DB6"/>
    <w:rsid w:val="00182E39"/>
    <w:rsid w:val="00183539"/>
    <w:rsid w:val="00183DE0"/>
    <w:rsid w:val="001843A8"/>
    <w:rsid w:val="001848AE"/>
    <w:rsid w:val="001855CA"/>
    <w:rsid w:val="001856E8"/>
    <w:rsid w:val="00186448"/>
    <w:rsid w:val="00186791"/>
    <w:rsid w:val="001876DE"/>
    <w:rsid w:val="001907C4"/>
    <w:rsid w:val="0019344D"/>
    <w:rsid w:val="00193660"/>
    <w:rsid w:val="00193998"/>
    <w:rsid w:val="00193F66"/>
    <w:rsid w:val="00195CF8"/>
    <w:rsid w:val="00196005"/>
    <w:rsid w:val="00196FD5"/>
    <w:rsid w:val="00197468"/>
    <w:rsid w:val="001A09D7"/>
    <w:rsid w:val="001A1982"/>
    <w:rsid w:val="001A27AA"/>
    <w:rsid w:val="001A283A"/>
    <w:rsid w:val="001A2E7A"/>
    <w:rsid w:val="001A3596"/>
    <w:rsid w:val="001A35AE"/>
    <w:rsid w:val="001A3BED"/>
    <w:rsid w:val="001A52AF"/>
    <w:rsid w:val="001A5A3E"/>
    <w:rsid w:val="001A5DCF"/>
    <w:rsid w:val="001A62D3"/>
    <w:rsid w:val="001A7663"/>
    <w:rsid w:val="001B05D4"/>
    <w:rsid w:val="001B09BF"/>
    <w:rsid w:val="001B1C25"/>
    <w:rsid w:val="001B1C39"/>
    <w:rsid w:val="001B1E50"/>
    <w:rsid w:val="001B2788"/>
    <w:rsid w:val="001B36F2"/>
    <w:rsid w:val="001B4892"/>
    <w:rsid w:val="001B4A8A"/>
    <w:rsid w:val="001B4E17"/>
    <w:rsid w:val="001B5FFD"/>
    <w:rsid w:val="001B75B1"/>
    <w:rsid w:val="001B75E2"/>
    <w:rsid w:val="001C0E3D"/>
    <w:rsid w:val="001C10D1"/>
    <w:rsid w:val="001C224F"/>
    <w:rsid w:val="001C2473"/>
    <w:rsid w:val="001C259E"/>
    <w:rsid w:val="001C2ADF"/>
    <w:rsid w:val="001C2E4D"/>
    <w:rsid w:val="001C3567"/>
    <w:rsid w:val="001C4D1E"/>
    <w:rsid w:val="001C4D3E"/>
    <w:rsid w:val="001C4F37"/>
    <w:rsid w:val="001C54F3"/>
    <w:rsid w:val="001C5DBB"/>
    <w:rsid w:val="001C7A3A"/>
    <w:rsid w:val="001C7D46"/>
    <w:rsid w:val="001D0661"/>
    <w:rsid w:val="001D0F21"/>
    <w:rsid w:val="001D10A0"/>
    <w:rsid w:val="001D10C3"/>
    <w:rsid w:val="001D1324"/>
    <w:rsid w:val="001D25E8"/>
    <w:rsid w:val="001D2A95"/>
    <w:rsid w:val="001D36F3"/>
    <w:rsid w:val="001D4BD1"/>
    <w:rsid w:val="001D5C78"/>
    <w:rsid w:val="001D6804"/>
    <w:rsid w:val="001D74D2"/>
    <w:rsid w:val="001E04DC"/>
    <w:rsid w:val="001E09A7"/>
    <w:rsid w:val="001E09CD"/>
    <w:rsid w:val="001E2CF5"/>
    <w:rsid w:val="001E4880"/>
    <w:rsid w:val="001E4938"/>
    <w:rsid w:val="001E4B95"/>
    <w:rsid w:val="001E4EF6"/>
    <w:rsid w:val="001E514A"/>
    <w:rsid w:val="001E51BC"/>
    <w:rsid w:val="001E6D4A"/>
    <w:rsid w:val="001E7478"/>
    <w:rsid w:val="001E786E"/>
    <w:rsid w:val="001E7F1A"/>
    <w:rsid w:val="001F02AC"/>
    <w:rsid w:val="001F1194"/>
    <w:rsid w:val="001F3979"/>
    <w:rsid w:val="001F3EFA"/>
    <w:rsid w:val="001F4CE9"/>
    <w:rsid w:val="001F4DCA"/>
    <w:rsid w:val="001F52D9"/>
    <w:rsid w:val="001F6769"/>
    <w:rsid w:val="001F6917"/>
    <w:rsid w:val="001F7285"/>
    <w:rsid w:val="001F732A"/>
    <w:rsid w:val="001F7513"/>
    <w:rsid w:val="002002F9"/>
    <w:rsid w:val="002012D2"/>
    <w:rsid w:val="00201739"/>
    <w:rsid w:val="00201E0D"/>
    <w:rsid w:val="002022EE"/>
    <w:rsid w:val="00202D64"/>
    <w:rsid w:val="0020563B"/>
    <w:rsid w:val="00205A02"/>
    <w:rsid w:val="00205F8A"/>
    <w:rsid w:val="00206B2E"/>
    <w:rsid w:val="00206E6A"/>
    <w:rsid w:val="00210598"/>
    <w:rsid w:val="00210654"/>
    <w:rsid w:val="002113C9"/>
    <w:rsid w:val="00211E8C"/>
    <w:rsid w:val="0021264C"/>
    <w:rsid w:val="00212B1F"/>
    <w:rsid w:val="00213CAF"/>
    <w:rsid w:val="002142D3"/>
    <w:rsid w:val="00214996"/>
    <w:rsid w:val="002168C0"/>
    <w:rsid w:val="0021762D"/>
    <w:rsid w:val="00217C54"/>
    <w:rsid w:val="00217D4C"/>
    <w:rsid w:val="0022090D"/>
    <w:rsid w:val="00220BA6"/>
    <w:rsid w:val="00220C4C"/>
    <w:rsid w:val="00222423"/>
    <w:rsid w:val="00222B2D"/>
    <w:rsid w:val="00222C45"/>
    <w:rsid w:val="00225D9A"/>
    <w:rsid w:val="002266A9"/>
    <w:rsid w:val="00226866"/>
    <w:rsid w:val="00226E64"/>
    <w:rsid w:val="002273F6"/>
    <w:rsid w:val="0022771D"/>
    <w:rsid w:val="00227E8E"/>
    <w:rsid w:val="00227F27"/>
    <w:rsid w:val="002305DF"/>
    <w:rsid w:val="00230F93"/>
    <w:rsid w:val="00231600"/>
    <w:rsid w:val="00231BEA"/>
    <w:rsid w:val="00232973"/>
    <w:rsid w:val="0023490C"/>
    <w:rsid w:val="0023497E"/>
    <w:rsid w:val="002349E0"/>
    <w:rsid w:val="00234DD6"/>
    <w:rsid w:val="002353E1"/>
    <w:rsid w:val="0023547B"/>
    <w:rsid w:val="00237776"/>
    <w:rsid w:val="002377D5"/>
    <w:rsid w:val="00237994"/>
    <w:rsid w:val="00240139"/>
    <w:rsid w:val="00240397"/>
    <w:rsid w:val="00240A70"/>
    <w:rsid w:val="00242355"/>
    <w:rsid w:val="002425CE"/>
    <w:rsid w:val="00242E03"/>
    <w:rsid w:val="002437FC"/>
    <w:rsid w:val="00243818"/>
    <w:rsid w:val="00243F3C"/>
    <w:rsid w:val="002450E4"/>
    <w:rsid w:val="002453F6"/>
    <w:rsid w:val="00245FDC"/>
    <w:rsid w:val="0024638E"/>
    <w:rsid w:val="002464F9"/>
    <w:rsid w:val="00246FAC"/>
    <w:rsid w:val="00247704"/>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CD0"/>
    <w:rsid w:val="00263F41"/>
    <w:rsid w:val="00264106"/>
    <w:rsid w:val="00264A93"/>
    <w:rsid w:val="00265158"/>
    <w:rsid w:val="0026534A"/>
    <w:rsid w:val="002653E0"/>
    <w:rsid w:val="00265A2C"/>
    <w:rsid w:val="00265EBB"/>
    <w:rsid w:val="0026616A"/>
    <w:rsid w:val="00266EE2"/>
    <w:rsid w:val="00270A93"/>
    <w:rsid w:val="00271639"/>
    <w:rsid w:val="00271C07"/>
    <w:rsid w:val="00272232"/>
    <w:rsid w:val="002731C9"/>
    <w:rsid w:val="0027498D"/>
    <w:rsid w:val="00280269"/>
    <w:rsid w:val="00280613"/>
    <w:rsid w:val="00280DE6"/>
    <w:rsid w:val="00280FAA"/>
    <w:rsid w:val="0028136F"/>
    <w:rsid w:val="00281F26"/>
    <w:rsid w:val="0028268A"/>
    <w:rsid w:val="00282B0E"/>
    <w:rsid w:val="00282DD3"/>
    <w:rsid w:val="00282E99"/>
    <w:rsid w:val="002837D2"/>
    <w:rsid w:val="00283911"/>
    <w:rsid w:val="002839ED"/>
    <w:rsid w:val="00283C25"/>
    <w:rsid w:val="00283FD2"/>
    <w:rsid w:val="00284276"/>
    <w:rsid w:val="00286013"/>
    <w:rsid w:val="002874FF"/>
    <w:rsid w:val="00287E4D"/>
    <w:rsid w:val="00290214"/>
    <w:rsid w:val="0029026B"/>
    <w:rsid w:val="00292161"/>
    <w:rsid w:val="00292451"/>
    <w:rsid w:val="00293887"/>
    <w:rsid w:val="00293D2E"/>
    <w:rsid w:val="002940FC"/>
    <w:rsid w:val="002947F5"/>
    <w:rsid w:val="00294B23"/>
    <w:rsid w:val="00294FC5"/>
    <w:rsid w:val="00295D54"/>
    <w:rsid w:val="00295F0C"/>
    <w:rsid w:val="00296467"/>
    <w:rsid w:val="0029647B"/>
    <w:rsid w:val="00296926"/>
    <w:rsid w:val="00296A51"/>
    <w:rsid w:val="00296BF9"/>
    <w:rsid w:val="002A0758"/>
    <w:rsid w:val="002A0959"/>
    <w:rsid w:val="002A0A12"/>
    <w:rsid w:val="002A19C1"/>
    <w:rsid w:val="002A1C59"/>
    <w:rsid w:val="002A2B96"/>
    <w:rsid w:val="002A2E42"/>
    <w:rsid w:val="002A4B45"/>
    <w:rsid w:val="002A4D56"/>
    <w:rsid w:val="002A4F09"/>
    <w:rsid w:val="002A5437"/>
    <w:rsid w:val="002A59A4"/>
    <w:rsid w:val="002A618A"/>
    <w:rsid w:val="002A6B79"/>
    <w:rsid w:val="002A6C36"/>
    <w:rsid w:val="002A6E59"/>
    <w:rsid w:val="002A71C5"/>
    <w:rsid w:val="002B08B8"/>
    <w:rsid w:val="002B0B55"/>
    <w:rsid w:val="002B0F9F"/>
    <w:rsid w:val="002B2587"/>
    <w:rsid w:val="002B27E9"/>
    <w:rsid w:val="002B3863"/>
    <w:rsid w:val="002B3EA3"/>
    <w:rsid w:val="002B3FC7"/>
    <w:rsid w:val="002B4E7F"/>
    <w:rsid w:val="002B5136"/>
    <w:rsid w:val="002B524D"/>
    <w:rsid w:val="002B538B"/>
    <w:rsid w:val="002B56A1"/>
    <w:rsid w:val="002B59F8"/>
    <w:rsid w:val="002B5D4B"/>
    <w:rsid w:val="002B6AC8"/>
    <w:rsid w:val="002B7C71"/>
    <w:rsid w:val="002C1F9F"/>
    <w:rsid w:val="002C2235"/>
    <w:rsid w:val="002C25EB"/>
    <w:rsid w:val="002C53EB"/>
    <w:rsid w:val="002C600D"/>
    <w:rsid w:val="002C6FBA"/>
    <w:rsid w:val="002C77E5"/>
    <w:rsid w:val="002C7CCC"/>
    <w:rsid w:val="002C7D75"/>
    <w:rsid w:val="002D1531"/>
    <w:rsid w:val="002D1607"/>
    <w:rsid w:val="002D3695"/>
    <w:rsid w:val="002D3DD5"/>
    <w:rsid w:val="002D49BB"/>
    <w:rsid w:val="002D4C7D"/>
    <w:rsid w:val="002D4FD4"/>
    <w:rsid w:val="002D55EE"/>
    <w:rsid w:val="002D6374"/>
    <w:rsid w:val="002D7A01"/>
    <w:rsid w:val="002E00E6"/>
    <w:rsid w:val="002E01E8"/>
    <w:rsid w:val="002E01E9"/>
    <w:rsid w:val="002E04D2"/>
    <w:rsid w:val="002E0DB8"/>
    <w:rsid w:val="002E17D0"/>
    <w:rsid w:val="002E2540"/>
    <w:rsid w:val="002E291E"/>
    <w:rsid w:val="002E34E4"/>
    <w:rsid w:val="002E35CB"/>
    <w:rsid w:val="002E3BF9"/>
    <w:rsid w:val="002E4892"/>
    <w:rsid w:val="002E4C56"/>
    <w:rsid w:val="002E6C5D"/>
    <w:rsid w:val="002E799A"/>
    <w:rsid w:val="002E7AEC"/>
    <w:rsid w:val="002F029A"/>
    <w:rsid w:val="002F104B"/>
    <w:rsid w:val="002F2719"/>
    <w:rsid w:val="002F2792"/>
    <w:rsid w:val="002F283C"/>
    <w:rsid w:val="002F30D8"/>
    <w:rsid w:val="002F312B"/>
    <w:rsid w:val="002F3F52"/>
    <w:rsid w:val="002F3FB0"/>
    <w:rsid w:val="002F48AD"/>
    <w:rsid w:val="002F5C54"/>
    <w:rsid w:val="002F65A8"/>
    <w:rsid w:val="002F76CB"/>
    <w:rsid w:val="002F7968"/>
    <w:rsid w:val="002F7DC8"/>
    <w:rsid w:val="00300904"/>
    <w:rsid w:val="00300A52"/>
    <w:rsid w:val="00300B75"/>
    <w:rsid w:val="00302C39"/>
    <w:rsid w:val="00302D6E"/>
    <w:rsid w:val="0030475B"/>
    <w:rsid w:val="00304C0A"/>
    <w:rsid w:val="00304DAB"/>
    <w:rsid w:val="003054B6"/>
    <w:rsid w:val="00305779"/>
    <w:rsid w:val="0030617F"/>
    <w:rsid w:val="00310827"/>
    <w:rsid w:val="00311BFE"/>
    <w:rsid w:val="00313264"/>
    <w:rsid w:val="00313724"/>
    <w:rsid w:val="00313880"/>
    <w:rsid w:val="00313C14"/>
    <w:rsid w:val="00313D43"/>
    <w:rsid w:val="0031533B"/>
    <w:rsid w:val="003157B8"/>
    <w:rsid w:val="0031632D"/>
    <w:rsid w:val="0031663C"/>
    <w:rsid w:val="00316F62"/>
    <w:rsid w:val="0032007E"/>
    <w:rsid w:val="00320266"/>
    <w:rsid w:val="003207DC"/>
    <w:rsid w:val="003208F1"/>
    <w:rsid w:val="00320B50"/>
    <w:rsid w:val="003214AB"/>
    <w:rsid w:val="003216D6"/>
    <w:rsid w:val="00321CB1"/>
    <w:rsid w:val="00322348"/>
    <w:rsid w:val="00322BDF"/>
    <w:rsid w:val="003233EE"/>
    <w:rsid w:val="00323D10"/>
    <w:rsid w:val="003240C5"/>
    <w:rsid w:val="00324595"/>
    <w:rsid w:val="00324622"/>
    <w:rsid w:val="003257AC"/>
    <w:rsid w:val="00325939"/>
    <w:rsid w:val="003279A0"/>
    <w:rsid w:val="00327D26"/>
    <w:rsid w:val="003303BB"/>
    <w:rsid w:val="0033056E"/>
    <w:rsid w:val="00330C9A"/>
    <w:rsid w:val="00330D17"/>
    <w:rsid w:val="00330E5D"/>
    <w:rsid w:val="00331C9E"/>
    <w:rsid w:val="0033352C"/>
    <w:rsid w:val="0033388C"/>
    <w:rsid w:val="0033397C"/>
    <w:rsid w:val="00333E85"/>
    <w:rsid w:val="00334DF5"/>
    <w:rsid w:val="00335945"/>
    <w:rsid w:val="00336BC4"/>
    <w:rsid w:val="003375F8"/>
    <w:rsid w:val="00337958"/>
    <w:rsid w:val="003419DA"/>
    <w:rsid w:val="00342666"/>
    <w:rsid w:val="00342895"/>
    <w:rsid w:val="00342D2D"/>
    <w:rsid w:val="00344451"/>
    <w:rsid w:val="0034556E"/>
    <w:rsid w:val="003465C6"/>
    <w:rsid w:val="003467EF"/>
    <w:rsid w:val="00350575"/>
    <w:rsid w:val="00351030"/>
    <w:rsid w:val="00351120"/>
    <w:rsid w:val="0035149E"/>
    <w:rsid w:val="00352B31"/>
    <w:rsid w:val="00352C10"/>
    <w:rsid w:val="003539C1"/>
    <w:rsid w:val="00353AB4"/>
    <w:rsid w:val="00354117"/>
    <w:rsid w:val="00354369"/>
    <w:rsid w:val="00355BCB"/>
    <w:rsid w:val="00355ED2"/>
    <w:rsid w:val="003564CD"/>
    <w:rsid w:val="00356795"/>
    <w:rsid w:val="00356A35"/>
    <w:rsid w:val="00356D58"/>
    <w:rsid w:val="00357F6C"/>
    <w:rsid w:val="003620C6"/>
    <w:rsid w:val="00363BFF"/>
    <w:rsid w:val="00363F91"/>
    <w:rsid w:val="003644AA"/>
    <w:rsid w:val="0036613A"/>
    <w:rsid w:val="00366EFE"/>
    <w:rsid w:val="003701A6"/>
    <w:rsid w:val="003713DE"/>
    <w:rsid w:val="00371BFE"/>
    <w:rsid w:val="00372F80"/>
    <w:rsid w:val="003733A5"/>
    <w:rsid w:val="00373B5A"/>
    <w:rsid w:val="003746C6"/>
    <w:rsid w:val="003748A6"/>
    <w:rsid w:val="003748E5"/>
    <w:rsid w:val="00374FCA"/>
    <w:rsid w:val="00375919"/>
    <w:rsid w:val="003762B2"/>
    <w:rsid w:val="00376307"/>
    <w:rsid w:val="003763FF"/>
    <w:rsid w:val="003809B0"/>
    <w:rsid w:val="003812D7"/>
    <w:rsid w:val="00381AB4"/>
    <w:rsid w:val="00381CAB"/>
    <w:rsid w:val="00382643"/>
    <w:rsid w:val="003828FF"/>
    <w:rsid w:val="00382908"/>
    <w:rsid w:val="00383125"/>
    <w:rsid w:val="00383152"/>
    <w:rsid w:val="00383D1D"/>
    <w:rsid w:val="00383D43"/>
    <w:rsid w:val="003852E9"/>
    <w:rsid w:val="00385782"/>
    <w:rsid w:val="00385AD6"/>
    <w:rsid w:val="00385E9A"/>
    <w:rsid w:val="003862F7"/>
    <w:rsid w:val="0038643E"/>
    <w:rsid w:val="0038752A"/>
    <w:rsid w:val="003878A3"/>
    <w:rsid w:val="00387C5C"/>
    <w:rsid w:val="003907E6"/>
    <w:rsid w:val="00391A33"/>
    <w:rsid w:val="0039219D"/>
    <w:rsid w:val="0039220F"/>
    <w:rsid w:val="00392560"/>
    <w:rsid w:val="00392816"/>
    <w:rsid w:val="00392E60"/>
    <w:rsid w:val="003940D9"/>
    <w:rsid w:val="00395598"/>
    <w:rsid w:val="003955DB"/>
    <w:rsid w:val="00395D74"/>
    <w:rsid w:val="00397051"/>
    <w:rsid w:val="003A00BC"/>
    <w:rsid w:val="003A0197"/>
    <w:rsid w:val="003A078E"/>
    <w:rsid w:val="003A0A95"/>
    <w:rsid w:val="003A0F05"/>
    <w:rsid w:val="003A1197"/>
    <w:rsid w:val="003A13E8"/>
    <w:rsid w:val="003A14F4"/>
    <w:rsid w:val="003A1EA5"/>
    <w:rsid w:val="003A2377"/>
    <w:rsid w:val="003A40CD"/>
    <w:rsid w:val="003A41BE"/>
    <w:rsid w:val="003A41E8"/>
    <w:rsid w:val="003A4321"/>
    <w:rsid w:val="003A530A"/>
    <w:rsid w:val="003A6149"/>
    <w:rsid w:val="003A6C53"/>
    <w:rsid w:val="003A7377"/>
    <w:rsid w:val="003B0D3A"/>
    <w:rsid w:val="003B18CB"/>
    <w:rsid w:val="003B2580"/>
    <w:rsid w:val="003B35F6"/>
    <w:rsid w:val="003B4B05"/>
    <w:rsid w:val="003B4DE3"/>
    <w:rsid w:val="003B5E6A"/>
    <w:rsid w:val="003B636A"/>
    <w:rsid w:val="003B67FD"/>
    <w:rsid w:val="003B6FF0"/>
    <w:rsid w:val="003B7D0D"/>
    <w:rsid w:val="003C0604"/>
    <w:rsid w:val="003C0905"/>
    <w:rsid w:val="003C0E3C"/>
    <w:rsid w:val="003C1A6D"/>
    <w:rsid w:val="003C1F34"/>
    <w:rsid w:val="003C2445"/>
    <w:rsid w:val="003C2AA0"/>
    <w:rsid w:val="003C2E91"/>
    <w:rsid w:val="003C34CB"/>
    <w:rsid w:val="003C3C5C"/>
    <w:rsid w:val="003C5E1E"/>
    <w:rsid w:val="003C6015"/>
    <w:rsid w:val="003C60A4"/>
    <w:rsid w:val="003C6E00"/>
    <w:rsid w:val="003C7062"/>
    <w:rsid w:val="003C748B"/>
    <w:rsid w:val="003C7F57"/>
    <w:rsid w:val="003D0C90"/>
    <w:rsid w:val="003D0FD4"/>
    <w:rsid w:val="003D10FC"/>
    <w:rsid w:val="003D1315"/>
    <w:rsid w:val="003D154C"/>
    <w:rsid w:val="003D1791"/>
    <w:rsid w:val="003D1F45"/>
    <w:rsid w:val="003D2620"/>
    <w:rsid w:val="003D2757"/>
    <w:rsid w:val="003D480E"/>
    <w:rsid w:val="003D5725"/>
    <w:rsid w:val="003D5991"/>
    <w:rsid w:val="003D72C0"/>
    <w:rsid w:val="003E01A7"/>
    <w:rsid w:val="003E1400"/>
    <w:rsid w:val="003E1C51"/>
    <w:rsid w:val="003E1F5E"/>
    <w:rsid w:val="003E2B6D"/>
    <w:rsid w:val="003E2BF0"/>
    <w:rsid w:val="003E2DCC"/>
    <w:rsid w:val="003E431C"/>
    <w:rsid w:val="003E4B56"/>
    <w:rsid w:val="003E4C3E"/>
    <w:rsid w:val="003E58A5"/>
    <w:rsid w:val="003E721D"/>
    <w:rsid w:val="003F0409"/>
    <w:rsid w:val="003F06E2"/>
    <w:rsid w:val="003F141A"/>
    <w:rsid w:val="003F288C"/>
    <w:rsid w:val="003F422D"/>
    <w:rsid w:val="003F4D2D"/>
    <w:rsid w:val="003F6A41"/>
    <w:rsid w:val="003F7799"/>
    <w:rsid w:val="003F7A00"/>
    <w:rsid w:val="003F7BC0"/>
    <w:rsid w:val="0040171F"/>
    <w:rsid w:val="004026A1"/>
    <w:rsid w:val="004028C5"/>
    <w:rsid w:val="00402AB3"/>
    <w:rsid w:val="00404169"/>
    <w:rsid w:val="004047A6"/>
    <w:rsid w:val="00404DFA"/>
    <w:rsid w:val="00405DE1"/>
    <w:rsid w:val="00406279"/>
    <w:rsid w:val="00407463"/>
    <w:rsid w:val="00407A5C"/>
    <w:rsid w:val="00410C2C"/>
    <w:rsid w:val="00411B7A"/>
    <w:rsid w:val="00412840"/>
    <w:rsid w:val="00413128"/>
    <w:rsid w:val="00414239"/>
    <w:rsid w:val="00415011"/>
    <w:rsid w:val="00415186"/>
    <w:rsid w:val="00420861"/>
    <w:rsid w:val="004209A7"/>
    <w:rsid w:val="00421A62"/>
    <w:rsid w:val="004220B2"/>
    <w:rsid w:val="00422E69"/>
    <w:rsid w:val="00423488"/>
    <w:rsid w:val="004237D4"/>
    <w:rsid w:val="0042393E"/>
    <w:rsid w:val="00423B34"/>
    <w:rsid w:val="00424140"/>
    <w:rsid w:val="004250C5"/>
    <w:rsid w:val="00431212"/>
    <w:rsid w:val="0043133E"/>
    <w:rsid w:val="00431903"/>
    <w:rsid w:val="00431A1B"/>
    <w:rsid w:val="00432A91"/>
    <w:rsid w:val="004331C4"/>
    <w:rsid w:val="00433BE0"/>
    <w:rsid w:val="0043413C"/>
    <w:rsid w:val="0043524D"/>
    <w:rsid w:val="00436AC4"/>
    <w:rsid w:val="004371B7"/>
    <w:rsid w:val="00437627"/>
    <w:rsid w:val="00437A60"/>
    <w:rsid w:val="00437D9B"/>
    <w:rsid w:val="00441B44"/>
    <w:rsid w:val="00442D04"/>
    <w:rsid w:val="004431F6"/>
    <w:rsid w:val="0044511D"/>
    <w:rsid w:val="004454E3"/>
    <w:rsid w:val="0045092F"/>
    <w:rsid w:val="00450A57"/>
    <w:rsid w:val="00450AEF"/>
    <w:rsid w:val="0045181A"/>
    <w:rsid w:val="004521AB"/>
    <w:rsid w:val="004522B7"/>
    <w:rsid w:val="004529ED"/>
    <w:rsid w:val="00453E07"/>
    <w:rsid w:val="0045415D"/>
    <w:rsid w:val="00454409"/>
    <w:rsid w:val="00454AE1"/>
    <w:rsid w:val="004556D9"/>
    <w:rsid w:val="00455B54"/>
    <w:rsid w:val="00456627"/>
    <w:rsid w:val="0045662D"/>
    <w:rsid w:val="0046008D"/>
    <w:rsid w:val="00460DD8"/>
    <w:rsid w:val="00461732"/>
    <w:rsid w:val="00461AAA"/>
    <w:rsid w:val="0046224F"/>
    <w:rsid w:val="00462986"/>
    <w:rsid w:val="004631E3"/>
    <w:rsid w:val="00463972"/>
    <w:rsid w:val="00464925"/>
    <w:rsid w:val="00464947"/>
    <w:rsid w:val="00464C10"/>
    <w:rsid w:val="00465B74"/>
    <w:rsid w:val="00465BC3"/>
    <w:rsid w:val="00465D35"/>
    <w:rsid w:val="00466C58"/>
    <w:rsid w:val="00466E89"/>
    <w:rsid w:val="004679A6"/>
    <w:rsid w:val="0047027C"/>
    <w:rsid w:val="00471914"/>
    <w:rsid w:val="004726DA"/>
    <w:rsid w:val="00474484"/>
    <w:rsid w:val="00474848"/>
    <w:rsid w:val="004751AF"/>
    <w:rsid w:val="0047590B"/>
    <w:rsid w:val="0047604A"/>
    <w:rsid w:val="004807DE"/>
    <w:rsid w:val="00480F92"/>
    <w:rsid w:val="00481821"/>
    <w:rsid w:val="00482388"/>
    <w:rsid w:val="00483378"/>
    <w:rsid w:val="00483C9E"/>
    <w:rsid w:val="0048449E"/>
    <w:rsid w:val="00484AB8"/>
    <w:rsid w:val="00484E83"/>
    <w:rsid w:val="0048508D"/>
    <w:rsid w:val="00485202"/>
    <w:rsid w:val="00485E42"/>
    <w:rsid w:val="004862EC"/>
    <w:rsid w:val="004871F7"/>
    <w:rsid w:val="0048726E"/>
    <w:rsid w:val="004872A4"/>
    <w:rsid w:val="004907A9"/>
    <w:rsid w:val="00490BB8"/>
    <w:rsid w:val="00491526"/>
    <w:rsid w:val="00492699"/>
    <w:rsid w:val="004929AE"/>
    <w:rsid w:val="00493BE8"/>
    <w:rsid w:val="00493D08"/>
    <w:rsid w:val="00493E5C"/>
    <w:rsid w:val="004949F4"/>
    <w:rsid w:val="00495527"/>
    <w:rsid w:val="00495CFB"/>
    <w:rsid w:val="0049629F"/>
    <w:rsid w:val="0049757C"/>
    <w:rsid w:val="004A0131"/>
    <w:rsid w:val="004A0499"/>
    <w:rsid w:val="004A1327"/>
    <w:rsid w:val="004A1349"/>
    <w:rsid w:val="004A1D75"/>
    <w:rsid w:val="004A2CAD"/>
    <w:rsid w:val="004A3601"/>
    <w:rsid w:val="004A4246"/>
    <w:rsid w:val="004A43D9"/>
    <w:rsid w:val="004A4532"/>
    <w:rsid w:val="004A482D"/>
    <w:rsid w:val="004A4837"/>
    <w:rsid w:val="004A4C05"/>
    <w:rsid w:val="004A5D0B"/>
    <w:rsid w:val="004A5F6C"/>
    <w:rsid w:val="004A6684"/>
    <w:rsid w:val="004A72BB"/>
    <w:rsid w:val="004A7E16"/>
    <w:rsid w:val="004B0BEC"/>
    <w:rsid w:val="004B119E"/>
    <w:rsid w:val="004B13DC"/>
    <w:rsid w:val="004B145C"/>
    <w:rsid w:val="004B2DC4"/>
    <w:rsid w:val="004B3448"/>
    <w:rsid w:val="004B5914"/>
    <w:rsid w:val="004B5B44"/>
    <w:rsid w:val="004B6278"/>
    <w:rsid w:val="004B636F"/>
    <w:rsid w:val="004B7A89"/>
    <w:rsid w:val="004B7DE4"/>
    <w:rsid w:val="004C0005"/>
    <w:rsid w:val="004C0548"/>
    <w:rsid w:val="004C161A"/>
    <w:rsid w:val="004C2E22"/>
    <w:rsid w:val="004C3899"/>
    <w:rsid w:val="004C50BA"/>
    <w:rsid w:val="004C53BF"/>
    <w:rsid w:val="004C54E5"/>
    <w:rsid w:val="004C61F6"/>
    <w:rsid w:val="004C70E3"/>
    <w:rsid w:val="004C7BF0"/>
    <w:rsid w:val="004C7DF7"/>
    <w:rsid w:val="004D0318"/>
    <w:rsid w:val="004D06E4"/>
    <w:rsid w:val="004D140E"/>
    <w:rsid w:val="004D2511"/>
    <w:rsid w:val="004D2BA2"/>
    <w:rsid w:val="004D3013"/>
    <w:rsid w:val="004D35E0"/>
    <w:rsid w:val="004D37A0"/>
    <w:rsid w:val="004D3AB9"/>
    <w:rsid w:val="004D3E7F"/>
    <w:rsid w:val="004D4F6B"/>
    <w:rsid w:val="004D6372"/>
    <w:rsid w:val="004D7C8E"/>
    <w:rsid w:val="004E0E1B"/>
    <w:rsid w:val="004E1333"/>
    <w:rsid w:val="004E1832"/>
    <w:rsid w:val="004E2FEC"/>
    <w:rsid w:val="004E3A63"/>
    <w:rsid w:val="004E43D1"/>
    <w:rsid w:val="004E47CD"/>
    <w:rsid w:val="004E4B83"/>
    <w:rsid w:val="004E5C4A"/>
    <w:rsid w:val="004E6323"/>
    <w:rsid w:val="004E66AB"/>
    <w:rsid w:val="004E6B4E"/>
    <w:rsid w:val="004E7B27"/>
    <w:rsid w:val="004F0F64"/>
    <w:rsid w:val="004F1A1A"/>
    <w:rsid w:val="004F25D2"/>
    <w:rsid w:val="004F2F67"/>
    <w:rsid w:val="004F3453"/>
    <w:rsid w:val="004F34C7"/>
    <w:rsid w:val="004F3C70"/>
    <w:rsid w:val="004F7303"/>
    <w:rsid w:val="00501B3A"/>
    <w:rsid w:val="005024C7"/>
    <w:rsid w:val="00502635"/>
    <w:rsid w:val="005027AB"/>
    <w:rsid w:val="00502FBD"/>
    <w:rsid w:val="0050319F"/>
    <w:rsid w:val="00503330"/>
    <w:rsid w:val="00503482"/>
    <w:rsid w:val="005052E9"/>
    <w:rsid w:val="00505566"/>
    <w:rsid w:val="00510397"/>
    <w:rsid w:val="00510A37"/>
    <w:rsid w:val="005111F9"/>
    <w:rsid w:val="00511726"/>
    <w:rsid w:val="00512D0F"/>
    <w:rsid w:val="00513631"/>
    <w:rsid w:val="00513725"/>
    <w:rsid w:val="00514E4E"/>
    <w:rsid w:val="00516252"/>
    <w:rsid w:val="0051731F"/>
    <w:rsid w:val="00517555"/>
    <w:rsid w:val="00520824"/>
    <w:rsid w:val="00520AB8"/>
    <w:rsid w:val="0052125D"/>
    <w:rsid w:val="00521DAF"/>
    <w:rsid w:val="00521FC0"/>
    <w:rsid w:val="0052352F"/>
    <w:rsid w:val="00523B44"/>
    <w:rsid w:val="00523D4A"/>
    <w:rsid w:val="00525038"/>
    <w:rsid w:val="005251E1"/>
    <w:rsid w:val="00525411"/>
    <w:rsid w:val="00525413"/>
    <w:rsid w:val="00527177"/>
    <w:rsid w:val="00527901"/>
    <w:rsid w:val="00530322"/>
    <w:rsid w:val="00530956"/>
    <w:rsid w:val="00530B17"/>
    <w:rsid w:val="00531469"/>
    <w:rsid w:val="00534BA1"/>
    <w:rsid w:val="0053592C"/>
    <w:rsid w:val="00536798"/>
    <w:rsid w:val="00536E72"/>
    <w:rsid w:val="00537DC9"/>
    <w:rsid w:val="005408E4"/>
    <w:rsid w:val="005409C2"/>
    <w:rsid w:val="00541008"/>
    <w:rsid w:val="00541B85"/>
    <w:rsid w:val="00542DD5"/>
    <w:rsid w:val="00542F63"/>
    <w:rsid w:val="0054302D"/>
    <w:rsid w:val="0054339F"/>
    <w:rsid w:val="005438C0"/>
    <w:rsid w:val="00543F6C"/>
    <w:rsid w:val="00544822"/>
    <w:rsid w:val="00544F9D"/>
    <w:rsid w:val="00546D30"/>
    <w:rsid w:val="00550362"/>
    <w:rsid w:val="00550772"/>
    <w:rsid w:val="00550B6C"/>
    <w:rsid w:val="00550F38"/>
    <w:rsid w:val="005520B1"/>
    <w:rsid w:val="005523E1"/>
    <w:rsid w:val="0055267D"/>
    <w:rsid w:val="00552945"/>
    <w:rsid w:val="00552BA9"/>
    <w:rsid w:val="00552C35"/>
    <w:rsid w:val="005532AC"/>
    <w:rsid w:val="005536FD"/>
    <w:rsid w:val="00553F1B"/>
    <w:rsid w:val="00556F3C"/>
    <w:rsid w:val="00557D19"/>
    <w:rsid w:val="005614E5"/>
    <w:rsid w:val="005615FE"/>
    <w:rsid w:val="00561BF8"/>
    <w:rsid w:val="00561E43"/>
    <w:rsid w:val="0056241E"/>
    <w:rsid w:val="00562F91"/>
    <w:rsid w:val="0056311D"/>
    <w:rsid w:val="005636F3"/>
    <w:rsid w:val="0056378E"/>
    <w:rsid w:val="0056653E"/>
    <w:rsid w:val="00566C7D"/>
    <w:rsid w:val="00566E3D"/>
    <w:rsid w:val="00566E61"/>
    <w:rsid w:val="005671CC"/>
    <w:rsid w:val="00567201"/>
    <w:rsid w:val="0056742F"/>
    <w:rsid w:val="00567C89"/>
    <w:rsid w:val="00570326"/>
    <w:rsid w:val="005704AA"/>
    <w:rsid w:val="00571881"/>
    <w:rsid w:val="00571D70"/>
    <w:rsid w:val="00571F0F"/>
    <w:rsid w:val="005723C9"/>
    <w:rsid w:val="00572BDE"/>
    <w:rsid w:val="00572C0D"/>
    <w:rsid w:val="00576384"/>
    <w:rsid w:val="005774C9"/>
    <w:rsid w:val="005774F3"/>
    <w:rsid w:val="00581225"/>
    <w:rsid w:val="00581D75"/>
    <w:rsid w:val="00582E32"/>
    <w:rsid w:val="005834F6"/>
    <w:rsid w:val="00583663"/>
    <w:rsid w:val="005845D4"/>
    <w:rsid w:val="00584D12"/>
    <w:rsid w:val="00585B5C"/>
    <w:rsid w:val="00585FA0"/>
    <w:rsid w:val="00586868"/>
    <w:rsid w:val="005870F6"/>
    <w:rsid w:val="00587AA7"/>
    <w:rsid w:val="00587CC6"/>
    <w:rsid w:val="00591571"/>
    <w:rsid w:val="00592904"/>
    <w:rsid w:val="005934F4"/>
    <w:rsid w:val="00593FC4"/>
    <w:rsid w:val="00594A66"/>
    <w:rsid w:val="00594A81"/>
    <w:rsid w:val="00595C57"/>
    <w:rsid w:val="00595E5B"/>
    <w:rsid w:val="00597B0F"/>
    <w:rsid w:val="00597F87"/>
    <w:rsid w:val="005A00A6"/>
    <w:rsid w:val="005A04D3"/>
    <w:rsid w:val="005A1B17"/>
    <w:rsid w:val="005A1DA3"/>
    <w:rsid w:val="005A269F"/>
    <w:rsid w:val="005A27D2"/>
    <w:rsid w:val="005A28DC"/>
    <w:rsid w:val="005A2905"/>
    <w:rsid w:val="005A297B"/>
    <w:rsid w:val="005A2EF0"/>
    <w:rsid w:val="005A329C"/>
    <w:rsid w:val="005A3819"/>
    <w:rsid w:val="005A3C25"/>
    <w:rsid w:val="005A3D5B"/>
    <w:rsid w:val="005A3F49"/>
    <w:rsid w:val="005A42BA"/>
    <w:rsid w:val="005A4F30"/>
    <w:rsid w:val="005A5AF4"/>
    <w:rsid w:val="005A603D"/>
    <w:rsid w:val="005A708A"/>
    <w:rsid w:val="005A7B27"/>
    <w:rsid w:val="005A7DEB"/>
    <w:rsid w:val="005B0D95"/>
    <w:rsid w:val="005B13CD"/>
    <w:rsid w:val="005B18A2"/>
    <w:rsid w:val="005B1C87"/>
    <w:rsid w:val="005B1DDC"/>
    <w:rsid w:val="005B2C3E"/>
    <w:rsid w:val="005B32CE"/>
    <w:rsid w:val="005B4BCA"/>
    <w:rsid w:val="005B7828"/>
    <w:rsid w:val="005C093B"/>
    <w:rsid w:val="005C0DCD"/>
    <w:rsid w:val="005C1143"/>
    <w:rsid w:val="005C1ADC"/>
    <w:rsid w:val="005C1FCF"/>
    <w:rsid w:val="005C2893"/>
    <w:rsid w:val="005C2B2F"/>
    <w:rsid w:val="005C2C36"/>
    <w:rsid w:val="005C2D93"/>
    <w:rsid w:val="005C40C7"/>
    <w:rsid w:val="005C40FF"/>
    <w:rsid w:val="005C4CAC"/>
    <w:rsid w:val="005C65B2"/>
    <w:rsid w:val="005C734B"/>
    <w:rsid w:val="005D023A"/>
    <w:rsid w:val="005D0699"/>
    <w:rsid w:val="005D1438"/>
    <w:rsid w:val="005D1F21"/>
    <w:rsid w:val="005D2C62"/>
    <w:rsid w:val="005D3CFF"/>
    <w:rsid w:val="005D44A4"/>
    <w:rsid w:val="005D459A"/>
    <w:rsid w:val="005D4776"/>
    <w:rsid w:val="005D49D5"/>
    <w:rsid w:val="005D4B42"/>
    <w:rsid w:val="005D5703"/>
    <w:rsid w:val="005D6128"/>
    <w:rsid w:val="005E0197"/>
    <w:rsid w:val="005E0772"/>
    <w:rsid w:val="005E186B"/>
    <w:rsid w:val="005E2698"/>
    <w:rsid w:val="005E461C"/>
    <w:rsid w:val="005E4FA5"/>
    <w:rsid w:val="005E51A9"/>
    <w:rsid w:val="005E51DE"/>
    <w:rsid w:val="005E6485"/>
    <w:rsid w:val="005E7011"/>
    <w:rsid w:val="005E70C7"/>
    <w:rsid w:val="005E7CC0"/>
    <w:rsid w:val="005F0227"/>
    <w:rsid w:val="005F044A"/>
    <w:rsid w:val="005F0808"/>
    <w:rsid w:val="005F0B46"/>
    <w:rsid w:val="005F1176"/>
    <w:rsid w:val="005F19BF"/>
    <w:rsid w:val="005F222C"/>
    <w:rsid w:val="005F264A"/>
    <w:rsid w:val="005F3B6E"/>
    <w:rsid w:val="005F5078"/>
    <w:rsid w:val="005F52C4"/>
    <w:rsid w:val="005F627D"/>
    <w:rsid w:val="005F6CFF"/>
    <w:rsid w:val="005F7A13"/>
    <w:rsid w:val="005F7FD0"/>
    <w:rsid w:val="00600710"/>
    <w:rsid w:val="006012AD"/>
    <w:rsid w:val="006013AD"/>
    <w:rsid w:val="006038C6"/>
    <w:rsid w:val="00603D80"/>
    <w:rsid w:val="00603F31"/>
    <w:rsid w:val="00604796"/>
    <w:rsid w:val="00604869"/>
    <w:rsid w:val="006073AD"/>
    <w:rsid w:val="006101DF"/>
    <w:rsid w:val="00610302"/>
    <w:rsid w:val="0061033C"/>
    <w:rsid w:val="0061126A"/>
    <w:rsid w:val="00611B31"/>
    <w:rsid w:val="00612062"/>
    <w:rsid w:val="006128E4"/>
    <w:rsid w:val="0061318C"/>
    <w:rsid w:val="0061382C"/>
    <w:rsid w:val="00614F5C"/>
    <w:rsid w:val="00615A2E"/>
    <w:rsid w:val="00615DC6"/>
    <w:rsid w:val="006166CB"/>
    <w:rsid w:val="00616C1E"/>
    <w:rsid w:val="00616E09"/>
    <w:rsid w:val="00616F76"/>
    <w:rsid w:val="00617336"/>
    <w:rsid w:val="00617E96"/>
    <w:rsid w:val="006202A6"/>
    <w:rsid w:val="006217AD"/>
    <w:rsid w:val="006222D8"/>
    <w:rsid w:val="00623987"/>
    <w:rsid w:val="00624FA6"/>
    <w:rsid w:val="00625C19"/>
    <w:rsid w:val="00631174"/>
    <w:rsid w:val="006311CF"/>
    <w:rsid w:val="006319ED"/>
    <w:rsid w:val="00631C31"/>
    <w:rsid w:val="006327CC"/>
    <w:rsid w:val="00632B7A"/>
    <w:rsid w:val="00634531"/>
    <w:rsid w:val="006347A5"/>
    <w:rsid w:val="00634C3B"/>
    <w:rsid w:val="00635D8C"/>
    <w:rsid w:val="0063650E"/>
    <w:rsid w:val="00636BAD"/>
    <w:rsid w:val="00637111"/>
    <w:rsid w:val="006372AE"/>
    <w:rsid w:val="00637345"/>
    <w:rsid w:val="00637481"/>
    <w:rsid w:val="00640A83"/>
    <w:rsid w:val="006413B1"/>
    <w:rsid w:val="0064177A"/>
    <w:rsid w:val="00641B7E"/>
    <w:rsid w:val="00641D2E"/>
    <w:rsid w:val="00641DAE"/>
    <w:rsid w:val="0064375C"/>
    <w:rsid w:val="00643CFE"/>
    <w:rsid w:val="00643DDF"/>
    <w:rsid w:val="00644A5C"/>
    <w:rsid w:val="00645695"/>
    <w:rsid w:val="00645C65"/>
    <w:rsid w:val="00646A82"/>
    <w:rsid w:val="00650285"/>
    <w:rsid w:val="0065086C"/>
    <w:rsid w:val="00651654"/>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2031"/>
    <w:rsid w:val="006741BA"/>
    <w:rsid w:val="00674EB1"/>
    <w:rsid w:val="00674F06"/>
    <w:rsid w:val="00675BDD"/>
    <w:rsid w:val="006762A8"/>
    <w:rsid w:val="006762AC"/>
    <w:rsid w:val="00677A31"/>
    <w:rsid w:val="006800FD"/>
    <w:rsid w:val="0068018E"/>
    <w:rsid w:val="00680409"/>
    <w:rsid w:val="00681AA7"/>
    <w:rsid w:val="00681B73"/>
    <w:rsid w:val="00681FE6"/>
    <w:rsid w:val="00682DBD"/>
    <w:rsid w:val="00683216"/>
    <w:rsid w:val="006836BD"/>
    <w:rsid w:val="00683C5B"/>
    <w:rsid w:val="00685115"/>
    <w:rsid w:val="0068641B"/>
    <w:rsid w:val="00686B53"/>
    <w:rsid w:val="00686B6E"/>
    <w:rsid w:val="00687470"/>
    <w:rsid w:val="0068748F"/>
    <w:rsid w:val="006912E7"/>
    <w:rsid w:val="00691A15"/>
    <w:rsid w:val="00691F13"/>
    <w:rsid w:val="006924AE"/>
    <w:rsid w:val="006927A6"/>
    <w:rsid w:val="00693280"/>
    <w:rsid w:val="00693520"/>
    <w:rsid w:val="00693F7C"/>
    <w:rsid w:val="00693FE1"/>
    <w:rsid w:val="00694445"/>
    <w:rsid w:val="006944CA"/>
    <w:rsid w:val="0069604C"/>
    <w:rsid w:val="0069634D"/>
    <w:rsid w:val="00696D9B"/>
    <w:rsid w:val="006972D4"/>
    <w:rsid w:val="006974A8"/>
    <w:rsid w:val="006A00BE"/>
    <w:rsid w:val="006A0490"/>
    <w:rsid w:val="006A05CC"/>
    <w:rsid w:val="006A069D"/>
    <w:rsid w:val="006A0B53"/>
    <w:rsid w:val="006A12FE"/>
    <w:rsid w:val="006A1A8F"/>
    <w:rsid w:val="006A2565"/>
    <w:rsid w:val="006A63CE"/>
    <w:rsid w:val="006A63FC"/>
    <w:rsid w:val="006A6690"/>
    <w:rsid w:val="006A69F3"/>
    <w:rsid w:val="006A6B5B"/>
    <w:rsid w:val="006A70FD"/>
    <w:rsid w:val="006B01BB"/>
    <w:rsid w:val="006B0829"/>
    <w:rsid w:val="006B23D1"/>
    <w:rsid w:val="006B2D6E"/>
    <w:rsid w:val="006B398A"/>
    <w:rsid w:val="006B409F"/>
    <w:rsid w:val="006B4472"/>
    <w:rsid w:val="006B4A8D"/>
    <w:rsid w:val="006B4F2E"/>
    <w:rsid w:val="006B6C14"/>
    <w:rsid w:val="006B6E8A"/>
    <w:rsid w:val="006B725E"/>
    <w:rsid w:val="006B74C2"/>
    <w:rsid w:val="006C0745"/>
    <w:rsid w:val="006C0EA4"/>
    <w:rsid w:val="006C19CE"/>
    <w:rsid w:val="006C1DD1"/>
    <w:rsid w:val="006C2667"/>
    <w:rsid w:val="006C2A2C"/>
    <w:rsid w:val="006C2BE7"/>
    <w:rsid w:val="006C2E5C"/>
    <w:rsid w:val="006C36ED"/>
    <w:rsid w:val="006C59D5"/>
    <w:rsid w:val="006C61C5"/>
    <w:rsid w:val="006C7032"/>
    <w:rsid w:val="006C73F7"/>
    <w:rsid w:val="006C7CD3"/>
    <w:rsid w:val="006D0833"/>
    <w:rsid w:val="006D0E31"/>
    <w:rsid w:val="006D11B5"/>
    <w:rsid w:val="006D1FA3"/>
    <w:rsid w:val="006D1FD6"/>
    <w:rsid w:val="006D23F7"/>
    <w:rsid w:val="006D3013"/>
    <w:rsid w:val="006D3702"/>
    <w:rsid w:val="006D371B"/>
    <w:rsid w:val="006D3D55"/>
    <w:rsid w:val="006D3F46"/>
    <w:rsid w:val="006D4AB6"/>
    <w:rsid w:val="006D542C"/>
    <w:rsid w:val="006D6A20"/>
    <w:rsid w:val="006D7284"/>
    <w:rsid w:val="006D7993"/>
    <w:rsid w:val="006D7B84"/>
    <w:rsid w:val="006D7EBF"/>
    <w:rsid w:val="006E1AC4"/>
    <w:rsid w:val="006E20ED"/>
    <w:rsid w:val="006E3429"/>
    <w:rsid w:val="006E37E6"/>
    <w:rsid w:val="006E4E92"/>
    <w:rsid w:val="006E51E4"/>
    <w:rsid w:val="006E5F83"/>
    <w:rsid w:val="006E7463"/>
    <w:rsid w:val="006F18F4"/>
    <w:rsid w:val="006F1BE0"/>
    <w:rsid w:val="006F1EC4"/>
    <w:rsid w:val="006F2FBF"/>
    <w:rsid w:val="006F3001"/>
    <w:rsid w:val="006F38E2"/>
    <w:rsid w:val="006F4AC4"/>
    <w:rsid w:val="006F692C"/>
    <w:rsid w:val="006F6F5E"/>
    <w:rsid w:val="006F7060"/>
    <w:rsid w:val="006F72ED"/>
    <w:rsid w:val="00700BD7"/>
    <w:rsid w:val="00701680"/>
    <w:rsid w:val="007025A3"/>
    <w:rsid w:val="00703916"/>
    <w:rsid w:val="00703AB8"/>
    <w:rsid w:val="00703FCA"/>
    <w:rsid w:val="00704CCF"/>
    <w:rsid w:val="00704FEA"/>
    <w:rsid w:val="00705498"/>
    <w:rsid w:val="007055FA"/>
    <w:rsid w:val="00705B99"/>
    <w:rsid w:val="00705BA7"/>
    <w:rsid w:val="0070691B"/>
    <w:rsid w:val="00706F77"/>
    <w:rsid w:val="007070C8"/>
    <w:rsid w:val="00707D52"/>
    <w:rsid w:val="0071011F"/>
    <w:rsid w:val="0071103C"/>
    <w:rsid w:val="00711558"/>
    <w:rsid w:val="00711FD9"/>
    <w:rsid w:val="00712879"/>
    <w:rsid w:val="00712B7B"/>
    <w:rsid w:val="00712BC8"/>
    <w:rsid w:val="00713AEA"/>
    <w:rsid w:val="00713C9A"/>
    <w:rsid w:val="0071459E"/>
    <w:rsid w:val="0071471E"/>
    <w:rsid w:val="007147A2"/>
    <w:rsid w:val="00714960"/>
    <w:rsid w:val="0071542F"/>
    <w:rsid w:val="0071579E"/>
    <w:rsid w:val="0071630A"/>
    <w:rsid w:val="00716343"/>
    <w:rsid w:val="00716386"/>
    <w:rsid w:val="007170A7"/>
    <w:rsid w:val="00717D5D"/>
    <w:rsid w:val="007234D4"/>
    <w:rsid w:val="0072506C"/>
    <w:rsid w:val="00725212"/>
    <w:rsid w:val="0072584D"/>
    <w:rsid w:val="0072651B"/>
    <w:rsid w:val="00726DD9"/>
    <w:rsid w:val="00727F5B"/>
    <w:rsid w:val="00730551"/>
    <w:rsid w:val="00730C91"/>
    <w:rsid w:val="007321E4"/>
    <w:rsid w:val="0073261A"/>
    <w:rsid w:val="00732F7B"/>
    <w:rsid w:val="0073382E"/>
    <w:rsid w:val="00733C7C"/>
    <w:rsid w:val="00734795"/>
    <w:rsid w:val="00734F01"/>
    <w:rsid w:val="00735263"/>
    <w:rsid w:val="00735B17"/>
    <w:rsid w:val="00735CD7"/>
    <w:rsid w:val="0073647D"/>
    <w:rsid w:val="0073708C"/>
    <w:rsid w:val="0074043F"/>
    <w:rsid w:val="00740DEE"/>
    <w:rsid w:val="00742630"/>
    <w:rsid w:val="007434E4"/>
    <w:rsid w:val="007451D1"/>
    <w:rsid w:val="00745AF7"/>
    <w:rsid w:val="00746419"/>
    <w:rsid w:val="0074730A"/>
    <w:rsid w:val="00750AA0"/>
    <w:rsid w:val="00750BC0"/>
    <w:rsid w:val="00751EED"/>
    <w:rsid w:val="007530D8"/>
    <w:rsid w:val="0075322D"/>
    <w:rsid w:val="00753522"/>
    <w:rsid w:val="00753922"/>
    <w:rsid w:val="00753D69"/>
    <w:rsid w:val="007544E0"/>
    <w:rsid w:val="007546D0"/>
    <w:rsid w:val="007569FA"/>
    <w:rsid w:val="00756E57"/>
    <w:rsid w:val="00757607"/>
    <w:rsid w:val="0075788A"/>
    <w:rsid w:val="00757AF3"/>
    <w:rsid w:val="00757BD5"/>
    <w:rsid w:val="00757CE3"/>
    <w:rsid w:val="0076038C"/>
    <w:rsid w:val="0076057C"/>
    <w:rsid w:val="00760D2F"/>
    <w:rsid w:val="007627BD"/>
    <w:rsid w:val="00762C02"/>
    <w:rsid w:val="007639DD"/>
    <w:rsid w:val="00763FBE"/>
    <w:rsid w:val="007646CE"/>
    <w:rsid w:val="00764C92"/>
    <w:rsid w:val="00765D5A"/>
    <w:rsid w:val="007667C5"/>
    <w:rsid w:val="00766916"/>
    <w:rsid w:val="0076692F"/>
    <w:rsid w:val="00766D16"/>
    <w:rsid w:val="00766F6B"/>
    <w:rsid w:val="00767DBB"/>
    <w:rsid w:val="00767E51"/>
    <w:rsid w:val="007703E6"/>
    <w:rsid w:val="00770771"/>
    <w:rsid w:val="00771345"/>
    <w:rsid w:val="00771931"/>
    <w:rsid w:val="00771A4B"/>
    <w:rsid w:val="007723C9"/>
    <w:rsid w:val="0077256D"/>
    <w:rsid w:val="00772805"/>
    <w:rsid w:val="00773D6E"/>
    <w:rsid w:val="00773D86"/>
    <w:rsid w:val="007751ED"/>
    <w:rsid w:val="00776434"/>
    <w:rsid w:val="0077701C"/>
    <w:rsid w:val="00780C9C"/>
    <w:rsid w:val="007829F8"/>
    <w:rsid w:val="0078422F"/>
    <w:rsid w:val="0078430B"/>
    <w:rsid w:val="0078484B"/>
    <w:rsid w:val="00784C1B"/>
    <w:rsid w:val="007852B9"/>
    <w:rsid w:val="007859C8"/>
    <w:rsid w:val="00786262"/>
    <w:rsid w:val="007871EC"/>
    <w:rsid w:val="00790011"/>
    <w:rsid w:val="0079060B"/>
    <w:rsid w:val="00790ABF"/>
    <w:rsid w:val="00790EF8"/>
    <w:rsid w:val="00792B43"/>
    <w:rsid w:val="00792DA5"/>
    <w:rsid w:val="00792E1A"/>
    <w:rsid w:val="00793B39"/>
    <w:rsid w:val="00793C45"/>
    <w:rsid w:val="00793C46"/>
    <w:rsid w:val="00794326"/>
    <w:rsid w:val="0079492B"/>
    <w:rsid w:val="00795726"/>
    <w:rsid w:val="00796520"/>
    <w:rsid w:val="00796533"/>
    <w:rsid w:val="00796AED"/>
    <w:rsid w:val="007970F6"/>
    <w:rsid w:val="0079738E"/>
    <w:rsid w:val="0079739E"/>
    <w:rsid w:val="00797AE0"/>
    <w:rsid w:val="00797BC4"/>
    <w:rsid w:val="007A0705"/>
    <w:rsid w:val="007A1CEB"/>
    <w:rsid w:val="007A223A"/>
    <w:rsid w:val="007A241A"/>
    <w:rsid w:val="007A263E"/>
    <w:rsid w:val="007A2EC9"/>
    <w:rsid w:val="007A30FF"/>
    <w:rsid w:val="007A3409"/>
    <w:rsid w:val="007A4042"/>
    <w:rsid w:val="007A505C"/>
    <w:rsid w:val="007A52AD"/>
    <w:rsid w:val="007A7029"/>
    <w:rsid w:val="007A791A"/>
    <w:rsid w:val="007A7CF4"/>
    <w:rsid w:val="007B0A1E"/>
    <w:rsid w:val="007B103F"/>
    <w:rsid w:val="007B112F"/>
    <w:rsid w:val="007B29F3"/>
    <w:rsid w:val="007B2B4E"/>
    <w:rsid w:val="007B31D5"/>
    <w:rsid w:val="007B3F5D"/>
    <w:rsid w:val="007B4710"/>
    <w:rsid w:val="007B5546"/>
    <w:rsid w:val="007B6982"/>
    <w:rsid w:val="007B6E3C"/>
    <w:rsid w:val="007B7324"/>
    <w:rsid w:val="007B7C70"/>
    <w:rsid w:val="007B7F8F"/>
    <w:rsid w:val="007C161F"/>
    <w:rsid w:val="007C1EA7"/>
    <w:rsid w:val="007C1FDC"/>
    <w:rsid w:val="007C2FB3"/>
    <w:rsid w:val="007C3B19"/>
    <w:rsid w:val="007C3D25"/>
    <w:rsid w:val="007C3D50"/>
    <w:rsid w:val="007C3F91"/>
    <w:rsid w:val="007C46CD"/>
    <w:rsid w:val="007C4849"/>
    <w:rsid w:val="007C4BDA"/>
    <w:rsid w:val="007C4E77"/>
    <w:rsid w:val="007C53BC"/>
    <w:rsid w:val="007C6256"/>
    <w:rsid w:val="007C663C"/>
    <w:rsid w:val="007C6A34"/>
    <w:rsid w:val="007C6BE1"/>
    <w:rsid w:val="007C7151"/>
    <w:rsid w:val="007C746B"/>
    <w:rsid w:val="007C7AE8"/>
    <w:rsid w:val="007D06D3"/>
    <w:rsid w:val="007D0EB7"/>
    <w:rsid w:val="007D1425"/>
    <w:rsid w:val="007D1A92"/>
    <w:rsid w:val="007D25D3"/>
    <w:rsid w:val="007D267B"/>
    <w:rsid w:val="007D26AC"/>
    <w:rsid w:val="007D2E80"/>
    <w:rsid w:val="007D4689"/>
    <w:rsid w:val="007D46F9"/>
    <w:rsid w:val="007D67FF"/>
    <w:rsid w:val="007D6C6B"/>
    <w:rsid w:val="007E144E"/>
    <w:rsid w:val="007E148B"/>
    <w:rsid w:val="007E2186"/>
    <w:rsid w:val="007E3732"/>
    <w:rsid w:val="007E3A88"/>
    <w:rsid w:val="007E3E41"/>
    <w:rsid w:val="007E42CB"/>
    <w:rsid w:val="007E442F"/>
    <w:rsid w:val="007E480B"/>
    <w:rsid w:val="007E4B02"/>
    <w:rsid w:val="007E501D"/>
    <w:rsid w:val="007E5940"/>
    <w:rsid w:val="007E6741"/>
    <w:rsid w:val="007E69EE"/>
    <w:rsid w:val="007E7206"/>
    <w:rsid w:val="007F14EE"/>
    <w:rsid w:val="007F16E4"/>
    <w:rsid w:val="007F1A22"/>
    <w:rsid w:val="007F1C29"/>
    <w:rsid w:val="007F206B"/>
    <w:rsid w:val="007F2846"/>
    <w:rsid w:val="007F3E52"/>
    <w:rsid w:val="007F3EC3"/>
    <w:rsid w:val="007F4D96"/>
    <w:rsid w:val="007F6658"/>
    <w:rsid w:val="007F6AD2"/>
    <w:rsid w:val="007F736D"/>
    <w:rsid w:val="007F7890"/>
    <w:rsid w:val="00800133"/>
    <w:rsid w:val="00801753"/>
    <w:rsid w:val="00801DA4"/>
    <w:rsid w:val="00802834"/>
    <w:rsid w:val="00803CB7"/>
    <w:rsid w:val="008046E2"/>
    <w:rsid w:val="00804920"/>
    <w:rsid w:val="008053AB"/>
    <w:rsid w:val="00806858"/>
    <w:rsid w:val="00807CAF"/>
    <w:rsid w:val="008105BA"/>
    <w:rsid w:val="00811177"/>
    <w:rsid w:val="00811188"/>
    <w:rsid w:val="00811B33"/>
    <w:rsid w:val="0081247E"/>
    <w:rsid w:val="00813006"/>
    <w:rsid w:val="008130D8"/>
    <w:rsid w:val="00813229"/>
    <w:rsid w:val="00814835"/>
    <w:rsid w:val="00814BBE"/>
    <w:rsid w:val="0081542F"/>
    <w:rsid w:val="0081558E"/>
    <w:rsid w:val="00815D4A"/>
    <w:rsid w:val="00815E60"/>
    <w:rsid w:val="00816A74"/>
    <w:rsid w:val="00817A1A"/>
    <w:rsid w:val="00817BB4"/>
    <w:rsid w:val="008218B2"/>
    <w:rsid w:val="00821F99"/>
    <w:rsid w:val="008220D7"/>
    <w:rsid w:val="008220E2"/>
    <w:rsid w:val="008226EE"/>
    <w:rsid w:val="00822D27"/>
    <w:rsid w:val="0082586A"/>
    <w:rsid w:val="0082618D"/>
    <w:rsid w:val="008268E2"/>
    <w:rsid w:val="00826FAE"/>
    <w:rsid w:val="00827569"/>
    <w:rsid w:val="00827C50"/>
    <w:rsid w:val="00830838"/>
    <w:rsid w:val="00831138"/>
    <w:rsid w:val="008317EB"/>
    <w:rsid w:val="00832488"/>
    <w:rsid w:val="00832C80"/>
    <w:rsid w:val="008336AB"/>
    <w:rsid w:val="00833CFB"/>
    <w:rsid w:val="008356E9"/>
    <w:rsid w:val="00835C42"/>
    <w:rsid w:val="00836B4D"/>
    <w:rsid w:val="0083751B"/>
    <w:rsid w:val="0084012D"/>
    <w:rsid w:val="00840B57"/>
    <w:rsid w:val="00840CF4"/>
    <w:rsid w:val="00841010"/>
    <w:rsid w:val="00843285"/>
    <w:rsid w:val="00843A6C"/>
    <w:rsid w:val="00844696"/>
    <w:rsid w:val="00844D8E"/>
    <w:rsid w:val="0084579A"/>
    <w:rsid w:val="00845FE9"/>
    <w:rsid w:val="00846DFE"/>
    <w:rsid w:val="0084759C"/>
    <w:rsid w:val="008504CA"/>
    <w:rsid w:val="00850A09"/>
    <w:rsid w:val="00851A3D"/>
    <w:rsid w:val="00851AFF"/>
    <w:rsid w:val="00852284"/>
    <w:rsid w:val="008527A1"/>
    <w:rsid w:val="0085397B"/>
    <w:rsid w:val="0085457D"/>
    <w:rsid w:val="00854CEC"/>
    <w:rsid w:val="0085527C"/>
    <w:rsid w:val="00855511"/>
    <w:rsid w:val="0085585C"/>
    <w:rsid w:val="00855CE1"/>
    <w:rsid w:val="00856801"/>
    <w:rsid w:val="00857017"/>
    <w:rsid w:val="00857FBC"/>
    <w:rsid w:val="00860495"/>
    <w:rsid w:val="00860D1D"/>
    <w:rsid w:val="00863BC9"/>
    <w:rsid w:val="00863BD0"/>
    <w:rsid w:val="008642AF"/>
    <w:rsid w:val="0086520E"/>
    <w:rsid w:val="008655DF"/>
    <w:rsid w:val="00865D74"/>
    <w:rsid w:val="00866168"/>
    <w:rsid w:val="00866A2A"/>
    <w:rsid w:val="008706F0"/>
    <w:rsid w:val="00871160"/>
    <w:rsid w:val="00871B25"/>
    <w:rsid w:val="00872AE0"/>
    <w:rsid w:val="008731FF"/>
    <w:rsid w:val="00874323"/>
    <w:rsid w:val="0087443C"/>
    <w:rsid w:val="00874D49"/>
    <w:rsid w:val="008753CA"/>
    <w:rsid w:val="0088064C"/>
    <w:rsid w:val="008812C6"/>
    <w:rsid w:val="00881C44"/>
    <w:rsid w:val="0088294B"/>
    <w:rsid w:val="00884B0A"/>
    <w:rsid w:val="0088708E"/>
    <w:rsid w:val="0088747B"/>
    <w:rsid w:val="00887679"/>
    <w:rsid w:val="008902B0"/>
    <w:rsid w:val="008902E7"/>
    <w:rsid w:val="00891791"/>
    <w:rsid w:val="00891D69"/>
    <w:rsid w:val="00892AF6"/>
    <w:rsid w:val="0089420A"/>
    <w:rsid w:val="00894292"/>
    <w:rsid w:val="008949F2"/>
    <w:rsid w:val="00894BEA"/>
    <w:rsid w:val="00896945"/>
    <w:rsid w:val="00897220"/>
    <w:rsid w:val="008A00C3"/>
    <w:rsid w:val="008A034B"/>
    <w:rsid w:val="008A04DD"/>
    <w:rsid w:val="008A082B"/>
    <w:rsid w:val="008A0937"/>
    <w:rsid w:val="008A0DE1"/>
    <w:rsid w:val="008A11A9"/>
    <w:rsid w:val="008A1A00"/>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3665"/>
    <w:rsid w:val="008B4730"/>
    <w:rsid w:val="008B5346"/>
    <w:rsid w:val="008B5942"/>
    <w:rsid w:val="008B5BF0"/>
    <w:rsid w:val="008B6BCE"/>
    <w:rsid w:val="008B7147"/>
    <w:rsid w:val="008B7BF6"/>
    <w:rsid w:val="008C016B"/>
    <w:rsid w:val="008C023C"/>
    <w:rsid w:val="008C062B"/>
    <w:rsid w:val="008C090D"/>
    <w:rsid w:val="008C1A70"/>
    <w:rsid w:val="008C335E"/>
    <w:rsid w:val="008C336C"/>
    <w:rsid w:val="008C3537"/>
    <w:rsid w:val="008C3736"/>
    <w:rsid w:val="008C3ACB"/>
    <w:rsid w:val="008C4368"/>
    <w:rsid w:val="008D0918"/>
    <w:rsid w:val="008D1AD4"/>
    <w:rsid w:val="008D2E5B"/>
    <w:rsid w:val="008D32A7"/>
    <w:rsid w:val="008D359A"/>
    <w:rsid w:val="008D49F8"/>
    <w:rsid w:val="008D4A14"/>
    <w:rsid w:val="008D5000"/>
    <w:rsid w:val="008D54A9"/>
    <w:rsid w:val="008D5949"/>
    <w:rsid w:val="008D5B11"/>
    <w:rsid w:val="008D6631"/>
    <w:rsid w:val="008D70B9"/>
    <w:rsid w:val="008D7654"/>
    <w:rsid w:val="008E0B3D"/>
    <w:rsid w:val="008E1053"/>
    <w:rsid w:val="008E2F53"/>
    <w:rsid w:val="008E386D"/>
    <w:rsid w:val="008E3C2F"/>
    <w:rsid w:val="008E3C4F"/>
    <w:rsid w:val="008E424D"/>
    <w:rsid w:val="008E4AD5"/>
    <w:rsid w:val="008E52CE"/>
    <w:rsid w:val="008E5590"/>
    <w:rsid w:val="008E5DC3"/>
    <w:rsid w:val="008E66A0"/>
    <w:rsid w:val="008E6E93"/>
    <w:rsid w:val="008E7222"/>
    <w:rsid w:val="008E74AA"/>
    <w:rsid w:val="008E79A0"/>
    <w:rsid w:val="008E7D87"/>
    <w:rsid w:val="008F2031"/>
    <w:rsid w:val="008F26AE"/>
    <w:rsid w:val="008F3586"/>
    <w:rsid w:val="008F4811"/>
    <w:rsid w:val="008F4EFB"/>
    <w:rsid w:val="008F56D2"/>
    <w:rsid w:val="008F5909"/>
    <w:rsid w:val="008F66A5"/>
    <w:rsid w:val="008F6F3A"/>
    <w:rsid w:val="008F74E8"/>
    <w:rsid w:val="00900591"/>
    <w:rsid w:val="0090072A"/>
    <w:rsid w:val="00901A5F"/>
    <w:rsid w:val="009026E9"/>
    <w:rsid w:val="009027F3"/>
    <w:rsid w:val="009032FE"/>
    <w:rsid w:val="009034E7"/>
    <w:rsid w:val="00903F4C"/>
    <w:rsid w:val="00904923"/>
    <w:rsid w:val="00906160"/>
    <w:rsid w:val="00907769"/>
    <w:rsid w:val="00907DF8"/>
    <w:rsid w:val="00911202"/>
    <w:rsid w:val="0091158F"/>
    <w:rsid w:val="00911ABD"/>
    <w:rsid w:val="00912FE9"/>
    <w:rsid w:val="00915771"/>
    <w:rsid w:val="009161D4"/>
    <w:rsid w:val="009162E6"/>
    <w:rsid w:val="009166ED"/>
    <w:rsid w:val="009166F7"/>
    <w:rsid w:val="009178F8"/>
    <w:rsid w:val="00920DEF"/>
    <w:rsid w:val="009211BF"/>
    <w:rsid w:val="009217AE"/>
    <w:rsid w:val="00921CDA"/>
    <w:rsid w:val="00922434"/>
    <w:rsid w:val="00922449"/>
    <w:rsid w:val="009227FE"/>
    <w:rsid w:val="009235C4"/>
    <w:rsid w:val="00923698"/>
    <w:rsid w:val="00923759"/>
    <w:rsid w:val="009238BE"/>
    <w:rsid w:val="00924238"/>
    <w:rsid w:val="00924478"/>
    <w:rsid w:val="00924865"/>
    <w:rsid w:val="00924A97"/>
    <w:rsid w:val="009252BC"/>
    <w:rsid w:val="00925B55"/>
    <w:rsid w:val="00926FA5"/>
    <w:rsid w:val="00927A19"/>
    <w:rsid w:val="00927B05"/>
    <w:rsid w:val="0093062C"/>
    <w:rsid w:val="00930D4B"/>
    <w:rsid w:val="009313C9"/>
    <w:rsid w:val="009315E2"/>
    <w:rsid w:val="0093211F"/>
    <w:rsid w:val="00932E7E"/>
    <w:rsid w:val="00933667"/>
    <w:rsid w:val="00934CB5"/>
    <w:rsid w:val="009364C5"/>
    <w:rsid w:val="00936D5B"/>
    <w:rsid w:val="00936F4C"/>
    <w:rsid w:val="0093704E"/>
    <w:rsid w:val="009370FD"/>
    <w:rsid w:val="009379AE"/>
    <w:rsid w:val="009418B1"/>
    <w:rsid w:val="00941BDE"/>
    <w:rsid w:val="00941E3C"/>
    <w:rsid w:val="0094208E"/>
    <w:rsid w:val="00942D72"/>
    <w:rsid w:val="00942DDB"/>
    <w:rsid w:val="00943F09"/>
    <w:rsid w:val="009446B4"/>
    <w:rsid w:val="00944B8A"/>
    <w:rsid w:val="00945688"/>
    <w:rsid w:val="00947469"/>
    <w:rsid w:val="0094752C"/>
    <w:rsid w:val="00947699"/>
    <w:rsid w:val="00947A52"/>
    <w:rsid w:val="00947DAE"/>
    <w:rsid w:val="00947EBB"/>
    <w:rsid w:val="00950390"/>
    <w:rsid w:val="009511CD"/>
    <w:rsid w:val="009512F3"/>
    <w:rsid w:val="00951EDE"/>
    <w:rsid w:val="00952A0B"/>
    <w:rsid w:val="009533A6"/>
    <w:rsid w:val="00953931"/>
    <w:rsid w:val="00953AA1"/>
    <w:rsid w:val="009540DC"/>
    <w:rsid w:val="00954804"/>
    <w:rsid w:val="009553B5"/>
    <w:rsid w:val="00955D5B"/>
    <w:rsid w:val="00956896"/>
    <w:rsid w:val="00956BEF"/>
    <w:rsid w:val="00956EF0"/>
    <w:rsid w:val="0095751B"/>
    <w:rsid w:val="009577CC"/>
    <w:rsid w:val="00961ABD"/>
    <w:rsid w:val="0096258C"/>
    <w:rsid w:val="00962BE7"/>
    <w:rsid w:val="0096372C"/>
    <w:rsid w:val="00965136"/>
    <w:rsid w:val="009654DB"/>
    <w:rsid w:val="00965A1C"/>
    <w:rsid w:val="00965EB6"/>
    <w:rsid w:val="00966071"/>
    <w:rsid w:val="00966E39"/>
    <w:rsid w:val="009671DA"/>
    <w:rsid w:val="00970EA1"/>
    <w:rsid w:val="009721F8"/>
    <w:rsid w:val="009733EC"/>
    <w:rsid w:val="009737B9"/>
    <w:rsid w:val="00974D34"/>
    <w:rsid w:val="00975608"/>
    <w:rsid w:val="009757C7"/>
    <w:rsid w:val="00975894"/>
    <w:rsid w:val="00975B8E"/>
    <w:rsid w:val="00976640"/>
    <w:rsid w:val="00976921"/>
    <w:rsid w:val="00977686"/>
    <w:rsid w:val="009779A4"/>
    <w:rsid w:val="0098011C"/>
    <w:rsid w:val="00981300"/>
    <w:rsid w:val="00982AFF"/>
    <w:rsid w:val="00982EB7"/>
    <w:rsid w:val="009844F8"/>
    <w:rsid w:val="009845C8"/>
    <w:rsid w:val="009848C6"/>
    <w:rsid w:val="009867A2"/>
    <w:rsid w:val="00986BFD"/>
    <w:rsid w:val="009873D6"/>
    <w:rsid w:val="00987584"/>
    <w:rsid w:val="00987792"/>
    <w:rsid w:val="00987C2E"/>
    <w:rsid w:val="0099005B"/>
    <w:rsid w:val="00991986"/>
    <w:rsid w:val="00994110"/>
    <w:rsid w:val="0099440F"/>
    <w:rsid w:val="00994446"/>
    <w:rsid w:val="009956B2"/>
    <w:rsid w:val="0099612E"/>
    <w:rsid w:val="00996823"/>
    <w:rsid w:val="00997552"/>
    <w:rsid w:val="009A053E"/>
    <w:rsid w:val="009A0770"/>
    <w:rsid w:val="009A0B6D"/>
    <w:rsid w:val="009A1DB9"/>
    <w:rsid w:val="009A381B"/>
    <w:rsid w:val="009A3BDC"/>
    <w:rsid w:val="009A5345"/>
    <w:rsid w:val="009A69AE"/>
    <w:rsid w:val="009A7776"/>
    <w:rsid w:val="009B04A3"/>
    <w:rsid w:val="009B06BF"/>
    <w:rsid w:val="009B1932"/>
    <w:rsid w:val="009B2C90"/>
    <w:rsid w:val="009B3858"/>
    <w:rsid w:val="009B3A29"/>
    <w:rsid w:val="009B3D2F"/>
    <w:rsid w:val="009B431E"/>
    <w:rsid w:val="009B4446"/>
    <w:rsid w:val="009B4FEF"/>
    <w:rsid w:val="009B5074"/>
    <w:rsid w:val="009B5B1E"/>
    <w:rsid w:val="009B67C4"/>
    <w:rsid w:val="009B6B53"/>
    <w:rsid w:val="009B6BB4"/>
    <w:rsid w:val="009B75CB"/>
    <w:rsid w:val="009C068C"/>
    <w:rsid w:val="009C179A"/>
    <w:rsid w:val="009C3D2F"/>
    <w:rsid w:val="009C51FA"/>
    <w:rsid w:val="009C567D"/>
    <w:rsid w:val="009C696F"/>
    <w:rsid w:val="009C6D75"/>
    <w:rsid w:val="009C7228"/>
    <w:rsid w:val="009D0573"/>
    <w:rsid w:val="009D1687"/>
    <w:rsid w:val="009D2240"/>
    <w:rsid w:val="009D246C"/>
    <w:rsid w:val="009D3671"/>
    <w:rsid w:val="009D371C"/>
    <w:rsid w:val="009D389D"/>
    <w:rsid w:val="009D3A78"/>
    <w:rsid w:val="009D476F"/>
    <w:rsid w:val="009D5003"/>
    <w:rsid w:val="009D562A"/>
    <w:rsid w:val="009D5CDD"/>
    <w:rsid w:val="009D60E7"/>
    <w:rsid w:val="009D6E2D"/>
    <w:rsid w:val="009D7588"/>
    <w:rsid w:val="009D75FE"/>
    <w:rsid w:val="009D7AD1"/>
    <w:rsid w:val="009E0907"/>
    <w:rsid w:val="009E0D1D"/>
    <w:rsid w:val="009E1586"/>
    <w:rsid w:val="009E1B3C"/>
    <w:rsid w:val="009E1DCA"/>
    <w:rsid w:val="009E3572"/>
    <w:rsid w:val="009E4AC0"/>
    <w:rsid w:val="009E5D73"/>
    <w:rsid w:val="009E6258"/>
    <w:rsid w:val="009E7D7D"/>
    <w:rsid w:val="009F0EB1"/>
    <w:rsid w:val="009F10F5"/>
    <w:rsid w:val="009F177E"/>
    <w:rsid w:val="009F1A75"/>
    <w:rsid w:val="009F2EBB"/>
    <w:rsid w:val="009F34D2"/>
    <w:rsid w:val="009F4D0A"/>
    <w:rsid w:val="009F511E"/>
    <w:rsid w:val="009F639F"/>
    <w:rsid w:val="009F7F40"/>
    <w:rsid w:val="00A002FB"/>
    <w:rsid w:val="00A0038F"/>
    <w:rsid w:val="00A009A1"/>
    <w:rsid w:val="00A0179D"/>
    <w:rsid w:val="00A01A74"/>
    <w:rsid w:val="00A01D1C"/>
    <w:rsid w:val="00A02423"/>
    <w:rsid w:val="00A03AB5"/>
    <w:rsid w:val="00A0557D"/>
    <w:rsid w:val="00A0583C"/>
    <w:rsid w:val="00A058A1"/>
    <w:rsid w:val="00A0627F"/>
    <w:rsid w:val="00A064C9"/>
    <w:rsid w:val="00A066DE"/>
    <w:rsid w:val="00A06AB5"/>
    <w:rsid w:val="00A06D1F"/>
    <w:rsid w:val="00A0722E"/>
    <w:rsid w:val="00A077CC"/>
    <w:rsid w:val="00A10E21"/>
    <w:rsid w:val="00A1124E"/>
    <w:rsid w:val="00A120E1"/>
    <w:rsid w:val="00A13D93"/>
    <w:rsid w:val="00A1489B"/>
    <w:rsid w:val="00A1547C"/>
    <w:rsid w:val="00A16077"/>
    <w:rsid w:val="00A16604"/>
    <w:rsid w:val="00A1673D"/>
    <w:rsid w:val="00A1699E"/>
    <w:rsid w:val="00A16F37"/>
    <w:rsid w:val="00A204ED"/>
    <w:rsid w:val="00A208C1"/>
    <w:rsid w:val="00A20A08"/>
    <w:rsid w:val="00A2328D"/>
    <w:rsid w:val="00A24134"/>
    <w:rsid w:val="00A2414C"/>
    <w:rsid w:val="00A24FF5"/>
    <w:rsid w:val="00A250EB"/>
    <w:rsid w:val="00A2641A"/>
    <w:rsid w:val="00A26A12"/>
    <w:rsid w:val="00A26E91"/>
    <w:rsid w:val="00A27B7E"/>
    <w:rsid w:val="00A27EAE"/>
    <w:rsid w:val="00A307CB"/>
    <w:rsid w:val="00A30965"/>
    <w:rsid w:val="00A30DFB"/>
    <w:rsid w:val="00A30F7F"/>
    <w:rsid w:val="00A31093"/>
    <w:rsid w:val="00A32911"/>
    <w:rsid w:val="00A32E65"/>
    <w:rsid w:val="00A335E3"/>
    <w:rsid w:val="00A337EA"/>
    <w:rsid w:val="00A3390C"/>
    <w:rsid w:val="00A33CA5"/>
    <w:rsid w:val="00A365A2"/>
    <w:rsid w:val="00A3787B"/>
    <w:rsid w:val="00A40472"/>
    <w:rsid w:val="00A4095C"/>
    <w:rsid w:val="00A416E6"/>
    <w:rsid w:val="00A423E6"/>
    <w:rsid w:val="00A4307F"/>
    <w:rsid w:val="00A44716"/>
    <w:rsid w:val="00A451ED"/>
    <w:rsid w:val="00A45C3D"/>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2C4"/>
    <w:rsid w:val="00A635A7"/>
    <w:rsid w:val="00A6420C"/>
    <w:rsid w:val="00A64A22"/>
    <w:rsid w:val="00A64AFC"/>
    <w:rsid w:val="00A6516F"/>
    <w:rsid w:val="00A65695"/>
    <w:rsid w:val="00A702DD"/>
    <w:rsid w:val="00A70500"/>
    <w:rsid w:val="00A70534"/>
    <w:rsid w:val="00A715D3"/>
    <w:rsid w:val="00A72E77"/>
    <w:rsid w:val="00A732B9"/>
    <w:rsid w:val="00A734F1"/>
    <w:rsid w:val="00A73A43"/>
    <w:rsid w:val="00A73BB6"/>
    <w:rsid w:val="00A74867"/>
    <w:rsid w:val="00A74E34"/>
    <w:rsid w:val="00A75272"/>
    <w:rsid w:val="00A7550E"/>
    <w:rsid w:val="00A76B81"/>
    <w:rsid w:val="00A76EB2"/>
    <w:rsid w:val="00A770F6"/>
    <w:rsid w:val="00A77E2B"/>
    <w:rsid w:val="00A803A9"/>
    <w:rsid w:val="00A803BF"/>
    <w:rsid w:val="00A817B8"/>
    <w:rsid w:val="00A82117"/>
    <w:rsid w:val="00A82A2D"/>
    <w:rsid w:val="00A83399"/>
    <w:rsid w:val="00A8580A"/>
    <w:rsid w:val="00A85D7F"/>
    <w:rsid w:val="00A864B8"/>
    <w:rsid w:val="00A866DC"/>
    <w:rsid w:val="00A867BB"/>
    <w:rsid w:val="00A86D76"/>
    <w:rsid w:val="00A871D9"/>
    <w:rsid w:val="00A90C63"/>
    <w:rsid w:val="00A91FB2"/>
    <w:rsid w:val="00A92393"/>
    <w:rsid w:val="00A923FD"/>
    <w:rsid w:val="00A92AAE"/>
    <w:rsid w:val="00A92F00"/>
    <w:rsid w:val="00A93B27"/>
    <w:rsid w:val="00A93CA8"/>
    <w:rsid w:val="00A94EC9"/>
    <w:rsid w:val="00A951A9"/>
    <w:rsid w:val="00A957C4"/>
    <w:rsid w:val="00A95F14"/>
    <w:rsid w:val="00A97463"/>
    <w:rsid w:val="00AA02FF"/>
    <w:rsid w:val="00AA032F"/>
    <w:rsid w:val="00AA198B"/>
    <w:rsid w:val="00AA23FC"/>
    <w:rsid w:val="00AA3150"/>
    <w:rsid w:val="00AA3D14"/>
    <w:rsid w:val="00AA4A37"/>
    <w:rsid w:val="00AA4EC1"/>
    <w:rsid w:val="00AA5255"/>
    <w:rsid w:val="00AA65EF"/>
    <w:rsid w:val="00AB0256"/>
    <w:rsid w:val="00AB0A36"/>
    <w:rsid w:val="00AB0DF5"/>
    <w:rsid w:val="00AB118F"/>
    <w:rsid w:val="00AB11F7"/>
    <w:rsid w:val="00AB1539"/>
    <w:rsid w:val="00AB15DD"/>
    <w:rsid w:val="00AB1EC7"/>
    <w:rsid w:val="00AB26FC"/>
    <w:rsid w:val="00AB5ADE"/>
    <w:rsid w:val="00AB6176"/>
    <w:rsid w:val="00AB7CC7"/>
    <w:rsid w:val="00AB7F6D"/>
    <w:rsid w:val="00AC126F"/>
    <w:rsid w:val="00AC203A"/>
    <w:rsid w:val="00AC3020"/>
    <w:rsid w:val="00AC38C4"/>
    <w:rsid w:val="00AC409E"/>
    <w:rsid w:val="00AC468A"/>
    <w:rsid w:val="00AC46CF"/>
    <w:rsid w:val="00AC566E"/>
    <w:rsid w:val="00AC5DDC"/>
    <w:rsid w:val="00AC6BF1"/>
    <w:rsid w:val="00AD1243"/>
    <w:rsid w:val="00AD28D7"/>
    <w:rsid w:val="00AD2BD9"/>
    <w:rsid w:val="00AD36E7"/>
    <w:rsid w:val="00AD37DB"/>
    <w:rsid w:val="00AD3C10"/>
    <w:rsid w:val="00AD406B"/>
    <w:rsid w:val="00AD681C"/>
    <w:rsid w:val="00AD686D"/>
    <w:rsid w:val="00AD7AF9"/>
    <w:rsid w:val="00AE17D6"/>
    <w:rsid w:val="00AE1CE7"/>
    <w:rsid w:val="00AE22E7"/>
    <w:rsid w:val="00AE2592"/>
    <w:rsid w:val="00AE3073"/>
    <w:rsid w:val="00AE3508"/>
    <w:rsid w:val="00AE3B2E"/>
    <w:rsid w:val="00AE563E"/>
    <w:rsid w:val="00AE6BF7"/>
    <w:rsid w:val="00AF06CB"/>
    <w:rsid w:val="00AF1965"/>
    <w:rsid w:val="00AF25F2"/>
    <w:rsid w:val="00AF3984"/>
    <w:rsid w:val="00AF3B02"/>
    <w:rsid w:val="00AF4CCC"/>
    <w:rsid w:val="00AF7B10"/>
    <w:rsid w:val="00B003D9"/>
    <w:rsid w:val="00B00EA3"/>
    <w:rsid w:val="00B01789"/>
    <w:rsid w:val="00B018BF"/>
    <w:rsid w:val="00B01965"/>
    <w:rsid w:val="00B01B6B"/>
    <w:rsid w:val="00B038DD"/>
    <w:rsid w:val="00B03E60"/>
    <w:rsid w:val="00B0482B"/>
    <w:rsid w:val="00B04DCB"/>
    <w:rsid w:val="00B05F06"/>
    <w:rsid w:val="00B06DF4"/>
    <w:rsid w:val="00B07013"/>
    <w:rsid w:val="00B071A3"/>
    <w:rsid w:val="00B07D42"/>
    <w:rsid w:val="00B1285D"/>
    <w:rsid w:val="00B12860"/>
    <w:rsid w:val="00B13252"/>
    <w:rsid w:val="00B133A4"/>
    <w:rsid w:val="00B147A2"/>
    <w:rsid w:val="00B14B91"/>
    <w:rsid w:val="00B14CE6"/>
    <w:rsid w:val="00B15042"/>
    <w:rsid w:val="00B15BC8"/>
    <w:rsid w:val="00B168BA"/>
    <w:rsid w:val="00B176B0"/>
    <w:rsid w:val="00B17826"/>
    <w:rsid w:val="00B17D27"/>
    <w:rsid w:val="00B17F03"/>
    <w:rsid w:val="00B2104A"/>
    <w:rsid w:val="00B2185B"/>
    <w:rsid w:val="00B21AEC"/>
    <w:rsid w:val="00B21D90"/>
    <w:rsid w:val="00B22D42"/>
    <w:rsid w:val="00B22DB6"/>
    <w:rsid w:val="00B23ED8"/>
    <w:rsid w:val="00B23F01"/>
    <w:rsid w:val="00B24B7F"/>
    <w:rsid w:val="00B24C73"/>
    <w:rsid w:val="00B262F6"/>
    <w:rsid w:val="00B26868"/>
    <w:rsid w:val="00B26BBF"/>
    <w:rsid w:val="00B27698"/>
    <w:rsid w:val="00B30672"/>
    <w:rsid w:val="00B308A9"/>
    <w:rsid w:val="00B30A8E"/>
    <w:rsid w:val="00B30F59"/>
    <w:rsid w:val="00B3106F"/>
    <w:rsid w:val="00B3547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E3B"/>
    <w:rsid w:val="00B43EDA"/>
    <w:rsid w:val="00B44399"/>
    <w:rsid w:val="00B45FF6"/>
    <w:rsid w:val="00B46129"/>
    <w:rsid w:val="00B46CAD"/>
    <w:rsid w:val="00B479AB"/>
    <w:rsid w:val="00B47BA5"/>
    <w:rsid w:val="00B47EBD"/>
    <w:rsid w:val="00B504EC"/>
    <w:rsid w:val="00B50D0C"/>
    <w:rsid w:val="00B51DB7"/>
    <w:rsid w:val="00B526B8"/>
    <w:rsid w:val="00B53056"/>
    <w:rsid w:val="00B53F60"/>
    <w:rsid w:val="00B5538D"/>
    <w:rsid w:val="00B56CD8"/>
    <w:rsid w:val="00B601F1"/>
    <w:rsid w:val="00B6119F"/>
    <w:rsid w:val="00B6129B"/>
    <w:rsid w:val="00B612BA"/>
    <w:rsid w:val="00B6369B"/>
    <w:rsid w:val="00B63A46"/>
    <w:rsid w:val="00B64C51"/>
    <w:rsid w:val="00B64E0A"/>
    <w:rsid w:val="00B658B2"/>
    <w:rsid w:val="00B6594F"/>
    <w:rsid w:val="00B66A3A"/>
    <w:rsid w:val="00B67523"/>
    <w:rsid w:val="00B67A52"/>
    <w:rsid w:val="00B7007B"/>
    <w:rsid w:val="00B70E77"/>
    <w:rsid w:val="00B71081"/>
    <w:rsid w:val="00B71767"/>
    <w:rsid w:val="00B71893"/>
    <w:rsid w:val="00B71A58"/>
    <w:rsid w:val="00B71BAE"/>
    <w:rsid w:val="00B72A35"/>
    <w:rsid w:val="00B74457"/>
    <w:rsid w:val="00B75349"/>
    <w:rsid w:val="00B76CB7"/>
    <w:rsid w:val="00B77472"/>
    <w:rsid w:val="00B80A53"/>
    <w:rsid w:val="00B81B69"/>
    <w:rsid w:val="00B8219A"/>
    <w:rsid w:val="00B823A7"/>
    <w:rsid w:val="00B8259B"/>
    <w:rsid w:val="00B82C7A"/>
    <w:rsid w:val="00B83129"/>
    <w:rsid w:val="00B83466"/>
    <w:rsid w:val="00B83910"/>
    <w:rsid w:val="00B8473E"/>
    <w:rsid w:val="00B851D9"/>
    <w:rsid w:val="00B863B7"/>
    <w:rsid w:val="00B86463"/>
    <w:rsid w:val="00B86682"/>
    <w:rsid w:val="00B8677D"/>
    <w:rsid w:val="00B868CE"/>
    <w:rsid w:val="00B9318B"/>
    <w:rsid w:val="00B938E5"/>
    <w:rsid w:val="00B94074"/>
    <w:rsid w:val="00B94359"/>
    <w:rsid w:val="00B94CDC"/>
    <w:rsid w:val="00B9533B"/>
    <w:rsid w:val="00B956B7"/>
    <w:rsid w:val="00B95746"/>
    <w:rsid w:val="00B96703"/>
    <w:rsid w:val="00B969EF"/>
    <w:rsid w:val="00B96BF8"/>
    <w:rsid w:val="00B96D5F"/>
    <w:rsid w:val="00B96DFC"/>
    <w:rsid w:val="00B97038"/>
    <w:rsid w:val="00B97609"/>
    <w:rsid w:val="00BA09A9"/>
    <w:rsid w:val="00BA0C65"/>
    <w:rsid w:val="00BA1254"/>
    <w:rsid w:val="00BA21C0"/>
    <w:rsid w:val="00BA25C4"/>
    <w:rsid w:val="00BA3337"/>
    <w:rsid w:val="00BA337C"/>
    <w:rsid w:val="00BA34B1"/>
    <w:rsid w:val="00BA39CB"/>
    <w:rsid w:val="00BA3A1F"/>
    <w:rsid w:val="00BA4257"/>
    <w:rsid w:val="00BA4992"/>
    <w:rsid w:val="00BA4BC0"/>
    <w:rsid w:val="00BA5413"/>
    <w:rsid w:val="00BA57CE"/>
    <w:rsid w:val="00BA5CBC"/>
    <w:rsid w:val="00BA64BC"/>
    <w:rsid w:val="00BA661F"/>
    <w:rsid w:val="00BB02FC"/>
    <w:rsid w:val="00BB03BD"/>
    <w:rsid w:val="00BB04D2"/>
    <w:rsid w:val="00BB14A4"/>
    <w:rsid w:val="00BB196B"/>
    <w:rsid w:val="00BB1A20"/>
    <w:rsid w:val="00BB434F"/>
    <w:rsid w:val="00BB55A8"/>
    <w:rsid w:val="00BB655E"/>
    <w:rsid w:val="00BB68E1"/>
    <w:rsid w:val="00BB7130"/>
    <w:rsid w:val="00BB766F"/>
    <w:rsid w:val="00BB7A22"/>
    <w:rsid w:val="00BB7BFA"/>
    <w:rsid w:val="00BC1D1F"/>
    <w:rsid w:val="00BC2384"/>
    <w:rsid w:val="00BC268C"/>
    <w:rsid w:val="00BC2A4C"/>
    <w:rsid w:val="00BC4127"/>
    <w:rsid w:val="00BC48BF"/>
    <w:rsid w:val="00BC4D1D"/>
    <w:rsid w:val="00BC5D9A"/>
    <w:rsid w:val="00BC699E"/>
    <w:rsid w:val="00BC7BCE"/>
    <w:rsid w:val="00BD02E8"/>
    <w:rsid w:val="00BD0E12"/>
    <w:rsid w:val="00BD10A0"/>
    <w:rsid w:val="00BD1DCC"/>
    <w:rsid w:val="00BD5316"/>
    <w:rsid w:val="00BD55F2"/>
    <w:rsid w:val="00BD58C6"/>
    <w:rsid w:val="00BD5DDC"/>
    <w:rsid w:val="00BD69CA"/>
    <w:rsid w:val="00BD72C5"/>
    <w:rsid w:val="00BD7DC3"/>
    <w:rsid w:val="00BE030A"/>
    <w:rsid w:val="00BE0828"/>
    <w:rsid w:val="00BE1C32"/>
    <w:rsid w:val="00BE351A"/>
    <w:rsid w:val="00BE36D5"/>
    <w:rsid w:val="00BE4BFF"/>
    <w:rsid w:val="00BE5B2A"/>
    <w:rsid w:val="00BE64D9"/>
    <w:rsid w:val="00BE6F2B"/>
    <w:rsid w:val="00BF0909"/>
    <w:rsid w:val="00BF1DD3"/>
    <w:rsid w:val="00BF1F69"/>
    <w:rsid w:val="00BF2014"/>
    <w:rsid w:val="00BF281A"/>
    <w:rsid w:val="00BF4CD6"/>
    <w:rsid w:val="00BF4DCC"/>
    <w:rsid w:val="00BF74B2"/>
    <w:rsid w:val="00BF798F"/>
    <w:rsid w:val="00BF79D0"/>
    <w:rsid w:val="00C00C57"/>
    <w:rsid w:val="00C00FD0"/>
    <w:rsid w:val="00C01377"/>
    <w:rsid w:val="00C01FC1"/>
    <w:rsid w:val="00C02302"/>
    <w:rsid w:val="00C02D1C"/>
    <w:rsid w:val="00C04B48"/>
    <w:rsid w:val="00C04B74"/>
    <w:rsid w:val="00C05541"/>
    <w:rsid w:val="00C057A4"/>
    <w:rsid w:val="00C070CC"/>
    <w:rsid w:val="00C0753A"/>
    <w:rsid w:val="00C07E6B"/>
    <w:rsid w:val="00C10186"/>
    <w:rsid w:val="00C105A4"/>
    <w:rsid w:val="00C1135A"/>
    <w:rsid w:val="00C11B8D"/>
    <w:rsid w:val="00C11E8F"/>
    <w:rsid w:val="00C129D8"/>
    <w:rsid w:val="00C131AB"/>
    <w:rsid w:val="00C139CA"/>
    <w:rsid w:val="00C14270"/>
    <w:rsid w:val="00C15711"/>
    <w:rsid w:val="00C15FF2"/>
    <w:rsid w:val="00C16B0C"/>
    <w:rsid w:val="00C16F34"/>
    <w:rsid w:val="00C172A5"/>
    <w:rsid w:val="00C17547"/>
    <w:rsid w:val="00C2000F"/>
    <w:rsid w:val="00C205B5"/>
    <w:rsid w:val="00C225DD"/>
    <w:rsid w:val="00C2264A"/>
    <w:rsid w:val="00C22D24"/>
    <w:rsid w:val="00C235A0"/>
    <w:rsid w:val="00C23837"/>
    <w:rsid w:val="00C2399C"/>
    <w:rsid w:val="00C24EA9"/>
    <w:rsid w:val="00C27FA2"/>
    <w:rsid w:val="00C31A4E"/>
    <w:rsid w:val="00C31E64"/>
    <w:rsid w:val="00C327A1"/>
    <w:rsid w:val="00C32C78"/>
    <w:rsid w:val="00C34717"/>
    <w:rsid w:val="00C34D4E"/>
    <w:rsid w:val="00C35CB9"/>
    <w:rsid w:val="00C3671D"/>
    <w:rsid w:val="00C36A4E"/>
    <w:rsid w:val="00C372A8"/>
    <w:rsid w:val="00C409EE"/>
    <w:rsid w:val="00C41717"/>
    <w:rsid w:val="00C419AC"/>
    <w:rsid w:val="00C41C6F"/>
    <w:rsid w:val="00C422E1"/>
    <w:rsid w:val="00C425BA"/>
    <w:rsid w:val="00C42CF6"/>
    <w:rsid w:val="00C44047"/>
    <w:rsid w:val="00C45EEC"/>
    <w:rsid w:val="00C471EF"/>
    <w:rsid w:val="00C500B5"/>
    <w:rsid w:val="00C5018A"/>
    <w:rsid w:val="00C5083A"/>
    <w:rsid w:val="00C52C20"/>
    <w:rsid w:val="00C52CD3"/>
    <w:rsid w:val="00C53C26"/>
    <w:rsid w:val="00C546E0"/>
    <w:rsid w:val="00C5603A"/>
    <w:rsid w:val="00C56B1C"/>
    <w:rsid w:val="00C57431"/>
    <w:rsid w:val="00C60482"/>
    <w:rsid w:val="00C6166C"/>
    <w:rsid w:val="00C616FF"/>
    <w:rsid w:val="00C62287"/>
    <w:rsid w:val="00C62541"/>
    <w:rsid w:val="00C62891"/>
    <w:rsid w:val="00C63189"/>
    <w:rsid w:val="00C63F33"/>
    <w:rsid w:val="00C64E5C"/>
    <w:rsid w:val="00C65B07"/>
    <w:rsid w:val="00C66354"/>
    <w:rsid w:val="00C66980"/>
    <w:rsid w:val="00C67452"/>
    <w:rsid w:val="00C675A2"/>
    <w:rsid w:val="00C70D42"/>
    <w:rsid w:val="00C71118"/>
    <w:rsid w:val="00C719BB"/>
    <w:rsid w:val="00C71AF0"/>
    <w:rsid w:val="00C739C0"/>
    <w:rsid w:val="00C74C44"/>
    <w:rsid w:val="00C74FA2"/>
    <w:rsid w:val="00C75623"/>
    <w:rsid w:val="00C75789"/>
    <w:rsid w:val="00C770D0"/>
    <w:rsid w:val="00C80ABA"/>
    <w:rsid w:val="00C81197"/>
    <w:rsid w:val="00C817F0"/>
    <w:rsid w:val="00C8210F"/>
    <w:rsid w:val="00C82DD2"/>
    <w:rsid w:val="00C82E53"/>
    <w:rsid w:val="00C835B5"/>
    <w:rsid w:val="00C83AE2"/>
    <w:rsid w:val="00C83B96"/>
    <w:rsid w:val="00C84B75"/>
    <w:rsid w:val="00C851E4"/>
    <w:rsid w:val="00C86193"/>
    <w:rsid w:val="00C878C0"/>
    <w:rsid w:val="00C9037B"/>
    <w:rsid w:val="00C90E5A"/>
    <w:rsid w:val="00C90F58"/>
    <w:rsid w:val="00C912EB"/>
    <w:rsid w:val="00C914EF"/>
    <w:rsid w:val="00C92793"/>
    <w:rsid w:val="00C92D14"/>
    <w:rsid w:val="00C93C31"/>
    <w:rsid w:val="00C93D8D"/>
    <w:rsid w:val="00C93DDE"/>
    <w:rsid w:val="00C9420A"/>
    <w:rsid w:val="00C9633D"/>
    <w:rsid w:val="00C96B5A"/>
    <w:rsid w:val="00C97522"/>
    <w:rsid w:val="00C975EB"/>
    <w:rsid w:val="00C97751"/>
    <w:rsid w:val="00C978E9"/>
    <w:rsid w:val="00CA1E02"/>
    <w:rsid w:val="00CA2E12"/>
    <w:rsid w:val="00CA4496"/>
    <w:rsid w:val="00CA5E83"/>
    <w:rsid w:val="00CA6163"/>
    <w:rsid w:val="00CA61A8"/>
    <w:rsid w:val="00CA63E8"/>
    <w:rsid w:val="00CA6B77"/>
    <w:rsid w:val="00CA7A13"/>
    <w:rsid w:val="00CB2647"/>
    <w:rsid w:val="00CB4E81"/>
    <w:rsid w:val="00CB59FC"/>
    <w:rsid w:val="00CB5E36"/>
    <w:rsid w:val="00CB65E3"/>
    <w:rsid w:val="00CB6665"/>
    <w:rsid w:val="00CB68E7"/>
    <w:rsid w:val="00CB6E78"/>
    <w:rsid w:val="00CB6E7E"/>
    <w:rsid w:val="00CB72D7"/>
    <w:rsid w:val="00CC0726"/>
    <w:rsid w:val="00CC08EE"/>
    <w:rsid w:val="00CC17B0"/>
    <w:rsid w:val="00CC1B8F"/>
    <w:rsid w:val="00CC24E8"/>
    <w:rsid w:val="00CC2697"/>
    <w:rsid w:val="00CC4174"/>
    <w:rsid w:val="00CC4B99"/>
    <w:rsid w:val="00CC4D5F"/>
    <w:rsid w:val="00CC6138"/>
    <w:rsid w:val="00CC67E2"/>
    <w:rsid w:val="00CC68AC"/>
    <w:rsid w:val="00CC6991"/>
    <w:rsid w:val="00CC706F"/>
    <w:rsid w:val="00CC7E14"/>
    <w:rsid w:val="00CD1CDD"/>
    <w:rsid w:val="00CD2CB9"/>
    <w:rsid w:val="00CD4029"/>
    <w:rsid w:val="00CD57C1"/>
    <w:rsid w:val="00CD5991"/>
    <w:rsid w:val="00CD610D"/>
    <w:rsid w:val="00CD637C"/>
    <w:rsid w:val="00CD7011"/>
    <w:rsid w:val="00CD75CE"/>
    <w:rsid w:val="00CE04B2"/>
    <w:rsid w:val="00CE14F9"/>
    <w:rsid w:val="00CE418A"/>
    <w:rsid w:val="00CE4E3E"/>
    <w:rsid w:val="00CE6537"/>
    <w:rsid w:val="00CE65CF"/>
    <w:rsid w:val="00CE72ED"/>
    <w:rsid w:val="00CE7784"/>
    <w:rsid w:val="00CE7AC6"/>
    <w:rsid w:val="00CE7E10"/>
    <w:rsid w:val="00CF0DF8"/>
    <w:rsid w:val="00CF166B"/>
    <w:rsid w:val="00CF35DA"/>
    <w:rsid w:val="00CF4001"/>
    <w:rsid w:val="00CF447A"/>
    <w:rsid w:val="00CF4703"/>
    <w:rsid w:val="00CF5208"/>
    <w:rsid w:val="00CF6061"/>
    <w:rsid w:val="00CF6BD0"/>
    <w:rsid w:val="00CF7EF1"/>
    <w:rsid w:val="00D00375"/>
    <w:rsid w:val="00D0049E"/>
    <w:rsid w:val="00D0150B"/>
    <w:rsid w:val="00D01A65"/>
    <w:rsid w:val="00D01F51"/>
    <w:rsid w:val="00D02804"/>
    <w:rsid w:val="00D02AC0"/>
    <w:rsid w:val="00D034D3"/>
    <w:rsid w:val="00D03BDB"/>
    <w:rsid w:val="00D03D6D"/>
    <w:rsid w:val="00D03E8D"/>
    <w:rsid w:val="00D03F1F"/>
    <w:rsid w:val="00D040A9"/>
    <w:rsid w:val="00D04397"/>
    <w:rsid w:val="00D04F0E"/>
    <w:rsid w:val="00D053A8"/>
    <w:rsid w:val="00D05E1D"/>
    <w:rsid w:val="00D06018"/>
    <w:rsid w:val="00D0605A"/>
    <w:rsid w:val="00D06721"/>
    <w:rsid w:val="00D06850"/>
    <w:rsid w:val="00D06E0A"/>
    <w:rsid w:val="00D0735E"/>
    <w:rsid w:val="00D07D53"/>
    <w:rsid w:val="00D101BE"/>
    <w:rsid w:val="00D104EF"/>
    <w:rsid w:val="00D105E6"/>
    <w:rsid w:val="00D10922"/>
    <w:rsid w:val="00D10BF7"/>
    <w:rsid w:val="00D112D8"/>
    <w:rsid w:val="00D11373"/>
    <w:rsid w:val="00D11761"/>
    <w:rsid w:val="00D117D3"/>
    <w:rsid w:val="00D11917"/>
    <w:rsid w:val="00D12366"/>
    <w:rsid w:val="00D128F5"/>
    <w:rsid w:val="00D12E49"/>
    <w:rsid w:val="00D12FDB"/>
    <w:rsid w:val="00D13489"/>
    <w:rsid w:val="00D13C04"/>
    <w:rsid w:val="00D1407A"/>
    <w:rsid w:val="00D1460D"/>
    <w:rsid w:val="00D14F4B"/>
    <w:rsid w:val="00D1520C"/>
    <w:rsid w:val="00D153BC"/>
    <w:rsid w:val="00D15D5A"/>
    <w:rsid w:val="00D16147"/>
    <w:rsid w:val="00D16735"/>
    <w:rsid w:val="00D17264"/>
    <w:rsid w:val="00D172C0"/>
    <w:rsid w:val="00D17372"/>
    <w:rsid w:val="00D17B82"/>
    <w:rsid w:val="00D17CB5"/>
    <w:rsid w:val="00D2010E"/>
    <w:rsid w:val="00D2012E"/>
    <w:rsid w:val="00D2034F"/>
    <w:rsid w:val="00D20859"/>
    <w:rsid w:val="00D20F61"/>
    <w:rsid w:val="00D21420"/>
    <w:rsid w:val="00D2161D"/>
    <w:rsid w:val="00D21940"/>
    <w:rsid w:val="00D21A9B"/>
    <w:rsid w:val="00D232CB"/>
    <w:rsid w:val="00D23B13"/>
    <w:rsid w:val="00D252A1"/>
    <w:rsid w:val="00D25C89"/>
    <w:rsid w:val="00D25D72"/>
    <w:rsid w:val="00D26229"/>
    <w:rsid w:val="00D2750C"/>
    <w:rsid w:val="00D27C95"/>
    <w:rsid w:val="00D30CDD"/>
    <w:rsid w:val="00D31B85"/>
    <w:rsid w:val="00D31D5A"/>
    <w:rsid w:val="00D31F8D"/>
    <w:rsid w:val="00D32062"/>
    <w:rsid w:val="00D330C9"/>
    <w:rsid w:val="00D33189"/>
    <w:rsid w:val="00D33DE6"/>
    <w:rsid w:val="00D345C1"/>
    <w:rsid w:val="00D34DC9"/>
    <w:rsid w:val="00D36E02"/>
    <w:rsid w:val="00D36FF2"/>
    <w:rsid w:val="00D371AF"/>
    <w:rsid w:val="00D40148"/>
    <w:rsid w:val="00D4069A"/>
    <w:rsid w:val="00D40A0E"/>
    <w:rsid w:val="00D40B58"/>
    <w:rsid w:val="00D40FC4"/>
    <w:rsid w:val="00D40FEF"/>
    <w:rsid w:val="00D414AC"/>
    <w:rsid w:val="00D42D5C"/>
    <w:rsid w:val="00D4348F"/>
    <w:rsid w:val="00D43F8E"/>
    <w:rsid w:val="00D43FB8"/>
    <w:rsid w:val="00D455DB"/>
    <w:rsid w:val="00D46920"/>
    <w:rsid w:val="00D46C22"/>
    <w:rsid w:val="00D50009"/>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B73"/>
    <w:rsid w:val="00D610D5"/>
    <w:rsid w:val="00D6198D"/>
    <w:rsid w:val="00D62BD6"/>
    <w:rsid w:val="00D63574"/>
    <w:rsid w:val="00D6430B"/>
    <w:rsid w:val="00D6454B"/>
    <w:rsid w:val="00D64EE0"/>
    <w:rsid w:val="00D65193"/>
    <w:rsid w:val="00D6562E"/>
    <w:rsid w:val="00D65AAF"/>
    <w:rsid w:val="00D65B78"/>
    <w:rsid w:val="00D66924"/>
    <w:rsid w:val="00D67FEC"/>
    <w:rsid w:val="00D7015C"/>
    <w:rsid w:val="00D70E9D"/>
    <w:rsid w:val="00D72B0A"/>
    <w:rsid w:val="00D74CFD"/>
    <w:rsid w:val="00D75160"/>
    <w:rsid w:val="00D76C13"/>
    <w:rsid w:val="00D77E33"/>
    <w:rsid w:val="00D80178"/>
    <w:rsid w:val="00D8098D"/>
    <w:rsid w:val="00D80D3A"/>
    <w:rsid w:val="00D817D5"/>
    <w:rsid w:val="00D81D76"/>
    <w:rsid w:val="00D81E28"/>
    <w:rsid w:val="00D83232"/>
    <w:rsid w:val="00D83C64"/>
    <w:rsid w:val="00D84477"/>
    <w:rsid w:val="00D84555"/>
    <w:rsid w:val="00D861DE"/>
    <w:rsid w:val="00D868B0"/>
    <w:rsid w:val="00D86A1B"/>
    <w:rsid w:val="00D8724E"/>
    <w:rsid w:val="00D87991"/>
    <w:rsid w:val="00D91A61"/>
    <w:rsid w:val="00D91EAC"/>
    <w:rsid w:val="00D9223F"/>
    <w:rsid w:val="00D9359F"/>
    <w:rsid w:val="00D93AC4"/>
    <w:rsid w:val="00D93E25"/>
    <w:rsid w:val="00D93FD2"/>
    <w:rsid w:val="00D94398"/>
    <w:rsid w:val="00D9492A"/>
    <w:rsid w:val="00D95C3C"/>
    <w:rsid w:val="00D95F14"/>
    <w:rsid w:val="00D964B6"/>
    <w:rsid w:val="00D96619"/>
    <w:rsid w:val="00D96655"/>
    <w:rsid w:val="00D96AD1"/>
    <w:rsid w:val="00DA027E"/>
    <w:rsid w:val="00DA17E7"/>
    <w:rsid w:val="00DA2CE5"/>
    <w:rsid w:val="00DA3842"/>
    <w:rsid w:val="00DA3A69"/>
    <w:rsid w:val="00DA43C4"/>
    <w:rsid w:val="00DA4434"/>
    <w:rsid w:val="00DA4564"/>
    <w:rsid w:val="00DA4BF1"/>
    <w:rsid w:val="00DA64C7"/>
    <w:rsid w:val="00DA65F4"/>
    <w:rsid w:val="00DA6B8E"/>
    <w:rsid w:val="00DA6DED"/>
    <w:rsid w:val="00DA6F4C"/>
    <w:rsid w:val="00DA7519"/>
    <w:rsid w:val="00DA760C"/>
    <w:rsid w:val="00DA7BB7"/>
    <w:rsid w:val="00DB0131"/>
    <w:rsid w:val="00DB3216"/>
    <w:rsid w:val="00DB3AAB"/>
    <w:rsid w:val="00DB3E18"/>
    <w:rsid w:val="00DB6254"/>
    <w:rsid w:val="00DB7D9B"/>
    <w:rsid w:val="00DC0B3F"/>
    <w:rsid w:val="00DC0EA6"/>
    <w:rsid w:val="00DC1ABF"/>
    <w:rsid w:val="00DC1D5D"/>
    <w:rsid w:val="00DC1EA1"/>
    <w:rsid w:val="00DC21F3"/>
    <w:rsid w:val="00DC24A4"/>
    <w:rsid w:val="00DC53DA"/>
    <w:rsid w:val="00DC5D9F"/>
    <w:rsid w:val="00DC663E"/>
    <w:rsid w:val="00DC6D15"/>
    <w:rsid w:val="00DC6F63"/>
    <w:rsid w:val="00DC777C"/>
    <w:rsid w:val="00DD1753"/>
    <w:rsid w:val="00DD1C6C"/>
    <w:rsid w:val="00DD1C86"/>
    <w:rsid w:val="00DD1D74"/>
    <w:rsid w:val="00DD23F0"/>
    <w:rsid w:val="00DD24B5"/>
    <w:rsid w:val="00DD2EF0"/>
    <w:rsid w:val="00DD2F81"/>
    <w:rsid w:val="00DD35D7"/>
    <w:rsid w:val="00DD3760"/>
    <w:rsid w:val="00DD3C85"/>
    <w:rsid w:val="00DD42BD"/>
    <w:rsid w:val="00DD4B31"/>
    <w:rsid w:val="00DD4EB9"/>
    <w:rsid w:val="00DD4F1C"/>
    <w:rsid w:val="00DD5B8A"/>
    <w:rsid w:val="00DD5E18"/>
    <w:rsid w:val="00DD7473"/>
    <w:rsid w:val="00DE1F1F"/>
    <w:rsid w:val="00DE3458"/>
    <w:rsid w:val="00DE3CDF"/>
    <w:rsid w:val="00DE4427"/>
    <w:rsid w:val="00DE5313"/>
    <w:rsid w:val="00DE7818"/>
    <w:rsid w:val="00DE78AC"/>
    <w:rsid w:val="00DF06C0"/>
    <w:rsid w:val="00DF0E69"/>
    <w:rsid w:val="00DF0FCB"/>
    <w:rsid w:val="00DF131A"/>
    <w:rsid w:val="00DF22FD"/>
    <w:rsid w:val="00DF2901"/>
    <w:rsid w:val="00DF3507"/>
    <w:rsid w:val="00DF4F32"/>
    <w:rsid w:val="00DF5FDA"/>
    <w:rsid w:val="00DF67D3"/>
    <w:rsid w:val="00DF6C3F"/>
    <w:rsid w:val="00DF6EDE"/>
    <w:rsid w:val="00DF7607"/>
    <w:rsid w:val="00DF7817"/>
    <w:rsid w:val="00E00374"/>
    <w:rsid w:val="00E004B2"/>
    <w:rsid w:val="00E021BE"/>
    <w:rsid w:val="00E0235F"/>
    <w:rsid w:val="00E0276E"/>
    <w:rsid w:val="00E02B99"/>
    <w:rsid w:val="00E03384"/>
    <w:rsid w:val="00E0533E"/>
    <w:rsid w:val="00E05AA8"/>
    <w:rsid w:val="00E05B4E"/>
    <w:rsid w:val="00E05F5E"/>
    <w:rsid w:val="00E074F9"/>
    <w:rsid w:val="00E077B6"/>
    <w:rsid w:val="00E07E5B"/>
    <w:rsid w:val="00E1024A"/>
    <w:rsid w:val="00E1106F"/>
    <w:rsid w:val="00E11971"/>
    <w:rsid w:val="00E125A1"/>
    <w:rsid w:val="00E13984"/>
    <w:rsid w:val="00E144B5"/>
    <w:rsid w:val="00E14771"/>
    <w:rsid w:val="00E162F4"/>
    <w:rsid w:val="00E16BB7"/>
    <w:rsid w:val="00E21316"/>
    <w:rsid w:val="00E21375"/>
    <w:rsid w:val="00E233E7"/>
    <w:rsid w:val="00E23BA9"/>
    <w:rsid w:val="00E25FC6"/>
    <w:rsid w:val="00E25FEB"/>
    <w:rsid w:val="00E26D29"/>
    <w:rsid w:val="00E27C78"/>
    <w:rsid w:val="00E27E92"/>
    <w:rsid w:val="00E3012F"/>
    <w:rsid w:val="00E31024"/>
    <w:rsid w:val="00E3139C"/>
    <w:rsid w:val="00E31FC7"/>
    <w:rsid w:val="00E32410"/>
    <w:rsid w:val="00E3293A"/>
    <w:rsid w:val="00E33558"/>
    <w:rsid w:val="00E33CD8"/>
    <w:rsid w:val="00E33D01"/>
    <w:rsid w:val="00E34BC5"/>
    <w:rsid w:val="00E35189"/>
    <w:rsid w:val="00E360E6"/>
    <w:rsid w:val="00E40AC7"/>
    <w:rsid w:val="00E41C4E"/>
    <w:rsid w:val="00E41D77"/>
    <w:rsid w:val="00E42394"/>
    <w:rsid w:val="00E4241B"/>
    <w:rsid w:val="00E427BB"/>
    <w:rsid w:val="00E42992"/>
    <w:rsid w:val="00E435FD"/>
    <w:rsid w:val="00E43A46"/>
    <w:rsid w:val="00E441D0"/>
    <w:rsid w:val="00E44E01"/>
    <w:rsid w:val="00E456E6"/>
    <w:rsid w:val="00E459A7"/>
    <w:rsid w:val="00E46BEB"/>
    <w:rsid w:val="00E475B3"/>
    <w:rsid w:val="00E47F78"/>
    <w:rsid w:val="00E5051C"/>
    <w:rsid w:val="00E50D2E"/>
    <w:rsid w:val="00E50EA4"/>
    <w:rsid w:val="00E518DD"/>
    <w:rsid w:val="00E522F8"/>
    <w:rsid w:val="00E52F7D"/>
    <w:rsid w:val="00E53755"/>
    <w:rsid w:val="00E53A94"/>
    <w:rsid w:val="00E54E63"/>
    <w:rsid w:val="00E55534"/>
    <w:rsid w:val="00E563F4"/>
    <w:rsid w:val="00E56437"/>
    <w:rsid w:val="00E56FE1"/>
    <w:rsid w:val="00E607C5"/>
    <w:rsid w:val="00E60B83"/>
    <w:rsid w:val="00E60D9E"/>
    <w:rsid w:val="00E61B49"/>
    <w:rsid w:val="00E61C58"/>
    <w:rsid w:val="00E62052"/>
    <w:rsid w:val="00E6392A"/>
    <w:rsid w:val="00E63F1E"/>
    <w:rsid w:val="00E64ADA"/>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6309"/>
    <w:rsid w:val="00E7644E"/>
    <w:rsid w:val="00E76C12"/>
    <w:rsid w:val="00E801F0"/>
    <w:rsid w:val="00E80910"/>
    <w:rsid w:val="00E80E17"/>
    <w:rsid w:val="00E81DF4"/>
    <w:rsid w:val="00E82104"/>
    <w:rsid w:val="00E8358A"/>
    <w:rsid w:val="00E848E7"/>
    <w:rsid w:val="00E853F5"/>
    <w:rsid w:val="00E85C48"/>
    <w:rsid w:val="00E867D1"/>
    <w:rsid w:val="00E86F4A"/>
    <w:rsid w:val="00E86FD1"/>
    <w:rsid w:val="00E87578"/>
    <w:rsid w:val="00E87E8D"/>
    <w:rsid w:val="00E87F46"/>
    <w:rsid w:val="00E90690"/>
    <w:rsid w:val="00E90903"/>
    <w:rsid w:val="00E9173A"/>
    <w:rsid w:val="00E91B21"/>
    <w:rsid w:val="00E9208A"/>
    <w:rsid w:val="00E92140"/>
    <w:rsid w:val="00E92A8F"/>
    <w:rsid w:val="00E92B44"/>
    <w:rsid w:val="00E932E2"/>
    <w:rsid w:val="00E9366D"/>
    <w:rsid w:val="00E94A83"/>
    <w:rsid w:val="00E94C00"/>
    <w:rsid w:val="00E95F66"/>
    <w:rsid w:val="00E95F84"/>
    <w:rsid w:val="00E95F94"/>
    <w:rsid w:val="00E96112"/>
    <w:rsid w:val="00E96558"/>
    <w:rsid w:val="00E9707E"/>
    <w:rsid w:val="00EA0BA7"/>
    <w:rsid w:val="00EA1607"/>
    <w:rsid w:val="00EA170E"/>
    <w:rsid w:val="00EA1AC9"/>
    <w:rsid w:val="00EA1CD2"/>
    <w:rsid w:val="00EA2473"/>
    <w:rsid w:val="00EA24C6"/>
    <w:rsid w:val="00EA268C"/>
    <w:rsid w:val="00EA310D"/>
    <w:rsid w:val="00EA3570"/>
    <w:rsid w:val="00EA35BD"/>
    <w:rsid w:val="00EA3A78"/>
    <w:rsid w:val="00EA3ACA"/>
    <w:rsid w:val="00EA4053"/>
    <w:rsid w:val="00EA4D23"/>
    <w:rsid w:val="00EA53EF"/>
    <w:rsid w:val="00EA5720"/>
    <w:rsid w:val="00EA6062"/>
    <w:rsid w:val="00EA7013"/>
    <w:rsid w:val="00EA7051"/>
    <w:rsid w:val="00EA7D0D"/>
    <w:rsid w:val="00EA7DA5"/>
    <w:rsid w:val="00EB0EE4"/>
    <w:rsid w:val="00EB1F62"/>
    <w:rsid w:val="00EB2122"/>
    <w:rsid w:val="00EB460B"/>
    <w:rsid w:val="00EB4733"/>
    <w:rsid w:val="00EB6BF4"/>
    <w:rsid w:val="00EB700B"/>
    <w:rsid w:val="00EC0E68"/>
    <w:rsid w:val="00EC1286"/>
    <w:rsid w:val="00EC22EC"/>
    <w:rsid w:val="00EC2B77"/>
    <w:rsid w:val="00EC34EB"/>
    <w:rsid w:val="00EC3759"/>
    <w:rsid w:val="00EC3919"/>
    <w:rsid w:val="00EC4066"/>
    <w:rsid w:val="00EC4317"/>
    <w:rsid w:val="00EC4909"/>
    <w:rsid w:val="00EC4D5D"/>
    <w:rsid w:val="00EC4E74"/>
    <w:rsid w:val="00EC5634"/>
    <w:rsid w:val="00EC7589"/>
    <w:rsid w:val="00EC7F6F"/>
    <w:rsid w:val="00ED23B0"/>
    <w:rsid w:val="00ED25AE"/>
    <w:rsid w:val="00ED265F"/>
    <w:rsid w:val="00ED2BAD"/>
    <w:rsid w:val="00ED3009"/>
    <w:rsid w:val="00ED3BB1"/>
    <w:rsid w:val="00ED3BCD"/>
    <w:rsid w:val="00ED45CB"/>
    <w:rsid w:val="00ED5C9B"/>
    <w:rsid w:val="00ED643F"/>
    <w:rsid w:val="00ED6848"/>
    <w:rsid w:val="00ED6B5B"/>
    <w:rsid w:val="00EE036A"/>
    <w:rsid w:val="00EE1075"/>
    <w:rsid w:val="00EE26E9"/>
    <w:rsid w:val="00EE2E6F"/>
    <w:rsid w:val="00EE43C0"/>
    <w:rsid w:val="00EE4614"/>
    <w:rsid w:val="00EE59BC"/>
    <w:rsid w:val="00EE64D5"/>
    <w:rsid w:val="00EE6E1C"/>
    <w:rsid w:val="00EE722B"/>
    <w:rsid w:val="00EF0B06"/>
    <w:rsid w:val="00EF1565"/>
    <w:rsid w:val="00EF1F1F"/>
    <w:rsid w:val="00EF24D1"/>
    <w:rsid w:val="00EF2DBC"/>
    <w:rsid w:val="00EF2FC0"/>
    <w:rsid w:val="00EF36B1"/>
    <w:rsid w:val="00EF3B60"/>
    <w:rsid w:val="00EF49F8"/>
    <w:rsid w:val="00EF56CE"/>
    <w:rsid w:val="00EF64BA"/>
    <w:rsid w:val="00F00370"/>
    <w:rsid w:val="00F004DE"/>
    <w:rsid w:val="00F01A12"/>
    <w:rsid w:val="00F021EC"/>
    <w:rsid w:val="00F04603"/>
    <w:rsid w:val="00F04830"/>
    <w:rsid w:val="00F04B62"/>
    <w:rsid w:val="00F04C5F"/>
    <w:rsid w:val="00F0505C"/>
    <w:rsid w:val="00F056DB"/>
    <w:rsid w:val="00F059B7"/>
    <w:rsid w:val="00F0649D"/>
    <w:rsid w:val="00F06692"/>
    <w:rsid w:val="00F0692F"/>
    <w:rsid w:val="00F06FF5"/>
    <w:rsid w:val="00F070BC"/>
    <w:rsid w:val="00F105F9"/>
    <w:rsid w:val="00F1102F"/>
    <w:rsid w:val="00F12677"/>
    <w:rsid w:val="00F12B84"/>
    <w:rsid w:val="00F1368F"/>
    <w:rsid w:val="00F13DE4"/>
    <w:rsid w:val="00F13EFC"/>
    <w:rsid w:val="00F14A20"/>
    <w:rsid w:val="00F15560"/>
    <w:rsid w:val="00F15625"/>
    <w:rsid w:val="00F16839"/>
    <w:rsid w:val="00F16886"/>
    <w:rsid w:val="00F17059"/>
    <w:rsid w:val="00F17420"/>
    <w:rsid w:val="00F21A30"/>
    <w:rsid w:val="00F22EC4"/>
    <w:rsid w:val="00F22ECE"/>
    <w:rsid w:val="00F23BC4"/>
    <w:rsid w:val="00F23EBC"/>
    <w:rsid w:val="00F243C2"/>
    <w:rsid w:val="00F24711"/>
    <w:rsid w:val="00F27491"/>
    <w:rsid w:val="00F2776D"/>
    <w:rsid w:val="00F27871"/>
    <w:rsid w:val="00F27930"/>
    <w:rsid w:val="00F3035C"/>
    <w:rsid w:val="00F32899"/>
    <w:rsid w:val="00F32F46"/>
    <w:rsid w:val="00F33ECD"/>
    <w:rsid w:val="00F34517"/>
    <w:rsid w:val="00F355CE"/>
    <w:rsid w:val="00F36FBD"/>
    <w:rsid w:val="00F378E6"/>
    <w:rsid w:val="00F37F7B"/>
    <w:rsid w:val="00F41528"/>
    <w:rsid w:val="00F41610"/>
    <w:rsid w:val="00F41DB2"/>
    <w:rsid w:val="00F422E8"/>
    <w:rsid w:val="00F42A06"/>
    <w:rsid w:val="00F43951"/>
    <w:rsid w:val="00F44C9C"/>
    <w:rsid w:val="00F468F4"/>
    <w:rsid w:val="00F46E80"/>
    <w:rsid w:val="00F50AF1"/>
    <w:rsid w:val="00F51493"/>
    <w:rsid w:val="00F52307"/>
    <w:rsid w:val="00F52605"/>
    <w:rsid w:val="00F5261D"/>
    <w:rsid w:val="00F52A28"/>
    <w:rsid w:val="00F52D1B"/>
    <w:rsid w:val="00F52F0E"/>
    <w:rsid w:val="00F5311F"/>
    <w:rsid w:val="00F53A99"/>
    <w:rsid w:val="00F53AD6"/>
    <w:rsid w:val="00F54282"/>
    <w:rsid w:val="00F554F7"/>
    <w:rsid w:val="00F55909"/>
    <w:rsid w:val="00F55A18"/>
    <w:rsid w:val="00F55C01"/>
    <w:rsid w:val="00F55FF9"/>
    <w:rsid w:val="00F56834"/>
    <w:rsid w:val="00F56E53"/>
    <w:rsid w:val="00F56F6F"/>
    <w:rsid w:val="00F572E3"/>
    <w:rsid w:val="00F60447"/>
    <w:rsid w:val="00F61432"/>
    <w:rsid w:val="00F61AD4"/>
    <w:rsid w:val="00F61F46"/>
    <w:rsid w:val="00F62935"/>
    <w:rsid w:val="00F62D4C"/>
    <w:rsid w:val="00F6369B"/>
    <w:rsid w:val="00F637F6"/>
    <w:rsid w:val="00F63E51"/>
    <w:rsid w:val="00F64C09"/>
    <w:rsid w:val="00F661C4"/>
    <w:rsid w:val="00F675D1"/>
    <w:rsid w:val="00F67ACC"/>
    <w:rsid w:val="00F704BA"/>
    <w:rsid w:val="00F70CA7"/>
    <w:rsid w:val="00F70D96"/>
    <w:rsid w:val="00F714C3"/>
    <w:rsid w:val="00F718F4"/>
    <w:rsid w:val="00F72596"/>
    <w:rsid w:val="00F725EB"/>
    <w:rsid w:val="00F72A2C"/>
    <w:rsid w:val="00F735A3"/>
    <w:rsid w:val="00F7390D"/>
    <w:rsid w:val="00F75079"/>
    <w:rsid w:val="00F75213"/>
    <w:rsid w:val="00F7533C"/>
    <w:rsid w:val="00F75978"/>
    <w:rsid w:val="00F76312"/>
    <w:rsid w:val="00F76BC8"/>
    <w:rsid w:val="00F77936"/>
    <w:rsid w:val="00F8031F"/>
    <w:rsid w:val="00F81C1B"/>
    <w:rsid w:val="00F81C80"/>
    <w:rsid w:val="00F828E8"/>
    <w:rsid w:val="00F82A55"/>
    <w:rsid w:val="00F84351"/>
    <w:rsid w:val="00F854CB"/>
    <w:rsid w:val="00F86698"/>
    <w:rsid w:val="00F87BBB"/>
    <w:rsid w:val="00F90D7D"/>
    <w:rsid w:val="00F90FA8"/>
    <w:rsid w:val="00F91B67"/>
    <w:rsid w:val="00F91D56"/>
    <w:rsid w:val="00F92211"/>
    <w:rsid w:val="00F93106"/>
    <w:rsid w:val="00F93112"/>
    <w:rsid w:val="00F936B9"/>
    <w:rsid w:val="00F94A16"/>
    <w:rsid w:val="00F96F05"/>
    <w:rsid w:val="00F9791F"/>
    <w:rsid w:val="00F97B76"/>
    <w:rsid w:val="00FA023E"/>
    <w:rsid w:val="00FA04BC"/>
    <w:rsid w:val="00FA05F8"/>
    <w:rsid w:val="00FA2B89"/>
    <w:rsid w:val="00FA4001"/>
    <w:rsid w:val="00FA4A98"/>
    <w:rsid w:val="00FA567A"/>
    <w:rsid w:val="00FA627F"/>
    <w:rsid w:val="00FA64FE"/>
    <w:rsid w:val="00FA7827"/>
    <w:rsid w:val="00FA7CBF"/>
    <w:rsid w:val="00FB09A7"/>
    <w:rsid w:val="00FB11A8"/>
    <w:rsid w:val="00FB1D00"/>
    <w:rsid w:val="00FB21C8"/>
    <w:rsid w:val="00FB32E1"/>
    <w:rsid w:val="00FB3310"/>
    <w:rsid w:val="00FB39EF"/>
    <w:rsid w:val="00FB4202"/>
    <w:rsid w:val="00FB4954"/>
    <w:rsid w:val="00FB579D"/>
    <w:rsid w:val="00FB57B9"/>
    <w:rsid w:val="00FB6EC7"/>
    <w:rsid w:val="00FB6F48"/>
    <w:rsid w:val="00FB6FA7"/>
    <w:rsid w:val="00FB7649"/>
    <w:rsid w:val="00FB7ACC"/>
    <w:rsid w:val="00FC042A"/>
    <w:rsid w:val="00FC08F7"/>
    <w:rsid w:val="00FC10BE"/>
    <w:rsid w:val="00FC17E8"/>
    <w:rsid w:val="00FC23B1"/>
    <w:rsid w:val="00FC301F"/>
    <w:rsid w:val="00FC3121"/>
    <w:rsid w:val="00FC3790"/>
    <w:rsid w:val="00FC4C9E"/>
    <w:rsid w:val="00FC4FC6"/>
    <w:rsid w:val="00FC526F"/>
    <w:rsid w:val="00FC5C0E"/>
    <w:rsid w:val="00FC6126"/>
    <w:rsid w:val="00FC623D"/>
    <w:rsid w:val="00FD0124"/>
    <w:rsid w:val="00FD186E"/>
    <w:rsid w:val="00FD4CB2"/>
    <w:rsid w:val="00FD5A4C"/>
    <w:rsid w:val="00FD6195"/>
    <w:rsid w:val="00FD7165"/>
    <w:rsid w:val="00FD76AF"/>
    <w:rsid w:val="00FD79BA"/>
    <w:rsid w:val="00FE0D85"/>
    <w:rsid w:val="00FE0EE7"/>
    <w:rsid w:val="00FE11A9"/>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F1"/>
    <w:rsid w:val="00FF19AA"/>
    <w:rsid w:val="00FF21E7"/>
    <w:rsid w:val="00FF24AD"/>
    <w:rsid w:val="00FF3BF7"/>
    <w:rsid w:val="00FF3D96"/>
    <w:rsid w:val="00FF404C"/>
    <w:rsid w:val="00FF4CE0"/>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C2BC34"/>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81197"/>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EE64D5"/>
    <w:pPr>
      <w:keepNext/>
      <w:keepLines/>
      <w:tabs>
        <w:tab w:val="left" w:pos="567"/>
        <w:tab w:val="left" w:pos="1134"/>
        <w:tab w:val="left" w:pos="8080"/>
      </w:tabs>
      <w:spacing w:after="0" w:line="240" w:lineRule="auto"/>
      <w:jc w:val="both"/>
      <w:outlineLvl w:val="1"/>
    </w:pPr>
    <w:rPr>
      <w:rFonts w:ascii="Tahoma" w:eastAsia="Times New Roman" w:hAnsi="Tahoma"/>
      <w:noProof/>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EE64D5"/>
    <w:rPr>
      <w:rFonts w:ascii="Tahoma" w:eastAsia="Times New Roman" w:hAnsi="Tahoma"/>
      <w:noProof/>
      <w:lang w:val="x-none" w:eastAsia="x-none"/>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aliases w:val="Pripomba – besedilo1 Znak1"/>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1"/>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 w:type="character" w:styleId="Nerazreenaomemba">
    <w:name w:val="Unresolved Mention"/>
    <w:basedOn w:val="Privzetapisavaodstavka"/>
    <w:uiPriority w:val="99"/>
    <w:semiHidden/>
    <w:unhideWhenUsed/>
    <w:rsid w:val="001455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nfo@energetika.si" TargetMode="External"/><Relationship Id="rId7" Type="http://schemas.openxmlformats.org/officeDocument/2006/relationships/endnotes" Target="endnotes.xml"/><Relationship Id="rId12" Type="http://schemas.openxmlformats.org/officeDocument/2006/relationships/hyperlink" Target="mailto:robert.pobezin@energetika.si"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zlatko.zadravec@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hyperlink" Target="mailto:robert.pobezin@energetik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D2E93-220B-4A34-9828-5C9554A2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73</Pages>
  <Words>25583</Words>
  <Characters>145824</Characters>
  <Application>Microsoft Office Word</Application>
  <DocSecurity>0</DocSecurity>
  <Lines>1215</Lines>
  <Paragraphs>342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ENLJ-SPV-286/25</vt:lpstr>
      <vt:lpstr/>
    </vt:vector>
  </TitlesOfParts>
  <Company>JHL</Company>
  <LinksUpToDate>false</LinksUpToDate>
  <CharactersWithSpaces>171065</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ENLJ-SPV-286/25</dc:title>
  <dc:creator>Matej Nučič</dc:creator>
  <cp:lastModifiedBy>Loti Windschnurer</cp:lastModifiedBy>
  <cp:revision>6</cp:revision>
  <cp:lastPrinted>2025-10-21T07:42:00Z</cp:lastPrinted>
  <dcterms:created xsi:type="dcterms:W3CDTF">2025-11-07T08:10:00Z</dcterms:created>
  <dcterms:modified xsi:type="dcterms:W3CDTF">2025-11-07T08:19:00Z</dcterms:modified>
</cp:coreProperties>
</file>